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873781">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F17C8D4" w14:textId="2EDCE793" w:rsidR="00443C17" w:rsidRPr="00443C17" w:rsidRDefault="00B729BC" w:rsidP="00443C17">
      <w:pPr>
        <w:pStyle w:val="Odstavecseseznamem"/>
        <w:numPr>
          <w:ilvl w:val="0"/>
          <w:numId w:val="29"/>
        </w:numPr>
        <w:tabs>
          <w:tab w:val="left" w:pos="1134"/>
        </w:tabs>
        <w:ind w:left="0" w:firstLine="709"/>
        <w:jc w:val="both"/>
        <w:rPr>
          <w:rFonts w:ascii="Arial" w:hAnsi="Arial" w:cs="Arial"/>
          <w:b/>
          <w:bCs/>
          <w:sz w:val="20"/>
        </w:rPr>
      </w:pPr>
      <w:r w:rsidRPr="2813865A">
        <w:rPr>
          <w:rFonts w:ascii="Arial" w:hAnsi="Arial" w:cs="Arial"/>
          <w:sz w:val="20"/>
        </w:rPr>
        <w:t>Věc či věci, které jsou předmětem koupě, jsou vymezeny v příloze č. 1 této smlouvy (dále jen „věc“), která bude dodávána v rámci veřejné zakázky</w:t>
      </w:r>
      <w:r w:rsidR="0065589F" w:rsidRPr="2813865A">
        <w:rPr>
          <w:rFonts w:ascii="Arial" w:hAnsi="Arial" w:cs="Arial"/>
          <w:sz w:val="20"/>
        </w:rPr>
        <w:t xml:space="preserve"> </w:t>
      </w:r>
      <w:r w:rsidR="00443C17" w:rsidRPr="00443C17">
        <w:rPr>
          <w:rFonts w:ascii="Arial" w:eastAsia="Calibri" w:hAnsi="Arial" w:cs="Arial"/>
          <w:b/>
          <w:sz w:val="20"/>
        </w:rPr>
        <w:t xml:space="preserve">K6: „Zvukové technologie pro </w:t>
      </w:r>
      <w:proofErr w:type="spellStart"/>
      <w:r w:rsidR="00443C17" w:rsidRPr="00443C17">
        <w:rPr>
          <w:rFonts w:ascii="Arial" w:eastAsia="Calibri" w:hAnsi="Arial" w:cs="Arial"/>
          <w:b/>
          <w:sz w:val="20"/>
        </w:rPr>
        <w:t>DnO</w:t>
      </w:r>
      <w:proofErr w:type="spellEnd"/>
      <w:r w:rsidR="00443C17" w:rsidRPr="00443C17">
        <w:rPr>
          <w:rFonts w:ascii="Arial" w:eastAsia="Calibri" w:hAnsi="Arial" w:cs="Arial"/>
          <w:b/>
          <w:sz w:val="20"/>
        </w:rPr>
        <w:t xml:space="preserve"> 2025“, </w:t>
      </w:r>
      <w:r w:rsidR="00443C17" w:rsidRPr="00443C17">
        <w:rPr>
          <w:rFonts w:ascii="Arial" w:hAnsi="Arial" w:cs="Arial"/>
          <w:b/>
          <w:sz w:val="20"/>
        </w:rPr>
        <w:t xml:space="preserve">Část 2: </w:t>
      </w:r>
      <w:proofErr w:type="spellStart"/>
      <w:r w:rsidR="00443C17" w:rsidRPr="00443C17">
        <w:rPr>
          <w:rFonts w:ascii="Arial" w:hAnsi="Arial" w:cs="Arial"/>
          <w:b/>
          <w:sz w:val="20"/>
        </w:rPr>
        <w:t>Stageboxy</w:t>
      </w:r>
      <w:proofErr w:type="spellEnd"/>
      <w:r w:rsidR="00443C17">
        <w:rPr>
          <w:rFonts w:ascii="Arial" w:hAnsi="Arial" w:cs="Arial"/>
          <w:b/>
          <w:sz w:val="20"/>
        </w:rPr>
        <w:t>.</w:t>
      </w:r>
    </w:p>
    <w:p w14:paraId="66790C6B" w14:textId="73314FCA" w:rsidR="002060A5" w:rsidRPr="00AE72CD" w:rsidRDefault="00B729BC" w:rsidP="00AE72CD">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243A48">
        <w:rPr>
          <w:rFonts w:ascii="Arial" w:hAnsi="Arial" w:cs="Arial"/>
          <w:sz w:val="20"/>
        </w:rPr>
        <w:t xml:space="preserve"> věci</w:t>
      </w:r>
      <w:r w:rsidR="007371C1" w:rsidRPr="004637E3">
        <w:rPr>
          <w:rFonts w:ascii="Arial" w:hAnsi="Arial" w:cs="Arial"/>
          <w:sz w:val="20"/>
        </w:rPr>
        <w:t>.</w:t>
      </w:r>
      <w:r w:rsidRPr="004637E3">
        <w:rPr>
          <w:rFonts w:ascii="Arial" w:hAnsi="Arial" w:cs="Arial"/>
          <w:sz w:val="20"/>
        </w:rPr>
        <w:t xml:space="preserve"> </w:t>
      </w:r>
      <w:r w:rsidR="002C68C3" w:rsidRPr="00AE72CD">
        <w:rPr>
          <w:rFonts w:ascii="Arial" w:hAnsi="Arial" w:cs="Arial"/>
          <w:sz w:val="20"/>
        </w:rPr>
        <w:t>Prodávající prohlašuje, že věc:</w:t>
      </w:r>
      <w:r w:rsidR="2832EFC2" w:rsidRPr="00AE72CD">
        <w:rPr>
          <w:rFonts w:ascii="Arial" w:hAnsi="Arial" w:cs="Arial"/>
          <w:sz w:val="20"/>
        </w:rPr>
        <w:t xml:space="preserve"> </w:t>
      </w:r>
    </w:p>
    <w:p w14:paraId="3633BCB4" w14:textId="24156F1F" w:rsidR="00B24939" w:rsidRDefault="00B24939" w:rsidP="002060A5">
      <w:pPr>
        <w:pStyle w:val="Odstavecseseznamem"/>
        <w:numPr>
          <w:ilvl w:val="1"/>
          <w:numId w:val="29"/>
        </w:numPr>
        <w:jc w:val="both"/>
        <w:rPr>
          <w:rFonts w:ascii="Arial" w:hAnsi="Arial" w:cs="Arial"/>
          <w:sz w:val="20"/>
        </w:rPr>
      </w:pPr>
      <w:r>
        <w:rPr>
          <w:rFonts w:ascii="Arial" w:hAnsi="Arial" w:cs="Arial"/>
          <w:sz w:val="20"/>
        </w:rPr>
        <w:t>je nová</w:t>
      </w:r>
      <w:r w:rsidR="00E60CB9">
        <w:rPr>
          <w:rFonts w:ascii="Arial" w:hAnsi="Arial" w:cs="Arial"/>
          <w:sz w:val="20"/>
        </w:rPr>
        <w:t xml:space="preserve"> a nepoužitá</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800F59">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800F59">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5C4796FA" w14:textId="2BBC96F0" w:rsidR="005966CF" w:rsidRPr="006700C4" w:rsidRDefault="005966CF" w:rsidP="6AD7793E">
      <w:pPr>
        <w:pStyle w:val="Textslodst"/>
        <w:numPr>
          <w:ilvl w:val="0"/>
          <w:numId w:val="5"/>
        </w:numPr>
        <w:tabs>
          <w:tab w:val="clear" w:pos="1260"/>
        </w:tabs>
        <w:rPr>
          <w:rFonts w:ascii="Arial" w:hAnsi="Arial" w:cs="Arial"/>
          <w:sz w:val="20"/>
        </w:rPr>
      </w:pP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4234F7CE" w14:textId="6DB8636F"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690ACF">
            <w:rPr>
              <w:rFonts w:ascii="Arial" w:hAnsi="Arial" w:cs="Arial"/>
              <w:sz w:val="20"/>
            </w:rPr>
            <w:t>Divadlo na Orlí, Orlí 19, 602 00</w:t>
          </w:r>
        </w:sdtContent>
      </w:sdt>
      <w:r w:rsidR="00870E71" w:rsidRPr="00913315">
        <w:rPr>
          <w:rFonts w:ascii="Arial" w:hAnsi="Arial" w:cs="Arial"/>
          <w:sz w:val="20"/>
        </w:rPr>
        <w:t>.</w:t>
      </w:r>
    </w:p>
    <w:p w14:paraId="7A56B3C8" w14:textId="5F80DDA3"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B4096E">
        <w:rPr>
          <w:rFonts w:ascii="Arial" w:hAnsi="Arial" w:cs="Arial"/>
          <w:sz w:val="20"/>
        </w:rPr>
        <w:t>9</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716606">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716606">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716606">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lastRenderedPageBreak/>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16606">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4CDC6CE9" w14:textId="1C8F91F8" w:rsidR="002060A5" w:rsidRPr="002060A5" w:rsidRDefault="002060A5" w:rsidP="002060A5">
      <w:pPr>
        <w:pStyle w:val="Textslodst"/>
        <w:numPr>
          <w:ilvl w:val="0"/>
          <w:numId w:val="8"/>
        </w:numPr>
        <w:rPr>
          <w:rFonts w:ascii="Arial" w:hAnsi="Arial" w:cs="Arial"/>
          <w:sz w:val="20"/>
        </w:rPr>
      </w:pPr>
      <w:bookmarkStart w:id="0" w:name="_Hlk211595944"/>
    </w:p>
    <w:bookmarkEnd w:id="0"/>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lastRenderedPageBreak/>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 xml:space="preserve">veřejných </w:t>
      </w:r>
      <w:r w:rsidRPr="00CC5217">
        <w:rPr>
          <w:rFonts w:ascii="Arial" w:hAnsi="Arial" w:cs="Arial"/>
          <w:sz w:val="20"/>
        </w:rPr>
        <w:lastRenderedPageBreak/>
        <w:t>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6C755414" w:rsidR="00747B5E" w:rsidRPr="0042638C" w:rsidRDefault="00F071C4" w:rsidP="2813865A">
      <w:pPr>
        <w:rPr>
          <w:rFonts w:ascii="Arial" w:hAnsi="Arial" w:cs="Arial"/>
          <w:sz w:val="20"/>
        </w:rPr>
      </w:pPr>
      <w:r w:rsidRPr="2813865A">
        <w:rPr>
          <w:rFonts w:ascii="Arial" w:hAnsi="Arial" w:cs="Arial"/>
          <w:sz w:val="20"/>
        </w:rPr>
        <w:t xml:space="preserve">Příloha č. 1 – </w:t>
      </w:r>
      <w:r w:rsidR="00E36800" w:rsidRPr="2813865A">
        <w:rPr>
          <w:rFonts w:ascii="Arial" w:hAnsi="Arial" w:cs="Arial"/>
          <w:sz w:val="20"/>
        </w:rPr>
        <w:t xml:space="preserve">Technická specifikace zařízení a cenová kalkulace </w:t>
      </w:r>
      <w:r w:rsidR="00155945" w:rsidRPr="2813865A">
        <w:rPr>
          <w:rFonts w:ascii="Arial" w:hAnsi="Arial" w:cs="Arial"/>
          <w:sz w:val="20"/>
        </w:rPr>
        <w:t xml:space="preserve">– </w:t>
      </w:r>
      <w:r w:rsidR="00F0718E" w:rsidRPr="2813865A">
        <w:rPr>
          <w:rFonts w:ascii="Arial" w:hAnsi="Arial" w:cs="Arial"/>
          <w:sz w:val="20"/>
        </w:rPr>
        <w:t>Část</w:t>
      </w:r>
      <w:r w:rsidR="00EC4334">
        <w:rPr>
          <w:rFonts w:ascii="Arial" w:hAnsi="Arial" w:cs="Arial"/>
          <w:sz w:val="20"/>
        </w:rPr>
        <w:t>3</w:t>
      </w:r>
      <w:r w:rsidR="00147DB4">
        <w:rPr>
          <w:rFonts w:ascii="Arial" w:hAnsi="Arial" w:cs="Arial"/>
          <w:sz w:val="20"/>
        </w:rPr>
        <w:t xml:space="preserve"> </w:t>
      </w:r>
      <w:r w:rsidR="00EC4334">
        <w:rPr>
          <w:rFonts w:ascii="Arial" w:hAnsi="Arial" w:cs="Arial"/>
          <w:sz w:val="20"/>
        </w:rPr>
        <w:t>–</w:t>
      </w:r>
      <w:r w:rsidR="00147DB4">
        <w:rPr>
          <w:rFonts w:ascii="Arial" w:hAnsi="Arial" w:cs="Arial"/>
          <w:sz w:val="20"/>
        </w:rPr>
        <w:t xml:space="preserve"> </w:t>
      </w:r>
      <w:r w:rsidR="00EC4334">
        <w:rPr>
          <w:rFonts w:ascii="Arial" w:hAnsi="Arial" w:cs="Arial"/>
          <w:sz w:val="20"/>
        </w:rPr>
        <w:t>Podpůrné technologie</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9421" w14:textId="77777777" w:rsidR="00E97C89" w:rsidRDefault="00E97C89">
      <w:r>
        <w:separator/>
      </w:r>
    </w:p>
    <w:p w14:paraId="3459A722" w14:textId="77777777" w:rsidR="00E97C89" w:rsidRDefault="00E97C89"/>
  </w:endnote>
  <w:endnote w:type="continuationSeparator" w:id="0">
    <w:p w14:paraId="7A0CA252" w14:textId="77777777" w:rsidR="00E97C89" w:rsidRDefault="00E97C89">
      <w:r>
        <w:continuationSeparator/>
      </w:r>
    </w:p>
    <w:p w14:paraId="51BC19CD" w14:textId="77777777" w:rsidR="00E97C89" w:rsidRDefault="00E97C89"/>
  </w:endnote>
  <w:endnote w:type="continuationNotice" w:id="1">
    <w:p w14:paraId="243BF40C" w14:textId="77777777" w:rsidR="00E97C89" w:rsidRDefault="00E9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BD8E" w14:textId="77777777" w:rsidR="00E97C89" w:rsidRDefault="00E97C89">
      <w:r>
        <w:separator/>
      </w:r>
    </w:p>
    <w:p w14:paraId="5554F2BC" w14:textId="77777777" w:rsidR="00E97C89" w:rsidRDefault="00E97C89"/>
  </w:footnote>
  <w:footnote w:type="continuationSeparator" w:id="0">
    <w:p w14:paraId="572A5E81" w14:textId="77777777" w:rsidR="00E97C89" w:rsidRDefault="00E97C89">
      <w:r>
        <w:continuationSeparator/>
      </w:r>
    </w:p>
    <w:p w14:paraId="0F784EB6" w14:textId="77777777" w:rsidR="00E97C89" w:rsidRDefault="00E97C89"/>
  </w:footnote>
  <w:footnote w:type="continuationNotice" w:id="1">
    <w:p w14:paraId="1222DAF4" w14:textId="77777777" w:rsidR="00E97C89" w:rsidRDefault="00E9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6D8BE6D6" w:rsidR="00D52477" w:rsidRPr="00D52477" w:rsidRDefault="2813865A" w:rsidP="00800F59">
    <w:pPr>
      <w:spacing w:before="120" w:after="120"/>
      <w:ind w:left="3119"/>
      <w:jc w:val="both"/>
      <w:rPr>
        <w:rFonts w:ascii="Aptos Narrow" w:hAnsi="Aptos Narrow"/>
        <w:color w:val="000000"/>
        <w:sz w:val="22"/>
        <w:szCs w:val="22"/>
      </w:rPr>
    </w:pPr>
    <w:r w:rsidRPr="2813865A">
      <w:rPr>
        <w:rFonts w:ascii="Aptos Narrow" w:hAnsi="Aptos Narrow"/>
        <w:color w:val="000000" w:themeColor="text1"/>
        <w:sz w:val="22"/>
        <w:szCs w:val="22"/>
      </w:rPr>
      <w:t xml:space="preserve">K6 - Zvukové technologie pro </w:t>
    </w:r>
    <w:r w:rsidRPr="2813865A">
      <w:rPr>
        <w:rFonts w:ascii="Aptos Narrow" w:hAnsi="Aptos Narrow"/>
        <w:color w:val="000000" w:themeColor="text1"/>
        <w:sz w:val="22"/>
        <w:szCs w:val="22"/>
      </w:rPr>
      <w:t xml:space="preserve">DnO - část </w:t>
    </w:r>
    <w:r w:rsidR="00EC4334">
      <w:rPr>
        <w:rFonts w:ascii="Aptos Narrow" w:hAnsi="Aptos Narrow"/>
        <w:color w:val="000000" w:themeColor="text1"/>
        <w:sz w:val="22"/>
        <w:szCs w:val="22"/>
      </w:rPr>
      <w:t>3</w:t>
    </w:r>
    <w:r w:rsidRPr="2813865A">
      <w:rPr>
        <w:rFonts w:ascii="Aptos Narrow" w:hAnsi="Aptos Narrow"/>
        <w:color w:val="000000" w:themeColor="text1"/>
        <w:sz w:val="22"/>
        <w:szCs w:val="22"/>
      </w:rPr>
      <w:t xml:space="preserve"> </w:t>
    </w:r>
    <w:r w:rsidR="00567891">
      <w:rPr>
        <w:rFonts w:ascii="Aptos Narrow" w:hAnsi="Aptos Narrow"/>
        <w:color w:val="000000" w:themeColor="text1"/>
        <w:sz w:val="22"/>
        <w:szCs w:val="22"/>
      </w:rPr>
      <w:t>–</w:t>
    </w:r>
    <w:r w:rsidRPr="2813865A">
      <w:rPr>
        <w:rFonts w:ascii="Aptos Narrow" w:hAnsi="Aptos Narrow"/>
        <w:color w:val="000000" w:themeColor="text1"/>
        <w:sz w:val="22"/>
        <w:szCs w:val="22"/>
      </w:rPr>
      <w:t xml:space="preserve"> </w:t>
    </w:r>
    <w:r w:rsidR="00482EF9">
      <w:rPr>
        <w:rFonts w:ascii="Aptos Narrow" w:hAnsi="Aptos Narrow"/>
        <w:color w:val="000000" w:themeColor="text1"/>
        <w:sz w:val="22"/>
        <w:szCs w:val="22"/>
      </w:rPr>
      <w:t>Stageboxy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55E656C3" w:rsidR="000618A6" w:rsidRPr="000618A6" w:rsidRDefault="2813865A" w:rsidP="2813865A">
    <w:pPr>
      <w:rPr>
        <w:rFonts w:ascii="Aptos Narrow" w:eastAsia="Aptos Narrow" w:hAnsi="Aptos Narrow" w:cs="Aptos Narrow"/>
        <w:sz w:val="22"/>
        <w:szCs w:val="22"/>
      </w:rPr>
    </w:pPr>
    <w:r w:rsidRPr="2813865A">
      <w:rPr>
        <w:rFonts w:ascii="Arial" w:hAnsi="Arial" w:cs="Arial"/>
        <w:sz w:val="20"/>
      </w:rPr>
      <w:t>Smlouva číslo:</w:t>
    </w:r>
    <w:r w:rsidRPr="2813865A">
      <w:rPr>
        <w:rFonts w:ascii="Aptos Narrow" w:hAnsi="Aptos Narrow"/>
        <w:b/>
        <w:bCs/>
        <w:color w:val="000000" w:themeColor="text1"/>
        <w:sz w:val="22"/>
        <w:szCs w:val="22"/>
      </w:rPr>
      <w:t xml:space="preserve"> </w:t>
    </w:r>
    <w:r w:rsidRPr="2813865A">
      <w:rPr>
        <w:rFonts w:ascii="Aptos Narrow" w:eastAsia="Aptos Narrow" w:hAnsi="Aptos Narrow" w:cs="Aptos Narrow"/>
        <w:b/>
        <w:bCs/>
        <w:color w:val="000000" w:themeColor="text1"/>
        <w:sz w:val="22"/>
        <w:szCs w:val="22"/>
      </w:rPr>
      <w:t>K92501</w:t>
    </w:r>
    <w:r w:rsidR="00567891">
      <w:rPr>
        <w:rFonts w:ascii="Aptos Narrow" w:eastAsia="Aptos Narrow" w:hAnsi="Aptos Narrow" w:cs="Aptos Narrow"/>
        <w:b/>
        <w:bCs/>
        <w:color w:val="000000" w:themeColor="text1"/>
        <w:sz w:val="22"/>
        <w:szCs w:val="22"/>
      </w:rPr>
      <w:t>5</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FC8E98F6"/>
    <w:lvl w:ilvl="0" w:tplc="9842C3D4">
      <w:start w:val="1"/>
      <w:numFmt w:val="decimal"/>
      <w:lvlText w:val="(%1) "/>
      <w:lvlJc w:val="left"/>
      <w:pPr>
        <w:ind w:left="720" w:hanging="360"/>
      </w:pPr>
      <w:rPr>
        <w:rFonts w:cs="Times New Roman"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9"/>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7"/>
  </w:num>
  <w:num w:numId="23" w16cid:durableId="1326402330">
    <w:abstractNumId w:val="23"/>
  </w:num>
  <w:num w:numId="24" w16cid:durableId="1827932934">
    <w:abstractNumId w:val="5"/>
  </w:num>
  <w:num w:numId="25" w16cid:durableId="34931110">
    <w:abstractNumId w:val="28"/>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900A3"/>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00C9"/>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0F5BC7"/>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4AA2"/>
    <w:rsid w:val="001354BB"/>
    <w:rsid w:val="00136753"/>
    <w:rsid w:val="00137647"/>
    <w:rsid w:val="00140110"/>
    <w:rsid w:val="00141D8C"/>
    <w:rsid w:val="00144B8D"/>
    <w:rsid w:val="001454A0"/>
    <w:rsid w:val="00147398"/>
    <w:rsid w:val="001475A1"/>
    <w:rsid w:val="00147DB4"/>
    <w:rsid w:val="00150764"/>
    <w:rsid w:val="00152177"/>
    <w:rsid w:val="00152B6F"/>
    <w:rsid w:val="00154476"/>
    <w:rsid w:val="0015482E"/>
    <w:rsid w:val="001554B5"/>
    <w:rsid w:val="00155945"/>
    <w:rsid w:val="00160000"/>
    <w:rsid w:val="0016013B"/>
    <w:rsid w:val="001608A4"/>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2D27"/>
    <w:rsid w:val="00193BA6"/>
    <w:rsid w:val="001946E4"/>
    <w:rsid w:val="0019470C"/>
    <w:rsid w:val="00195E48"/>
    <w:rsid w:val="001A0114"/>
    <w:rsid w:val="001A01A7"/>
    <w:rsid w:val="001A0284"/>
    <w:rsid w:val="001A0CE5"/>
    <w:rsid w:val="001A2455"/>
    <w:rsid w:val="001A423E"/>
    <w:rsid w:val="001A73BC"/>
    <w:rsid w:val="001A7619"/>
    <w:rsid w:val="001B0CF5"/>
    <w:rsid w:val="001B2582"/>
    <w:rsid w:val="001B278C"/>
    <w:rsid w:val="001B3458"/>
    <w:rsid w:val="001B6070"/>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E64C5"/>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3A48"/>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47114"/>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44AD"/>
    <w:rsid w:val="00384AC2"/>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51DC"/>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3C17"/>
    <w:rsid w:val="0044408C"/>
    <w:rsid w:val="00444D2D"/>
    <w:rsid w:val="00445127"/>
    <w:rsid w:val="00447099"/>
    <w:rsid w:val="0045110E"/>
    <w:rsid w:val="0045118F"/>
    <w:rsid w:val="00451217"/>
    <w:rsid w:val="004538B3"/>
    <w:rsid w:val="004554F9"/>
    <w:rsid w:val="0045632C"/>
    <w:rsid w:val="00456585"/>
    <w:rsid w:val="00457C27"/>
    <w:rsid w:val="0046041E"/>
    <w:rsid w:val="004637E3"/>
    <w:rsid w:val="00466F56"/>
    <w:rsid w:val="0047102F"/>
    <w:rsid w:val="00473321"/>
    <w:rsid w:val="004779E6"/>
    <w:rsid w:val="0048053B"/>
    <w:rsid w:val="00481DA7"/>
    <w:rsid w:val="0048299D"/>
    <w:rsid w:val="00482B81"/>
    <w:rsid w:val="00482EF9"/>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06A5"/>
    <w:rsid w:val="004E1D26"/>
    <w:rsid w:val="004E233F"/>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67891"/>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47E"/>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6A68"/>
    <w:rsid w:val="006C72E3"/>
    <w:rsid w:val="006D1150"/>
    <w:rsid w:val="006D38DD"/>
    <w:rsid w:val="006D4094"/>
    <w:rsid w:val="006E1DF1"/>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0D95"/>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0F59"/>
    <w:rsid w:val="00802D34"/>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3781"/>
    <w:rsid w:val="0087414C"/>
    <w:rsid w:val="008745A9"/>
    <w:rsid w:val="00874E69"/>
    <w:rsid w:val="00877EBF"/>
    <w:rsid w:val="00881B20"/>
    <w:rsid w:val="00882240"/>
    <w:rsid w:val="00882C5F"/>
    <w:rsid w:val="00886ACB"/>
    <w:rsid w:val="0088743D"/>
    <w:rsid w:val="00887614"/>
    <w:rsid w:val="00890003"/>
    <w:rsid w:val="008918DF"/>
    <w:rsid w:val="00891B2E"/>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768"/>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927"/>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2F9D"/>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6D94"/>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16F"/>
    <w:rsid w:val="00AB5D45"/>
    <w:rsid w:val="00AC1B3B"/>
    <w:rsid w:val="00AC4A5E"/>
    <w:rsid w:val="00AC5758"/>
    <w:rsid w:val="00AD0DD3"/>
    <w:rsid w:val="00AD319B"/>
    <w:rsid w:val="00AD4302"/>
    <w:rsid w:val="00AD4705"/>
    <w:rsid w:val="00AD472F"/>
    <w:rsid w:val="00AD4C98"/>
    <w:rsid w:val="00AD7130"/>
    <w:rsid w:val="00AE292A"/>
    <w:rsid w:val="00AE2AEB"/>
    <w:rsid w:val="00AE32B7"/>
    <w:rsid w:val="00AE48AA"/>
    <w:rsid w:val="00AE574E"/>
    <w:rsid w:val="00AE6B02"/>
    <w:rsid w:val="00AE6BD0"/>
    <w:rsid w:val="00AE6CBA"/>
    <w:rsid w:val="00AE6FCA"/>
    <w:rsid w:val="00AE72CD"/>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4939"/>
    <w:rsid w:val="00B254BC"/>
    <w:rsid w:val="00B25B04"/>
    <w:rsid w:val="00B25DFA"/>
    <w:rsid w:val="00B27C4D"/>
    <w:rsid w:val="00B27E3E"/>
    <w:rsid w:val="00B33128"/>
    <w:rsid w:val="00B33717"/>
    <w:rsid w:val="00B3525C"/>
    <w:rsid w:val="00B3776B"/>
    <w:rsid w:val="00B4096E"/>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B4F"/>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52A1"/>
    <w:rsid w:val="00CF67E8"/>
    <w:rsid w:val="00D02602"/>
    <w:rsid w:val="00D05249"/>
    <w:rsid w:val="00D0758E"/>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3401"/>
    <w:rsid w:val="00D941A4"/>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43D"/>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2FB"/>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51776"/>
    <w:rsid w:val="00E52068"/>
    <w:rsid w:val="00E53600"/>
    <w:rsid w:val="00E5392F"/>
    <w:rsid w:val="00E54817"/>
    <w:rsid w:val="00E5482D"/>
    <w:rsid w:val="00E55D23"/>
    <w:rsid w:val="00E55E28"/>
    <w:rsid w:val="00E5678C"/>
    <w:rsid w:val="00E60689"/>
    <w:rsid w:val="00E60CB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97C89"/>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4334"/>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3F1"/>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35C"/>
    <w:rsid w:val="00FE5BB8"/>
    <w:rsid w:val="00FF28E9"/>
    <w:rsid w:val="00FF3091"/>
    <w:rsid w:val="00FF39CB"/>
    <w:rsid w:val="00FF3ADB"/>
    <w:rsid w:val="00FF460C"/>
    <w:rsid w:val="00FF5EA6"/>
    <w:rsid w:val="00FF62B9"/>
    <w:rsid w:val="020BDD93"/>
    <w:rsid w:val="05711144"/>
    <w:rsid w:val="0C8F435C"/>
    <w:rsid w:val="0DC1D78A"/>
    <w:rsid w:val="0FE1D8B4"/>
    <w:rsid w:val="10B54DEA"/>
    <w:rsid w:val="1164EB89"/>
    <w:rsid w:val="12534EBB"/>
    <w:rsid w:val="1263FEF3"/>
    <w:rsid w:val="18CFF9C6"/>
    <w:rsid w:val="19E5D4DB"/>
    <w:rsid w:val="1EF01B12"/>
    <w:rsid w:val="20A175D3"/>
    <w:rsid w:val="22200DD7"/>
    <w:rsid w:val="239310BA"/>
    <w:rsid w:val="25561D68"/>
    <w:rsid w:val="25F60A3E"/>
    <w:rsid w:val="26585CE1"/>
    <w:rsid w:val="2813865A"/>
    <w:rsid w:val="2832EFC2"/>
    <w:rsid w:val="2B912B27"/>
    <w:rsid w:val="2BF20BC4"/>
    <w:rsid w:val="2FF7A36E"/>
    <w:rsid w:val="337EA7BA"/>
    <w:rsid w:val="34AC4850"/>
    <w:rsid w:val="37828369"/>
    <w:rsid w:val="3E27E872"/>
    <w:rsid w:val="46710D97"/>
    <w:rsid w:val="46F068DD"/>
    <w:rsid w:val="4F39ABAF"/>
    <w:rsid w:val="57F83B9F"/>
    <w:rsid w:val="59B5666A"/>
    <w:rsid w:val="5CB0AAA4"/>
    <w:rsid w:val="5FDF61C1"/>
    <w:rsid w:val="63D3B6F4"/>
    <w:rsid w:val="642B588B"/>
    <w:rsid w:val="64D4F474"/>
    <w:rsid w:val="69249310"/>
    <w:rsid w:val="6AD7793E"/>
    <w:rsid w:val="6BFDF421"/>
    <w:rsid w:val="6D9B17B8"/>
    <w:rsid w:val="6F0B6F8C"/>
    <w:rsid w:val="727C9D18"/>
    <w:rsid w:val="7993EDE4"/>
    <w:rsid w:val="7A13D704"/>
    <w:rsid w:val="7DE0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262DD"/>
    <w:rsid w:val="00140110"/>
    <w:rsid w:val="0016633E"/>
    <w:rsid w:val="00192D27"/>
    <w:rsid w:val="00193A7C"/>
    <w:rsid w:val="001A0284"/>
    <w:rsid w:val="001E64C5"/>
    <w:rsid w:val="002C72BC"/>
    <w:rsid w:val="003213FC"/>
    <w:rsid w:val="0033200F"/>
    <w:rsid w:val="00371B8E"/>
    <w:rsid w:val="00371D67"/>
    <w:rsid w:val="00445C85"/>
    <w:rsid w:val="004554F9"/>
    <w:rsid w:val="0048053B"/>
    <w:rsid w:val="004A21AB"/>
    <w:rsid w:val="004C0140"/>
    <w:rsid w:val="004D46B5"/>
    <w:rsid w:val="0051633B"/>
    <w:rsid w:val="005B4922"/>
    <w:rsid w:val="005E6AAB"/>
    <w:rsid w:val="006555E5"/>
    <w:rsid w:val="006C6A68"/>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E308F"/>
    <w:rsid w:val="008F6E62"/>
    <w:rsid w:val="00913F4A"/>
    <w:rsid w:val="009A0B56"/>
    <w:rsid w:val="009C2F9D"/>
    <w:rsid w:val="009E02D4"/>
    <w:rsid w:val="00A21B38"/>
    <w:rsid w:val="00A26D94"/>
    <w:rsid w:val="00A644F8"/>
    <w:rsid w:val="00AA3F6E"/>
    <w:rsid w:val="00B028A4"/>
    <w:rsid w:val="00BB6BD2"/>
    <w:rsid w:val="00C735B7"/>
    <w:rsid w:val="00C74BB8"/>
    <w:rsid w:val="00C7653A"/>
    <w:rsid w:val="00D604A8"/>
    <w:rsid w:val="00D752B0"/>
    <w:rsid w:val="00D9719D"/>
    <w:rsid w:val="00E2604E"/>
    <w:rsid w:val="00E5678C"/>
    <w:rsid w:val="00E73CEF"/>
    <w:rsid w:val="00EF3AD9"/>
    <w:rsid w:val="00F6571C"/>
    <w:rsid w:val="00F8124C"/>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5d71021ff43281376f6629e7e184ee48">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15acbb4229fc81c86809cd4c4359c7a0"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5D06CACB-E5F5-44B3-9B6B-C68EF1839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3065</Words>
  <Characters>18087</Characters>
  <Application>Microsoft Office Word</Application>
  <DocSecurity>0</DocSecurity>
  <Lines>150</Lines>
  <Paragraphs>42</Paragraphs>
  <ScaleCrop>false</ScaleCrop>
  <Company>JAMU</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Eliška Hamerská</cp:lastModifiedBy>
  <cp:revision>29</cp:revision>
  <cp:lastPrinted>2025-02-05T18:22:00Z</cp:lastPrinted>
  <dcterms:created xsi:type="dcterms:W3CDTF">2025-10-23T09:47:00Z</dcterms:created>
  <dcterms:modified xsi:type="dcterms:W3CDTF">2025-10-30T14:15:00Z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