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C178" w14:textId="77777777" w:rsidR="0010445A" w:rsidRDefault="0010445A" w:rsidP="00517D78">
      <w:pPr>
        <w:spacing w:line="276" w:lineRule="auto"/>
        <w:jc w:val="both"/>
        <w:rPr>
          <w:rFonts w:ascii="Calibri" w:hAnsi="Calibri" w:cs="Calibri"/>
          <w:b/>
          <w:sz w:val="22"/>
          <w:szCs w:val="22"/>
        </w:rPr>
      </w:pPr>
    </w:p>
    <w:p w14:paraId="33C1D635" w14:textId="77777777" w:rsidR="00FD2174" w:rsidRDefault="00FD2174" w:rsidP="00517D78">
      <w:pPr>
        <w:spacing w:line="276" w:lineRule="auto"/>
        <w:jc w:val="both"/>
        <w:rPr>
          <w:rFonts w:ascii="Calibri" w:hAnsi="Calibri" w:cs="Calibri"/>
          <w:b/>
          <w:sz w:val="22"/>
          <w:szCs w:val="22"/>
        </w:rPr>
      </w:pPr>
    </w:p>
    <w:p w14:paraId="2DBAF51D" w14:textId="77777777" w:rsidR="00517D78" w:rsidRPr="00517D78" w:rsidRDefault="00517D78" w:rsidP="00FD2174">
      <w:pPr>
        <w:spacing w:line="276" w:lineRule="auto"/>
        <w:jc w:val="both"/>
        <w:rPr>
          <w:rFonts w:ascii="Calibri" w:hAnsi="Calibri" w:cs="Calibri"/>
          <w:b/>
          <w:sz w:val="22"/>
          <w:szCs w:val="22"/>
        </w:rPr>
      </w:pPr>
      <w:r w:rsidRPr="00517D78">
        <w:rPr>
          <w:rFonts w:ascii="Calibri" w:hAnsi="Calibri" w:cs="Calibri"/>
          <w:b/>
          <w:sz w:val="22"/>
          <w:szCs w:val="22"/>
        </w:rPr>
        <w:t>Janáčkova akademie múzických umění v Brně</w:t>
      </w:r>
    </w:p>
    <w:p w14:paraId="785A3565"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 xml:space="preserve">Beethovenova 650/2, 662 15 Brno </w:t>
      </w:r>
    </w:p>
    <w:p w14:paraId="37BF580E"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IČO 62156462, DIČ CZ62156462</w:t>
      </w:r>
    </w:p>
    <w:p w14:paraId="42A1EE5F" w14:textId="77777777" w:rsidR="00517D78" w:rsidRPr="00517D78" w:rsidRDefault="00517D78" w:rsidP="00FD2174">
      <w:pPr>
        <w:spacing w:line="276" w:lineRule="auto"/>
        <w:jc w:val="both"/>
        <w:rPr>
          <w:rFonts w:asciiTheme="minorHAnsi" w:hAnsiTheme="minorHAnsi" w:cstheme="minorHAnsi"/>
          <w:sz w:val="22"/>
          <w:szCs w:val="22"/>
        </w:rPr>
      </w:pPr>
      <w:r w:rsidRPr="00517D78">
        <w:rPr>
          <w:rFonts w:asciiTheme="minorHAnsi" w:hAnsiTheme="minorHAnsi" w:cstheme="minorHAnsi"/>
          <w:sz w:val="22"/>
          <w:szCs w:val="22"/>
        </w:rPr>
        <w:t>bankovní spojení: Komerční banka, číslo účtu: 27-0493900217/0100</w:t>
      </w:r>
    </w:p>
    <w:p w14:paraId="594291D2" w14:textId="007CC41D" w:rsidR="00517D78" w:rsidRPr="00517D78" w:rsidRDefault="00D92AAD" w:rsidP="00FD2174">
      <w:pPr>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00545684">
        <w:rPr>
          <w:rFonts w:asciiTheme="minorHAnsi" w:hAnsiTheme="minorHAnsi" w:cstheme="minorHAnsi"/>
          <w:sz w:val="22"/>
          <w:szCs w:val="22"/>
        </w:rPr>
        <w:t>rávnická osoba (v</w:t>
      </w:r>
      <w:r w:rsidR="00517D78" w:rsidRPr="00517D78">
        <w:rPr>
          <w:rFonts w:asciiTheme="minorHAnsi" w:hAnsiTheme="minorHAnsi" w:cstheme="minorHAnsi"/>
          <w:sz w:val="22"/>
          <w:szCs w:val="22"/>
        </w:rPr>
        <w:t>eřejná vysoká škola podle zákona č. 111/1998 Sb.</w:t>
      </w:r>
      <w:r w:rsidR="00545684">
        <w:rPr>
          <w:rFonts w:asciiTheme="minorHAnsi" w:hAnsiTheme="minorHAnsi" w:cstheme="minorHAnsi"/>
          <w:sz w:val="22"/>
          <w:szCs w:val="22"/>
        </w:rPr>
        <w:t>)</w:t>
      </w:r>
      <w:r w:rsidR="00517D78" w:rsidRPr="00517D78">
        <w:rPr>
          <w:rFonts w:asciiTheme="minorHAnsi" w:hAnsiTheme="minorHAnsi" w:cstheme="minorHAnsi"/>
          <w:sz w:val="22"/>
          <w:szCs w:val="22"/>
        </w:rPr>
        <w:t xml:space="preserve"> nezapisovaná do veřejného rejstříku.</w:t>
      </w:r>
    </w:p>
    <w:p w14:paraId="69E100ED"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(dále jen „objednatel“)</w:t>
      </w:r>
    </w:p>
    <w:p w14:paraId="77ED638E"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b/>
          <w:sz w:val="22"/>
          <w:szCs w:val="22"/>
        </w:rPr>
        <w:t>zastoupen:</w:t>
      </w:r>
      <w:r w:rsidRPr="00517D78">
        <w:rPr>
          <w:rFonts w:ascii="Calibri" w:hAnsi="Calibri" w:cs="Calibri"/>
          <w:b/>
          <w:sz w:val="22"/>
          <w:szCs w:val="22"/>
        </w:rPr>
        <w:tab/>
      </w:r>
      <w:r w:rsidRPr="00517D78">
        <w:rPr>
          <w:rFonts w:ascii="Calibri" w:hAnsi="Calibri" w:cs="Calibri"/>
          <w:sz w:val="22"/>
          <w:szCs w:val="22"/>
        </w:rPr>
        <w:t>prof. Ing. MgA. Ivo Medkem, Ph.D., rektorem</w:t>
      </w:r>
    </w:p>
    <w:p w14:paraId="69112828" w14:textId="77777777" w:rsidR="00517D78" w:rsidRPr="00517D78" w:rsidRDefault="00517D78" w:rsidP="00FD2174">
      <w:pPr>
        <w:spacing w:line="276" w:lineRule="auto"/>
        <w:ind w:left="709" w:firstLine="709"/>
        <w:jc w:val="both"/>
        <w:rPr>
          <w:rFonts w:ascii="Calibri" w:hAnsi="Calibri" w:cs="Calibri"/>
          <w:sz w:val="22"/>
          <w:szCs w:val="22"/>
        </w:rPr>
      </w:pPr>
      <w:r w:rsidRPr="00517D78">
        <w:rPr>
          <w:rFonts w:ascii="Calibri" w:hAnsi="Calibri" w:cs="Calibri"/>
          <w:sz w:val="22"/>
          <w:szCs w:val="22"/>
        </w:rPr>
        <w:t>JUDr. Lenkou Valovou, kvestorkou</w:t>
      </w:r>
    </w:p>
    <w:p w14:paraId="523E842F" w14:textId="77777777" w:rsidR="00517D78" w:rsidRDefault="00517D78" w:rsidP="0010445A">
      <w:pPr>
        <w:jc w:val="center"/>
        <w:rPr>
          <w:rFonts w:ascii="Calibri" w:hAnsi="Calibri" w:cs="Calibri"/>
          <w:sz w:val="22"/>
          <w:szCs w:val="22"/>
        </w:rPr>
      </w:pPr>
    </w:p>
    <w:p w14:paraId="472BC456" w14:textId="77777777" w:rsidR="00FD2174" w:rsidRPr="00517D78" w:rsidRDefault="00FD2174" w:rsidP="0010445A">
      <w:pPr>
        <w:jc w:val="center"/>
        <w:rPr>
          <w:rFonts w:ascii="Calibri" w:hAnsi="Calibri" w:cs="Calibri"/>
          <w:sz w:val="22"/>
          <w:szCs w:val="22"/>
        </w:rPr>
      </w:pPr>
    </w:p>
    <w:p w14:paraId="4361F05E" w14:textId="77777777" w:rsidR="00517D78" w:rsidRPr="00517D78" w:rsidRDefault="00517D78" w:rsidP="0010445A">
      <w:pPr>
        <w:jc w:val="center"/>
        <w:rPr>
          <w:rFonts w:ascii="Calibri" w:hAnsi="Calibri" w:cs="Calibri"/>
          <w:sz w:val="22"/>
          <w:szCs w:val="22"/>
        </w:rPr>
      </w:pPr>
      <w:r w:rsidRPr="00517D78">
        <w:rPr>
          <w:rFonts w:ascii="Calibri" w:hAnsi="Calibri" w:cs="Calibri"/>
          <w:sz w:val="22"/>
          <w:szCs w:val="22"/>
        </w:rPr>
        <w:t>a</w:t>
      </w:r>
    </w:p>
    <w:p w14:paraId="1F4F1234" w14:textId="77777777" w:rsidR="00517D78" w:rsidRDefault="00517D78" w:rsidP="00517D78">
      <w:pPr>
        <w:jc w:val="center"/>
        <w:rPr>
          <w:rFonts w:ascii="Calibri" w:hAnsi="Calibri" w:cs="Calibri"/>
          <w:sz w:val="22"/>
          <w:szCs w:val="22"/>
        </w:rPr>
      </w:pPr>
    </w:p>
    <w:p w14:paraId="7517F93F" w14:textId="77777777" w:rsidR="00FD2174" w:rsidRPr="00517D78" w:rsidRDefault="00FD2174" w:rsidP="00517D78">
      <w:pPr>
        <w:jc w:val="center"/>
        <w:rPr>
          <w:rFonts w:ascii="Calibri" w:hAnsi="Calibri" w:cs="Calibri"/>
          <w:sz w:val="22"/>
          <w:szCs w:val="22"/>
        </w:rPr>
      </w:pPr>
    </w:p>
    <w:p w14:paraId="377A1661" w14:textId="77777777" w:rsidR="00517D78" w:rsidRPr="00517D78" w:rsidRDefault="00517D78" w:rsidP="00FD2174">
      <w:pPr>
        <w:spacing w:line="276" w:lineRule="auto"/>
        <w:jc w:val="both"/>
        <w:rPr>
          <w:rFonts w:ascii="Calibri" w:hAnsi="Calibri" w:cs="Calibri"/>
          <w:sz w:val="22"/>
          <w:szCs w:val="22"/>
        </w:rPr>
      </w:pPr>
      <w:permStart w:id="1741374454" w:edGrp="everyone"/>
      <w:r w:rsidRPr="00517D78">
        <w:rPr>
          <w:rFonts w:ascii="Calibri" w:hAnsi="Calibri" w:cs="Calibri"/>
          <w:sz w:val="22"/>
          <w:szCs w:val="22"/>
        </w:rPr>
        <w:t>………………………………………………………………………………….…………………..…….</w:t>
      </w:r>
    </w:p>
    <w:p w14:paraId="61B957A2"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w:t>
      </w:r>
    </w:p>
    <w:p w14:paraId="1E63DE3C"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IČO ……………..…….…….., DIČ …………………..………</w:t>
      </w:r>
    </w:p>
    <w:p w14:paraId="78516B5A"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bankovní spojení: ………………………………………, číslo účtu: …………………………………………</w:t>
      </w:r>
    </w:p>
    <w:p w14:paraId="66904771"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podnikatel zapsaný v ……………………………………………………………………………</w:t>
      </w:r>
    </w:p>
    <w:p w14:paraId="48119BAF" w14:textId="77777777" w:rsidR="00517D78" w:rsidRPr="00517D78" w:rsidRDefault="00517D78" w:rsidP="00FD2174">
      <w:pPr>
        <w:spacing w:line="276" w:lineRule="auto"/>
        <w:jc w:val="both"/>
        <w:rPr>
          <w:rFonts w:ascii="Calibri" w:hAnsi="Calibri" w:cs="Calibri"/>
          <w:sz w:val="22"/>
          <w:szCs w:val="22"/>
        </w:rPr>
      </w:pPr>
      <w:r w:rsidRPr="00517D78">
        <w:rPr>
          <w:rFonts w:ascii="Calibri" w:hAnsi="Calibri" w:cs="Calibri"/>
          <w:sz w:val="22"/>
          <w:szCs w:val="22"/>
        </w:rPr>
        <w:t>(dále jen „zhotovitel“)</w:t>
      </w:r>
    </w:p>
    <w:p w14:paraId="668E560C" w14:textId="77777777" w:rsidR="00517D78" w:rsidRPr="00517D78" w:rsidRDefault="00517D78" w:rsidP="00FD2174">
      <w:pPr>
        <w:spacing w:line="276" w:lineRule="auto"/>
        <w:jc w:val="both"/>
        <w:rPr>
          <w:rFonts w:ascii="Calibri" w:hAnsi="Calibri" w:cs="Calibri"/>
          <w:b/>
          <w:sz w:val="22"/>
          <w:szCs w:val="22"/>
        </w:rPr>
      </w:pPr>
      <w:r w:rsidRPr="00517D78">
        <w:rPr>
          <w:rFonts w:ascii="Calibri" w:hAnsi="Calibri" w:cs="Calibri"/>
          <w:b/>
          <w:sz w:val="22"/>
          <w:szCs w:val="22"/>
        </w:rPr>
        <w:t>zastoupen:</w:t>
      </w:r>
      <w:r w:rsidRPr="00517D78">
        <w:rPr>
          <w:rFonts w:ascii="Calibri" w:hAnsi="Calibri" w:cs="Calibri"/>
          <w:b/>
          <w:sz w:val="22"/>
          <w:szCs w:val="22"/>
        </w:rPr>
        <w:tab/>
      </w:r>
      <w:r w:rsidRPr="00517D78">
        <w:rPr>
          <w:rFonts w:ascii="Calibri" w:hAnsi="Calibri" w:cs="Calibri"/>
          <w:sz w:val="22"/>
          <w:szCs w:val="22"/>
        </w:rPr>
        <w:t>……………………………….........................................................</w:t>
      </w:r>
    </w:p>
    <w:permEnd w:id="1741374454"/>
    <w:p w14:paraId="5513EA68" w14:textId="77777777" w:rsidR="0010445A" w:rsidRDefault="0010445A" w:rsidP="00E9509D">
      <w:pPr>
        <w:tabs>
          <w:tab w:val="left" w:pos="426"/>
        </w:tabs>
        <w:spacing w:before="120" w:line="360" w:lineRule="auto"/>
        <w:jc w:val="both"/>
        <w:rPr>
          <w:rFonts w:asciiTheme="minorHAnsi" w:hAnsiTheme="minorHAnsi" w:cstheme="minorHAnsi"/>
          <w:b/>
          <w:i/>
          <w:sz w:val="22"/>
          <w:szCs w:val="22"/>
        </w:rPr>
      </w:pPr>
      <w:r w:rsidRPr="006C1DBD">
        <w:rPr>
          <w:rFonts w:asciiTheme="minorHAnsi" w:hAnsiTheme="minorHAnsi" w:cstheme="minorHAnsi"/>
          <w:b/>
          <w:i/>
          <w:sz w:val="22"/>
          <w:szCs w:val="22"/>
        </w:rPr>
        <w:t>(doplní uchazeč při podání nabídky)</w:t>
      </w:r>
    </w:p>
    <w:p w14:paraId="78148267" w14:textId="77777777" w:rsidR="0010445A" w:rsidRDefault="0010445A" w:rsidP="0010445A">
      <w:pPr>
        <w:rPr>
          <w:rFonts w:ascii="Calibri" w:hAnsi="Calibri" w:cs="Calibri"/>
          <w:b/>
          <w:sz w:val="22"/>
          <w:szCs w:val="22"/>
        </w:rPr>
      </w:pPr>
    </w:p>
    <w:p w14:paraId="40C1B0F4" w14:textId="77777777" w:rsidR="00FD2174" w:rsidRDefault="00FD2174" w:rsidP="0010445A">
      <w:pPr>
        <w:rPr>
          <w:rFonts w:ascii="Calibri" w:hAnsi="Calibri" w:cs="Calibri"/>
          <w:b/>
          <w:sz w:val="22"/>
          <w:szCs w:val="22"/>
        </w:rPr>
      </w:pPr>
    </w:p>
    <w:p w14:paraId="09064638" w14:textId="77777777" w:rsidR="00517D78" w:rsidRDefault="00517D78" w:rsidP="0010445A">
      <w:pPr>
        <w:rPr>
          <w:rFonts w:ascii="Calibri" w:hAnsi="Calibri" w:cs="Calibri"/>
          <w:b/>
          <w:sz w:val="22"/>
          <w:szCs w:val="22"/>
        </w:rPr>
      </w:pPr>
      <w:r w:rsidRPr="00517D78">
        <w:rPr>
          <w:rFonts w:ascii="Calibri" w:hAnsi="Calibri" w:cs="Calibri"/>
          <w:b/>
          <w:sz w:val="22"/>
          <w:szCs w:val="22"/>
        </w:rPr>
        <w:t>uzavírají následující smlouvu</w:t>
      </w:r>
    </w:p>
    <w:p w14:paraId="225C3A0D" w14:textId="77777777" w:rsidR="00FD2174" w:rsidRDefault="00FD2174" w:rsidP="0010445A">
      <w:pPr>
        <w:rPr>
          <w:rFonts w:ascii="Calibri" w:hAnsi="Calibri" w:cs="Calibri"/>
          <w:b/>
          <w:sz w:val="22"/>
          <w:szCs w:val="22"/>
        </w:rPr>
      </w:pPr>
    </w:p>
    <w:p w14:paraId="6BCD5EFB" w14:textId="77777777" w:rsidR="00FD2174" w:rsidRPr="00517D78" w:rsidRDefault="00FD2174" w:rsidP="0010445A">
      <w:pPr>
        <w:rPr>
          <w:rFonts w:ascii="Calibri" w:hAnsi="Calibri" w:cs="Calibri"/>
          <w:b/>
          <w:sz w:val="22"/>
          <w:szCs w:val="22"/>
        </w:rPr>
      </w:pPr>
    </w:p>
    <w:p w14:paraId="50C07D5A" w14:textId="77777777" w:rsidR="00DC6EFE" w:rsidRPr="004A1083" w:rsidRDefault="00083E6E" w:rsidP="00DC44F3">
      <w:pPr>
        <w:pStyle w:val="slolnku"/>
        <w:rPr>
          <w:rFonts w:asciiTheme="majorHAnsi" w:hAnsiTheme="majorHAnsi" w:cs="Calibri"/>
          <w:sz w:val="22"/>
          <w:szCs w:val="22"/>
        </w:rPr>
      </w:pPr>
      <w:r w:rsidRPr="004A1083">
        <w:rPr>
          <w:rFonts w:asciiTheme="majorHAnsi" w:hAnsiTheme="majorHAnsi" w:cs="Calibri"/>
          <w:sz w:val="22"/>
          <w:szCs w:val="22"/>
        </w:rPr>
        <w:t>I.</w:t>
      </w:r>
    </w:p>
    <w:p w14:paraId="0395C994" w14:textId="77777777" w:rsidR="00CD71B6" w:rsidRPr="001A0223" w:rsidRDefault="00CD71B6" w:rsidP="00CD71B6">
      <w:pPr>
        <w:pStyle w:val="slolnku"/>
        <w:spacing w:before="0"/>
        <w:rPr>
          <w:rFonts w:asciiTheme="majorHAnsi" w:hAnsiTheme="majorHAnsi" w:cs="Calibri"/>
          <w:sz w:val="22"/>
          <w:szCs w:val="22"/>
        </w:rPr>
      </w:pPr>
      <w:r w:rsidRPr="001A0223">
        <w:rPr>
          <w:rFonts w:asciiTheme="majorHAnsi" w:hAnsiTheme="majorHAnsi" w:cs="Calibri"/>
          <w:sz w:val="22"/>
          <w:szCs w:val="22"/>
        </w:rPr>
        <w:t>Účel smlouvy</w:t>
      </w:r>
    </w:p>
    <w:p w14:paraId="2462EB1D" w14:textId="17716C45" w:rsidR="00CD71B6" w:rsidRPr="0015321D" w:rsidRDefault="00CD71B6" w:rsidP="00CD71B6">
      <w:pPr>
        <w:pStyle w:val="Textslodst"/>
        <w:numPr>
          <w:ilvl w:val="0"/>
          <w:numId w:val="2"/>
        </w:numPr>
        <w:rPr>
          <w:rFonts w:ascii="Calibri" w:hAnsi="Calibri" w:cs="Calibri"/>
          <w:sz w:val="22"/>
          <w:szCs w:val="22"/>
        </w:rPr>
      </w:pPr>
      <w:r w:rsidRPr="00CD71B6">
        <w:rPr>
          <w:rFonts w:asciiTheme="minorHAnsi" w:hAnsiTheme="minorHAnsi" w:cstheme="minorHAnsi"/>
          <w:sz w:val="22"/>
          <w:szCs w:val="22"/>
        </w:rPr>
        <w:t xml:space="preserve">Objednatel pořizuje dílo, které je předmětem zhotovení dle této smlouvy za účelem </w:t>
      </w:r>
      <w:r w:rsidRPr="0015321D">
        <w:rPr>
          <w:rFonts w:asciiTheme="minorHAnsi" w:hAnsiTheme="minorHAnsi" w:cstheme="minorHAnsi"/>
          <w:sz w:val="22"/>
          <w:szCs w:val="22"/>
        </w:rPr>
        <w:t xml:space="preserve">vytvoření </w:t>
      </w:r>
      <w:r w:rsidR="00707C6E">
        <w:rPr>
          <w:rFonts w:asciiTheme="minorHAnsi" w:hAnsiTheme="minorHAnsi" w:cstheme="minorHAnsi"/>
          <w:sz w:val="22"/>
          <w:szCs w:val="22"/>
        </w:rPr>
        <w:t xml:space="preserve">a provozování </w:t>
      </w:r>
      <w:r w:rsidRPr="0015321D">
        <w:rPr>
          <w:rFonts w:asciiTheme="minorHAnsi" w:hAnsiTheme="minorHAnsi" w:cstheme="minorHAnsi"/>
          <w:sz w:val="22"/>
          <w:szCs w:val="22"/>
        </w:rPr>
        <w:t xml:space="preserve">portálového řešení obsahující webovou prezentaci </w:t>
      </w:r>
      <w:r w:rsidR="00707C6E" w:rsidRPr="0015321D">
        <w:rPr>
          <w:rFonts w:asciiTheme="minorHAnsi" w:hAnsiTheme="minorHAnsi" w:cstheme="minorHAnsi"/>
          <w:sz w:val="22"/>
          <w:szCs w:val="22"/>
        </w:rPr>
        <w:t xml:space="preserve">JAMU </w:t>
      </w:r>
      <w:r w:rsidR="00707C6E">
        <w:rPr>
          <w:rFonts w:asciiTheme="minorHAnsi" w:hAnsiTheme="minorHAnsi" w:cstheme="minorHAnsi"/>
          <w:sz w:val="22"/>
          <w:szCs w:val="22"/>
        </w:rPr>
        <w:t xml:space="preserve">jako </w:t>
      </w:r>
      <w:r w:rsidRPr="0015321D">
        <w:rPr>
          <w:rFonts w:asciiTheme="minorHAnsi" w:hAnsiTheme="minorHAnsi" w:cstheme="minorHAnsi"/>
          <w:sz w:val="22"/>
          <w:szCs w:val="22"/>
        </w:rPr>
        <w:t>veřejné vysoké školy.</w:t>
      </w:r>
    </w:p>
    <w:p w14:paraId="6999FC72" w14:textId="7B948745" w:rsidR="00C767F2" w:rsidRDefault="00517D78" w:rsidP="00643780">
      <w:pPr>
        <w:pStyle w:val="Textslodst"/>
        <w:numPr>
          <w:ilvl w:val="0"/>
          <w:numId w:val="2"/>
        </w:numPr>
        <w:rPr>
          <w:rFonts w:asciiTheme="minorHAnsi" w:hAnsiTheme="minorHAnsi" w:cstheme="minorHAnsi"/>
          <w:sz w:val="22"/>
          <w:szCs w:val="22"/>
        </w:rPr>
      </w:pPr>
      <w:r w:rsidRPr="007D150D">
        <w:rPr>
          <w:rFonts w:asciiTheme="minorHAnsi" w:hAnsiTheme="minorHAnsi" w:cstheme="minorHAnsi"/>
          <w:sz w:val="22"/>
          <w:szCs w:val="22"/>
          <w:lang w:val="es-ES_tradnl"/>
        </w:rPr>
        <w:t xml:space="preserve">Zhotovitel prohlašuje, že je </w:t>
      </w:r>
      <w:r w:rsidR="00AC0FD3">
        <w:rPr>
          <w:rFonts w:asciiTheme="minorHAnsi" w:hAnsiTheme="minorHAnsi" w:cstheme="minorHAnsi"/>
          <w:sz w:val="22"/>
          <w:szCs w:val="22"/>
          <w:lang w:val="es-ES_tradnl"/>
        </w:rPr>
        <w:t>podnikatelem</w:t>
      </w:r>
      <w:r w:rsidRPr="007D150D">
        <w:rPr>
          <w:rFonts w:asciiTheme="minorHAnsi" w:hAnsiTheme="minorHAnsi" w:cstheme="minorHAnsi"/>
          <w:sz w:val="22"/>
          <w:szCs w:val="22"/>
          <w:lang w:val="es-ES_tradnl"/>
        </w:rPr>
        <w:t xml:space="preserve"> </w:t>
      </w:r>
      <w:r w:rsidR="00ED3A79">
        <w:rPr>
          <w:rFonts w:asciiTheme="minorHAnsi" w:hAnsiTheme="minorHAnsi" w:cstheme="minorHAnsi"/>
          <w:sz w:val="22"/>
          <w:szCs w:val="22"/>
          <w:lang w:val="es-ES_tradnl"/>
        </w:rPr>
        <w:t>disponuj</w:t>
      </w:r>
      <w:r w:rsidR="00AC0FD3">
        <w:rPr>
          <w:rFonts w:asciiTheme="minorHAnsi" w:hAnsiTheme="minorHAnsi" w:cstheme="minorHAnsi"/>
          <w:sz w:val="22"/>
          <w:szCs w:val="22"/>
          <w:lang w:val="es-ES_tradnl"/>
        </w:rPr>
        <w:t>ícím</w:t>
      </w:r>
      <w:r w:rsidR="00ED3A79">
        <w:rPr>
          <w:rFonts w:asciiTheme="minorHAnsi" w:hAnsiTheme="minorHAnsi" w:cstheme="minorHAnsi"/>
          <w:sz w:val="22"/>
          <w:szCs w:val="22"/>
          <w:lang w:val="es-ES_tradnl"/>
        </w:rPr>
        <w:t xml:space="preserve"> </w:t>
      </w:r>
      <w:r w:rsidR="00ED3A79" w:rsidRPr="001A0223">
        <w:rPr>
          <w:rFonts w:asciiTheme="minorHAnsi" w:hAnsiTheme="minorHAnsi" w:cstheme="minorHAnsi"/>
          <w:sz w:val="22"/>
          <w:szCs w:val="22"/>
        </w:rPr>
        <w:t>oprávněním, znalostmi a zkušenostmi potřebnými k profesionálnímu splnění svých závazků z této smlouvy v nejvyšší kvalitě</w:t>
      </w:r>
      <w:r w:rsidR="00AC0FD3">
        <w:rPr>
          <w:rFonts w:asciiTheme="minorHAnsi" w:hAnsiTheme="minorHAnsi" w:cstheme="minorHAnsi"/>
          <w:sz w:val="22"/>
          <w:szCs w:val="22"/>
        </w:rPr>
        <w:t>,</w:t>
      </w:r>
      <w:r w:rsidR="00ED3A79" w:rsidRPr="007D150D">
        <w:rPr>
          <w:rFonts w:asciiTheme="minorHAnsi" w:hAnsiTheme="minorHAnsi" w:cstheme="minorHAnsi"/>
          <w:sz w:val="22"/>
          <w:szCs w:val="22"/>
          <w:lang w:val="es-ES_tradnl"/>
        </w:rPr>
        <w:t xml:space="preserve"> </w:t>
      </w:r>
      <w:r w:rsidRPr="007D150D">
        <w:rPr>
          <w:rFonts w:asciiTheme="minorHAnsi" w:hAnsiTheme="minorHAnsi" w:cstheme="minorHAnsi"/>
          <w:sz w:val="22"/>
          <w:szCs w:val="22"/>
          <w:lang w:val="es-ES_tradnl"/>
        </w:rPr>
        <w:t xml:space="preserve">je oprávněn tuto </w:t>
      </w:r>
      <w:r w:rsidR="007D150D">
        <w:rPr>
          <w:rFonts w:asciiTheme="minorHAnsi" w:hAnsiTheme="minorHAnsi" w:cstheme="minorHAnsi"/>
          <w:sz w:val="22"/>
          <w:szCs w:val="22"/>
          <w:lang w:val="es-ES_tradnl"/>
        </w:rPr>
        <w:t>s</w:t>
      </w:r>
      <w:r w:rsidRPr="007D150D">
        <w:rPr>
          <w:rFonts w:asciiTheme="minorHAnsi" w:hAnsiTheme="minorHAnsi" w:cstheme="minorHAnsi"/>
          <w:sz w:val="22"/>
          <w:szCs w:val="22"/>
          <w:lang w:val="es-ES_tradnl"/>
        </w:rPr>
        <w:t xml:space="preserve">mlouvu uzavřít a </w:t>
      </w:r>
      <w:r w:rsidR="00AC0FD3">
        <w:rPr>
          <w:rFonts w:asciiTheme="minorHAnsi" w:hAnsiTheme="minorHAnsi" w:cstheme="minorHAnsi"/>
          <w:sz w:val="22"/>
          <w:szCs w:val="22"/>
          <w:lang w:val="es-ES_tradnl"/>
        </w:rPr>
        <w:t xml:space="preserve">je </w:t>
      </w:r>
      <w:r w:rsidRPr="007D150D">
        <w:rPr>
          <w:rFonts w:asciiTheme="minorHAnsi" w:hAnsiTheme="minorHAnsi" w:cstheme="minorHAnsi"/>
          <w:sz w:val="22"/>
          <w:szCs w:val="22"/>
          <w:lang w:val="es-ES_tradnl"/>
        </w:rPr>
        <w:t xml:space="preserve">schopen řádně plnit závazky </w:t>
      </w:r>
      <w:r w:rsidR="00AC0FD3">
        <w:rPr>
          <w:rFonts w:asciiTheme="minorHAnsi" w:hAnsiTheme="minorHAnsi" w:cstheme="minorHAnsi"/>
          <w:sz w:val="22"/>
          <w:szCs w:val="22"/>
          <w:lang w:val="es-ES_tradnl"/>
        </w:rPr>
        <w:t>z</w:t>
      </w:r>
      <w:r w:rsidRPr="007D150D">
        <w:rPr>
          <w:rFonts w:asciiTheme="minorHAnsi" w:hAnsiTheme="minorHAnsi" w:cstheme="minorHAnsi"/>
          <w:sz w:val="22"/>
          <w:szCs w:val="22"/>
          <w:lang w:val="es-ES_tradnl"/>
        </w:rPr>
        <w:t xml:space="preserve"> ní </w:t>
      </w:r>
      <w:r w:rsidR="00AC0FD3">
        <w:rPr>
          <w:rFonts w:asciiTheme="minorHAnsi" w:hAnsiTheme="minorHAnsi" w:cstheme="minorHAnsi"/>
          <w:sz w:val="22"/>
          <w:szCs w:val="22"/>
          <w:lang w:val="es-ES_tradnl"/>
        </w:rPr>
        <w:t>plynoucí</w:t>
      </w:r>
      <w:r w:rsidR="00C767F2" w:rsidRPr="004A1083">
        <w:rPr>
          <w:rFonts w:asciiTheme="minorHAnsi" w:hAnsiTheme="minorHAnsi" w:cstheme="minorHAnsi"/>
          <w:sz w:val="22"/>
          <w:szCs w:val="22"/>
        </w:rPr>
        <w:t>.</w:t>
      </w:r>
    </w:p>
    <w:p w14:paraId="537687FE" w14:textId="77777777" w:rsidR="006F0E61" w:rsidRPr="001A0223" w:rsidRDefault="00510604" w:rsidP="00FD2174">
      <w:pPr>
        <w:pStyle w:val="slolnku"/>
        <w:spacing w:before="360"/>
        <w:rPr>
          <w:rFonts w:asciiTheme="majorHAnsi" w:hAnsiTheme="majorHAnsi" w:cs="Calibri"/>
          <w:sz w:val="22"/>
          <w:szCs w:val="22"/>
        </w:rPr>
      </w:pPr>
      <w:r w:rsidRPr="001A0223">
        <w:rPr>
          <w:rFonts w:asciiTheme="majorHAnsi" w:hAnsiTheme="majorHAnsi" w:cs="Calibri"/>
          <w:sz w:val="22"/>
          <w:szCs w:val="22"/>
        </w:rPr>
        <w:t>I</w:t>
      </w:r>
      <w:r w:rsidR="00083E6E" w:rsidRPr="001A0223">
        <w:rPr>
          <w:rFonts w:asciiTheme="majorHAnsi" w:hAnsiTheme="majorHAnsi" w:cs="Calibri"/>
          <w:sz w:val="22"/>
          <w:szCs w:val="22"/>
        </w:rPr>
        <w:t>I</w:t>
      </w:r>
      <w:r w:rsidRPr="001A0223">
        <w:rPr>
          <w:rFonts w:asciiTheme="majorHAnsi" w:hAnsiTheme="majorHAnsi" w:cs="Calibri"/>
          <w:sz w:val="22"/>
          <w:szCs w:val="22"/>
        </w:rPr>
        <w:t>.</w:t>
      </w:r>
    </w:p>
    <w:p w14:paraId="054BFF4E" w14:textId="77777777" w:rsidR="002C68C3" w:rsidRPr="004A1083" w:rsidRDefault="00DA7F8A" w:rsidP="006F0E61">
      <w:pPr>
        <w:pStyle w:val="slolnku"/>
        <w:spacing w:before="0"/>
        <w:rPr>
          <w:rFonts w:asciiTheme="majorHAnsi" w:hAnsiTheme="majorHAnsi" w:cs="Calibri"/>
          <w:sz w:val="22"/>
          <w:szCs w:val="22"/>
        </w:rPr>
      </w:pPr>
      <w:r w:rsidRPr="001A0223">
        <w:rPr>
          <w:rFonts w:asciiTheme="majorHAnsi" w:hAnsiTheme="majorHAnsi" w:cs="Calibri"/>
          <w:sz w:val="22"/>
          <w:szCs w:val="22"/>
        </w:rPr>
        <w:t>P</w:t>
      </w:r>
      <w:r w:rsidR="002C68C3" w:rsidRPr="001A0223">
        <w:rPr>
          <w:rFonts w:asciiTheme="majorHAnsi" w:hAnsiTheme="majorHAnsi" w:cs="Calibri"/>
          <w:sz w:val="22"/>
          <w:szCs w:val="22"/>
        </w:rPr>
        <w:t>ředmět</w:t>
      </w:r>
      <w:r w:rsidRPr="001A0223">
        <w:rPr>
          <w:rFonts w:asciiTheme="majorHAnsi" w:hAnsiTheme="majorHAnsi" w:cs="Calibri"/>
          <w:sz w:val="22"/>
          <w:szCs w:val="22"/>
        </w:rPr>
        <w:t xml:space="preserve"> díla</w:t>
      </w:r>
    </w:p>
    <w:p w14:paraId="4F8E199E" w14:textId="0C164EDE" w:rsidR="00FD2527" w:rsidRDefault="00DA7F8A" w:rsidP="00281E2D">
      <w:pPr>
        <w:pStyle w:val="Textslodst"/>
        <w:numPr>
          <w:ilvl w:val="0"/>
          <w:numId w:val="13"/>
        </w:numPr>
        <w:tabs>
          <w:tab w:val="left" w:pos="568"/>
        </w:tabs>
        <w:ind w:left="0"/>
        <w:rPr>
          <w:rFonts w:asciiTheme="minorHAnsi" w:hAnsiTheme="minorHAnsi" w:cstheme="minorHAnsi"/>
          <w:sz w:val="22"/>
          <w:szCs w:val="22"/>
        </w:rPr>
      </w:pPr>
      <w:r w:rsidRPr="004A1083">
        <w:rPr>
          <w:rFonts w:asciiTheme="minorHAnsi" w:hAnsiTheme="minorHAnsi" w:cstheme="minorHAnsi"/>
          <w:sz w:val="22"/>
          <w:szCs w:val="22"/>
        </w:rPr>
        <w:t>Díl</w:t>
      </w:r>
      <w:r w:rsidR="00EE6542" w:rsidRPr="004A1083">
        <w:rPr>
          <w:rFonts w:asciiTheme="minorHAnsi" w:hAnsiTheme="minorHAnsi" w:cstheme="minorHAnsi"/>
          <w:sz w:val="22"/>
          <w:szCs w:val="22"/>
        </w:rPr>
        <w:t>o</w:t>
      </w:r>
      <w:r w:rsidRPr="004A1083">
        <w:rPr>
          <w:rFonts w:asciiTheme="minorHAnsi" w:hAnsiTheme="minorHAnsi" w:cstheme="minorHAnsi"/>
          <w:sz w:val="22"/>
          <w:szCs w:val="22"/>
        </w:rPr>
        <w:t xml:space="preserve">, jež má být podle této smlouvy </w:t>
      </w:r>
      <w:r w:rsidR="00C767F2" w:rsidRPr="004A1083">
        <w:rPr>
          <w:rFonts w:asciiTheme="minorHAnsi" w:hAnsiTheme="minorHAnsi" w:cstheme="minorHAnsi"/>
          <w:sz w:val="22"/>
          <w:szCs w:val="22"/>
        </w:rPr>
        <w:t>provedeno</w:t>
      </w:r>
      <w:r w:rsidRPr="004A1083">
        <w:rPr>
          <w:rFonts w:asciiTheme="minorHAnsi" w:hAnsiTheme="minorHAnsi" w:cstheme="minorHAnsi"/>
          <w:sz w:val="22"/>
          <w:szCs w:val="22"/>
        </w:rPr>
        <w:t xml:space="preserve"> zhotovitelem, </w:t>
      </w:r>
      <w:r w:rsidR="00E63953" w:rsidRPr="004A1083">
        <w:rPr>
          <w:rFonts w:asciiTheme="minorHAnsi" w:hAnsiTheme="minorHAnsi" w:cstheme="minorHAnsi"/>
          <w:sz w:val="22"/>
          <w:szCs w:val="22"/>
        </w:rPr>
        <w:t>je vymezeno v</w:t>
      </w:r>
      <w:r w:rsidR="007D707F">
        <w:rPr>
          <w:rFonts w:asciiTheme="minorHAnsi" w:hAnsiTheme="minorHAnsi" w:cstheme="minorHAnsi"/>
          <w:sz w:val="22"/>
          <w:szCs w:val="22"/>
        </w:rPr>
        <w:t xml:space="preserve"> příloze č. 1 </w:t>
      </w:r>
      <w:r w:rsidR="007D707F" w:rsidRPr="0015321D">
        <w:rPr>
          <w:rFonts w:asciiTheme="minorHAnsi" w:hAnsiTheme="minorHAnsi" w:cstheme="minorHAnsi"/>
          <w:sz w:val="22"/>
          <w:szCs w:val="22"/>
        </w:rPr>
        <w:t xml:space="preserve">této smlouvy </w:t>
      </w:r>
      <w:r w:rsidR="00B1153E" w:rsidRPr="0015321D">
        <w:rPr>
          <w:rFonts w:asciiTheme="minorHAnsi" w:hAnsiTheme="minorHAnsi" w:cstheme="minorHAnsi"/>
          <w:sz w:val="22"/>
          <w:szCs w:val="22"/>
        </w:rPr>
        <w:t xml:space="preserve">a rozumí se jím vytvoření </w:t>
      </w:r>
      <w:r w:rsidR="00C21BF0" w:rsidRPr="0015321D">
        <w:rPr>
          <w:rFonts w:asciiTheme="minorHAnsi" w:hAnsiTheme="minorHAnsi" w:cstheme="minorHAnsi"/>
          <w:sz w:val="22"/>
          <w:szCs w:val="22"/>
        </w:rPr>
        <w:t>portálového řešení JAMU</w:t>
      </w:r>
      <w:r w:rsidR="00B1153E" w:rsidRPr="0015321D">
        <w:rPr>
          <w:rFonts w:asciiTheme="minorHAnsi" w:hAnsiTheme="minorHAnsi" w:cstheme="minorHAnsi"/>
          <w:sz w:val="22"/>
          <w:szCs w:val="22"/>
        </w:rPr>
        <w:t>,</w:t>
      </w:r>
      <w:r w:rsidR="00B1153E" w:rsidRPr="0015321D">
        <w:rPr>
          <w:rFonts w:asciiTheme="minorHAnsi" w:hAnsiTheme="minorHAnsi" w:cstheme="minorHAnsi"/>
          <w:szCs w:val="24"/>
        </w:rPr>
        <w:t xml:space="preserve"> </w:t>
      </w:r>
      <w:r w:rsidR="00E63953" w:rsidRPr="0015321D">
        <w:rPr>
          <w:rFonts w:asciiTheme="minorHAnsi" w:hAnsiTheme="minorHAnsi" w:cstheme="minorHAnsi"/>
          <w:sz w:val="22"/>
          <w:szCs w:val="22"/>
        </w:rPr>
        <w:t>a to  souladu s</w:t>
      </w:r>
      <w:r w:rsidR="00FC5FFF" w:rsidRPr="0015321D">
        <w:rPr>
          <w:rFonts w:asciiTheme="minorHAnsi" w:hAnsiTheme="minorHAnsi" w:cstheme="minorHAnsi"/>
          <w:sz w:val="22"/>
          <w:szCs w:val="22"/>
        </w:rPr>
        <w:t xml:space="preserve"> </w:t>
      </w:r>
      <w:r w:rsidR="00292E47" w:rsidRPr="0015321D">
        <w:rPr>
          <w:rFonts w:asciiTheme="minorHAnsi" w:hAnsiTheme="minorHAnsi" w:cstheme="minorHAnsi"/>
          <w:sz w:val="22"/>
          <w:szCs w:val="22"/>
        </w:rPr>
        <w:t>nabídkou</w:t>
      </w:r>
      <w:r w:rsidR="00292E47" w:rsidRPr="00FC5FFF">
        <w:rPr>
          <w:rFonts w:asciiTheme="minorHAnsi" w:hAnsiTheme="minorHAnsi" w:cstheme="minorHAnsi"/>
          <w:sz w:val="22"/>
          <w:szCs w:val="22"/>
        </w:rPr>
        <w:t xml:space="preserve"> zhotovitele </w:t>
      </w:r>
      <w:r w:rsidR="00AC0FD3">
        <w:rPr>
          <w:rFonts w:asciiTheme="minorHAnsi" w:hAnsiTheme="minorHAnsi" w:cstheme="minorHAnsi"/>
          <w:sz w:val="22"/>
          <w:szCs w:val="22"/>
        </w:rPr>
        <w:t xml:space="preserve">ve veřejné zakázce „Portálové řešení JAMU“ </w:t>
      </w:r>
      <w:r w:rsidR="00292E47" w:rsidRPr="00FC5FFF">
        <w:rPr>
          <w:rFonts w:asciiTheme="minorHAnsi" w:hAnsiTheme="minorHAnsi" w:cstheme="minorHAnsi"/>
          <w:sz w:val="22"/>
          <w:szCs w:val="24"/>
        </w:rPr>
        <w:t>a</w:t>
      </w:r>
      <w:r w:rsidR="00FC5FFF">
        <w:rPr>
          <w:rFonts w:asciiTheme="minorHAnsi" w:hAnsiTheme="minorHAnsi" w:cstheme="minorHAnsi"/>
          <w:sz w:val="22"/>
          <w:szCs w:val="22"/>
        </w:rPr>
        <w:t xml:space="preserve"> </w:t>
      </w:r>
      <w:r w:rsidR="00292E47" w:rsidRPr="00FC5FFF">
        <w:rPr>
          <w:rFonts w:asciiTheme="minorHAnsi" w:hAnsiTheme="minorHAnsi" w:cstheme="minorHAnsi"/>
          <w:sz w:val="22"/>
          <w:szCs w:val="22"/>
        </w:rPr>
        <w:t xml:space="preserve">účelem této smlouvy (dále jen </w:t>
      </w:r>
      <w:r w:rsidR="00292E47" w:rsidRPr="00FC5FFF">
        <w:rPr>
          <w:rFonts w:asciiTheme="minorHAnsi" w:hAnsiTheme="minorHAnsi" w:cstheme="minorHAnsi"/>
          <w:b/>
          <w:sz w:val="22"/>
          <w:szCs w:val="22"/>
        </w:rPr>
        <w:t>„</w:t>
      </w:r>
      <w:r w:rsidR="00292E47" w:rsidRPr="00FC5FFF">
        <w:rPr>
          <w:rFonts w:asciiTheme="minorHAnsi" w:hAnsiTheme="minorHAnsi" w:cstheme="minorHAnsi"/>
          <w:sz w:val="22"/>
          <w:szCs w:val="22"/>
        </w:rPr>
        <w:t>dílo</w:t>
      </w:r>
      <w:r w:rsidR="00292E47" w:rsidRPr="00FC5FFF">
        <w:rPr>
          <w:rFonts w:asciiTheme="minorHAnsi" w:hAnsiTheme="minorHAnsi" w:cstheme="minorHAnsi"/>
          <w:b/>
          <w:sz w:val="22"/>
          <w:szCs w:val="22"/>
        </w:rPr>
        <w:t>“</w:t>
      </w:r>
      <w:r w:rsidR="00292E47" w:rsidRPr="00FC5FFF">
        <w:rPr>
          <w:rFonts w:asciiTheme="minorHAnsi" w:hAnsiTheme="minorHAnsi" w:cstheme="minorHAnsi"/>
          <w:sz w:val="22"/>
          <w:szCs w:val="22"/>
        </w:rPr>
        <w:t>).</w:t>
      </w:r>
    </w:p>
    <w:p w14:paraId="1979AAC7" w14:textId="4EDC443C" w:rsidR="00EE6542" w:rsidRPr="004A1083" w:rsidRDefault="00EE6542" w:rsidP="00281E2D">
      <w:pPr>
        <w:pStyle w:val="Textslodst"/>
        <w:numPr>
          <w:ilvl w:val="0"/>
          <w:numId w:val="13"/>
        </w:numPr>
        <w:ind w:left="0"/>
        <w:rPr>
          <w:rFonts w:ascii="Calibri" w:hAnsi="Calibri" w:cs="Calibri"/>
          <w:sz w:val="22"/>
          <w:szCs w:val="22"/>
        </w:rPr>
      </w:pPr>
      <w:r w:rsidRPr="004A1083">
        <w:rPr>
          <w:rFonts w:asciiTheme="minorHAnsi" w:hAnsiTheme="minorHAnsi" w:cstheme="minorHAnsi"/>
          <w:sz w:val="22"/>
          <w:szCs w:val="22"/>
        </w:rPr>
        <w:t xml:space="preserve">Dílo musí být </w:t>
      </w:r>
      <w:r w:rsidR="00C767F2" w:rsidRPr="004A1083">
        <w:rPr>
          <w:rFonts w:asciiTheme="minorHAnsi" w:hAnsiTheme="minorHAnsi" w:cstheme="minorHAnsi"/>
          <w:sz w:val="22"/>
          <w:szCs w:val="22"/>
        </w:rPr>
        <w:t>provedeno</w:t>
      </w:r>
      <w:r w:rsidRPr="004A1083">
        <w:rPr>
          <w:rFonts w:asciiTheme="minorHAnsi" w:hAnsiTheme="minorHAnsi" w:cstheme="minorHAnsi"/>
          <w:sz w:val="22"/>
          <w:szCs w:val="22"/>
        </w:rPr>
        <w:t xml:space="preserve"> v souladu s </w:t>
      </w:r>
      <w:r w:rsidR="00AC0FD3">
        <w:rPr>
          <w:rFonts w:asciiTheme="minorHAnsi" w:hAnsiTheme="minorHAnsi" w:cstheme="minorHAnsi"/>
          <w:sz w:val="22"/>
          <w:szCs w:val="22"/>
        </w:rPr>
        <w:t>touto</w:t>
      </w:r>
      <w:r w:rsidRPr="004A1083">
        <w:rPr>
          <w:rFonts w:asciiTheme="minorHAnsi" w:hAnsiTheme="minorHAnsi" w:cstheme="minorHAnsi"/>
          <w:sz w:val="22"/>
          <w:szCs w:val="22"/>
        </w:rPr>
        <w:t xml:space="preserve"> smlouv</w:t>
      </w:r>
      <w:r w:rsidR="00AC0FD3">
        <w:rPr>
          <w:rFonts w:asciiTheme="minorHAnsi" w:hAnsiTheme="minorHAnsi" w:cstheme="minorHAnsi"/>
          <w:sz w:val="22"/>
          <w:szCs w:val="22"/>
        </w:rPr>
        <w:t>ou</w:t>
      </w:r>
      <w:r w:rsidRPr="004A1083">
        <w:rPr>
          <w:rFonts w:asciiTheme="minorHAnsi" w:hAnsiTheme="minorHAnsi" w:cstheme="minorHAnsi"/>
          <w:sz w:val="22"/>
          <w:szCs w:val="22"/>
        </w:rPr>
        <w:t xml:space="preserve"> a dále v souladu se všemi relevantními právními předpisy</w:t>
      </w:r>
      <w:r w:rsidR="00DC44F3" w:rsidRPr="004A1083">
        <w:rPr>
          <w:rFonts w:asciiTheme="minorHAnsi" w:hAnsiTheme="minorHAnsi" w:cstheme="minorHAnsi"/>
          <w:sz w:val="22"/>
          <w:szCs w:val="22"/>
        </w:rPr>
        <w:t xml:space="preserve">. </w:t>
      </w:r>
      <w:r w:rsidR="00675B33" w:rsidRPr="00A94D80">
        <w:rPr>
          <w:rFonts w:asciiTheme="minorHAnsi" w:hAnsiTheme="minorHAnsi" w:cs="Arial"/>
          <w:sz w:val="22"/>
          <w:szCs w:val="22"/>
        </w:rPr>
        <w:t>Zhotovitel je povinen postupovat při realizaci díla s odbornou péčí.</w:t>
      </w:r>
    </w:p>
    <w:p w14:paraId="79B8B833" w14:textId="3ED15210" w:rsidR="00F611B0" w:rsidRPr="00AC0FD3" w:rsidRDefault="00DC44F3" w:rsidP="00281E2D">
      <w:pPr>
        <w:pStyle w:val="Textslodst"/>
        <w:numPr>
          <w:ilvl w:val="0"/>
          <w:numId w:val="13"/>
        </w:numPr>
        <w:ind w:left="0"/>
        <w:rPr>
          <w:rFonts w:ascii="Calibri" w:hAnsi="Calibri" w:cs="Calibri"/>
          <w:sz w:val="22"/>
          <w:szCs w:val="22"/>
        </w:rPr>
      </w:pPr>
      <w:r w:rsidRPr="004A1083">
        <w:rPr>
          <w:rFonts w:asciiTheme="minorHAnsi" w:hAnsiTheme="minorHAnsi" w:cstheme="minorHAnsi"/>
          <w:sz w:val="22"/>
          <w:szCs w:val="22"/>
        </w:rPr>
        <w:lastRenderedPageBreak/>
        <w:t xml:space="preserve">Zhotovitel díla prohlašuje, že se seznámil s požadavky objednatele, a že tyto nemají povahu nevhodných pokynů a žádná věc, kterou mu objednatel případně předal k použití, nemá povahu věci nevhodné, ledaže na to písemně upozornil </w:t>
      </w:r>
      <w:r w:rsidR="00B1153E">
        <w:rPr>
          <w:rFonts w:asciiTheme="minorHAnsi" w:hAnsiTheme="minorHAnsi" w:cstheme="minorHAnsi"/>
          <w:sz w:val="22"/>
          <w:szCs w:val="22"/>
        </w:rPr>
        <w:t xml:space="preserve">v rámci veřejné zakázky </w:t>
      </w:r>
      <w:r w:rsidRPr="004A1083">
        <w:rPr>
          <w:rFonts w:asciiTheme="minorHAnsi" w:hAnsiTheme="minorHAnsi" w:cstheme="minorHAnsi"/>
          <w:sz w:val="22"/>
          <w:szCs w:val="22"/>
        </w:rPr>
        <w:t>před uzavřením smlouvy.</w:t>
      </w:r>
    </w:p>
    <w:p w14:paraId="3E7F7D08" w14:textId="77777777" w:rsidR="006F0E61" w:rsidRPr="004A1083" w:rsidRDefault="00B63835" w:rsidP="00FD2174">
      <w:pPr>
        <w:pStyle w:val="Textslodst"/>
        <w:spacing w:before="360"/>
        <w:jc w:val="center"/>
        <w:rPr>
          <w:rFonts w:asciiTheme="majorHAnsi" w:hAnsiTheme="majorHAnsi" w:cs="Calibri"/>
          <w:b/>
          <w:sz w:val="22"/>
          <w:szCs w:val="22"/>
        </w:rPr>
      </w:pPr>
      <w:r w:rsidRPr="004A1083">
        <w:rPr>
          <w:rFonts w:asciiTheme="majorHAnsi" w:hAnsiTheme="majorHAnsi" w:cs="Calibri"/>
          <w:b/>
          <w:sz w:val="22"/>
          <w:szCs w:val="22"/>
        </w:rPr>
        <w:t>I</w:t>
      </w:r>
      <w:r w:rsidR="007F556F" w:rsidRPr="004A1083">
        <w:rPr>
          <w:rFonts w:asciiTheme="majorHAnsi" w:hAnsiTheme="majorHAnsi" w:cs="Calibri"/>
          <w:b/>
          <w:sz w:val="22"/>
          <w:szCs w:val="22"/>
        </w:rPr>
        <w:t>II</w:t>
      </w:r>
      <w:r w:rsidR="00613474" w:rsidRPr="004A1083">
        <w:rPr>
          <w:rFonts w:asciiTheme="majorHAnsi" w:hAnsiTheme="majorHAnsi" w:cs="Calibri"/>
          <w:b/>
          <w:sz w:val="22"/>
          <w:szCs w:val="22"/>
        </w:rPr>
        <w:t>.</w:t>
      </w:r>
    </w:p>
    <w:p w14:paraId="3BEC632A" w14:textId="77777777" w:rsidR="002C68C3" w:rsidRPr="004A1083" w:rsidRDefault="002C68C3" w:rsidP="00623CD3">
      <w:pPr>
        <w:pStyle w:val="Textslodst"/>
        <w:spacing w:after="60"/>
        <w:jc w:val="center"/>
        <w:rPr>
          <w:rFonts w:asciiTheme="majorHAnsi" w:hAnsiTheme="majorHAnsi" w:cs="Calibri"/>
          <w:b/>
          <w:sz w:val="22"/>
          <w:szCs w:val="22"/>
        </w:rPr>
      </w:pPr>
      <w:r w:rsidRPr="004A1083">
        <w:rPr>
          <w:rFonts w:asciiTheme="majorHAnsi" w:hAnsiTheme="majorHAnsi" w:cs="Calibri"/>
          <w:b/>
          <w:sz w:val="22"/>
          <w:szCs w:val="22"/>
        </w:rPr>
        <w:t>Závazky smluvních stran</w:t>
      </w:r>
    </w:p>
    <w:p w14:paraId="76A51221" w14:textId="77777777" w:rsidR="00DC44F3" w:rsidRPr="004A1083" w:rsidRDefault="00DC44F3" w:rsidP="00643780">
      <w:pPr>
        <w:pStyle w:val="Textslodst"/>
        <w:numPr>
          <w:ilvl w:val="0"/>
          <w:numId w:val="4"/>
        </w:numPr>
        <w:rPr>
          <w:rFonts w:ascii="Calibri" w:hAnsi="Calibri" w:cs="Calibri"/>
          <w:sz w:val="22"/>
          <w:szCs w:val="22"/>
        </w:rPr>
      </w:pPr>
      <w:r w:rsidRPr="004A1083">
        <w:rPr>
          <w:rFonts w:ascii="Calibri" w:hAnsi="Calibri" w:cs="Calibri"/>
          <w:sz w:val="22"/>
          <w:szCs w:val="22"/>
        </w:rPr>
        <w:t xml:space="preserve">Zhotovitel </w:t>
      </w:r>
      <w:r w:rsidRPr="004A1083">
        <w:rPr>
          <w:rFonts w:asciiTheme="minorHAnsi" w:hAnsiTheme="minorHAnsi" w:cstheme="minorHAnsi"/>
          <w:sz w:val="22"/>
          <w:szCs w:val="22"/>
        </w:rPr>
        <w:t>na svůj náklad a nebezpečí provede pro objednatele dílo podle této smlouvy.</w:t>
      </w:r>
    </w:p>
    <w:p w14:paraId="35B56DF5" w14:textId="77777777" w:rsidR="00623CD3" w:rsidRPr="007F2ADE" w:rsidRDefault="007F2ADE" w:rsidP="00643780">
      <w:pPr>
        <w:pStyle w:val="Textslodst"/>
        <w:numPr>
          <w:ilvl w:val="0"/>
          <w:numId w:val="4"/>
        </w:numPr>
        <w:rPr>
          <w:rFonts w:ascii="Calibri" w:hAnsi="Calibri" w:cs="Calibri"/>
          <w:sz w:val="22"/>
          <w:szCs w:val="22"/>
        </w:rPr>
      </w:pPr>
      <w:r>
        <w:rPr>
          <w:rFonts w:asciiTheme="minorHAnsi" w:hAnsiTheme="minorHAnsi" w:cstheme="minorHAnsi"/>
          <w:sz w:val="22"/>
          <w:szCs w:val="22"/>
          <w:lang w:val="es-ES_tradnl"/>
        </w:rPr>
        <w:t xml:space="preserve">Objednatel se zavazuje, že </w:t>
      </w:r>
      <w:r w:rsidR="00BB786C" w:rsidRPr="004A1083">
        <w:rPr>
          <w:rFonts w:asciiTheme="minorHAnsi" w:hAnsiTheme="minorHAnsi" w:cstheme="minorHAnsi"/>
          <w:sz w:val="22"/>
          <w:szCs w:val="22"/>
        </w:rPr>
        <w:t xml:space="preserve">řádně </w:t>
      </w:r>
      <w:r w:rsidR="00C767F2" w:rsidRPr="004A1083">
        <w:rPr>
          <w:rFonts w:asciiTheme="minorHAnsi" w:hAnsiTheme="minorHAnsi" w:cstheme="minorHAnsi"/>
          <w:sz w:val="22"/>
          <w:szCs w:val="22"/>
        </w:rPr>
        <w:t>provedené</w:t>
      </w:r>
      <w:r w:rsidR="00BB786C" w:rsidRPr="004A1083">
        <w:rPr>
          <w:rFonts w:asciiTheme="minorHAnsi" w:hAnsiTheme="minorHAnsi" w:cstheme="minorHAnsi"/>
          <w:sz w:val="22"/>
          <w:szCs w:val="22"/>
        </w:rPr>
        <w:t xml:space="preserve"> dílo převezme a zaplatí zhotoviteli sjednanou cenu v souladu s ustanoveními této smlouvy.</w:t>
      </w:r>
    </w:p>
    <w:p w14:paraId="0C480E1F" w14:textId="77777777" w:rsidR="006F0E61" w:rsidRPr="004A1083" w:rsidRDefault="0011127B"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IV.</w:t>
      </w:r>
    </w:p>
    <w:p w14:paraId="435284FE" w14:textId="77777777" w:rsidR="0011127B" w:rsidRPr="004A1083" w:rsidRDefault="00CB7F28" w:rsidP="006F0E61">
      <w:pPr>
        <w:pStyle w:val="slolnku"/>
        <w:spacing w:before="0"/>
        <w:rPr>
          <w:rFonts w:asciiTheme="majorHAnsi" w:hAnsiTheme="majorHAnsi"/>
          <w:sz w:val="22"/>
          <w:szCs w:val="22"/>
        </w:rPr>
      </w:pPr>
      <w:r w:rsidRPr="004A1083">
        <w:rPr>
          <w:rFonts w:asciiTheme="majorHAnsi" w:hAnsiTheme="majorHAnsi"/>
          <w:sz w:val="22"/>
          <w:szCs w:val="22"/>
        </w:rPr>
        <w:t>Místo a t</w:t>
      </w:r>
      <w:r w:rsidR="00BB786C" w:rsidRPr="004A1083">
        <w:rPr>
          <w:rFonts w:asciiTheme="majorHAnsi" w:hAnsiTheme="majorHAnsi"/>
          <w:sz w:val="22"/>
          <w:szCs w:val="22"/>
        </w:rPr>
        <w:t>ermín plnění díla</w:t>
      </w:r>
    </w:p>
    <w:p w14:paraId="4FC4D3EC" w14:textId="5960C58B" w:rsidR="007F2ADE" w:rsidRPr="007F2ADE" w:rsidRDefault="007F2ADE" w:rsidP="007F2ADE">
      <w:pPr>
        <w:pStyle w:val="Textslodst"/>
        <w:numPr>
          <w:ilvl w:val="0"/>
          <w:numId w:val="6"/>
        </w:numPr>
        <w:rPr>
          <w:rFonts w:asciiTheme="minorHAnsi" w:hAnsiTheme="minorHAnsi" w:cs="Calibri"/>
          <w:sz w:val="22"/>
          <w:szCs w:val="22"/>
        </w:rPr>
      </w:pPr>
      <w:r>
        <w:rPr>
          <w:rFonts w:asciiTheme="minorHAnsi" w:hAnsiTheme="minorHAnsi" w:cstheme="minorHAnsi"/>
          <w:sz w:val="22"/>
          <w:szCs w:val="22"/>
        </w:rPr>
        <w:t xml:space="preserve">Místem plnění </w:t>
      </w:r>
      <w:r w:rsidRPr="007F2ADE">
        <w:rPr>
          <w:rFonts w:asciiTheme="minorHAnsi" w:hAnsiTheme="minorHAnsi" w:cstheme="minorHAnsi"/>
          <w:sz w:val="22"/>
          <w:szCs w:val="22"/>
          <w:lang w:val="es-ES_tradnl"/>
        </w:rPr>
        <w:t xml:space="preserve">díla je sídlo </w:t>
      </w:r>
      <w:r>
        <w:rPr>
          <w:rFonts w:asciiTheme="minorHAnsi" w:hAnsiTheme="minorHAnsi" w:cstheme="minorHAnsi"/>
          <w:sz w:val="22"/>
          <w:szCs w:val="22"/>
          <w:lang w:val="es-ES_tradnl"/>
        </w:rPr>
        <w:t>o</w:t>
      </w:r>
      <w:r w:rsidRPr="007F2ADE">
        <w:rPr>
          <w:rFonts w:asciiTheme="minorHAnsi" w:hAnsiTheme="minorHAnsi" w:cstheme="minorHAnsi"/>
          <w:sz w:val="22"/>
          <w:szCs w:val="22"/>
          <w:lang w:val="es-ES_tradnl"/>
        </w:rPr>
        <w:t>bjednatele, nedohodnou-li se smluvní strany jinak. Zhotovitel je oprávněn poskytovat plnění prostřednictv</w:t>
      </w:r>
      <w:r w:rsidR="00AC0FD3">
        <w:rPr>
          <w:rFonts w:asciiTheme="minorHAnsi" w:hAnsiTheme="minorHAnsi" w:cstheme="minorHAnsi"/>
          <w:sz w:val="22"/>
          <w:szCs w:val="22"/>
          <w:lang w:val="es-ES_tradnl"/>
        </w:rPr>
        <w:t>ím vzdáleného přip</w:t>
      </w:r>
      <w:r w:rsidRPr="007F2ADE">
        <w:rPr>
          <w:rFonts w:asciiTheme="minorHAnsi" w:hAnsiTheme="minorHAnsi" w:cstheme="minorHAnsi"/>
          <w:sz w:val="22"/>
          <w:szCs w:val="22"/>
          <w:lang w:val="es-ES_tradnl"/>
        </w:rPr>
        <w:t xml:space="preserve">ojení, pokud to povaha takového plnění umožňuje. </w:t>
      </w:r>
    </w:p>
    <w:p w14:paraId="4D02E1CB" w14:textId="77777777" w:rsidR="007F2ADE" w:rsidRDefault="00FB4E33" w:rsidP="007F2ADE">
      <w:pPr>
        <w:pStyle w:val="Textslodst"/>
        <w:numPr>
          <w:ilvl w:val="0"/>
          <w:numId w:val="6"/>
        </w:numPr>
        <w:rPr>
          <w:rFonts w:asciiTheme="minorHAnsi" w:hAnsiTheme="minorHAnsi" w:cstheme="minorHAnsi"/>
          <w:snapToGrid w:val="0"/>
          <w:sz w:val="22"/>
          <w:szCs w:val="22"/>
        </w:rPr>
      </w:pPr>
      <w:r w:rsidRPr="007F2ADE">
        <w:rPr>
          <w:rFonts w:asciiTheme="minorHAnsi" w:hAnsiTheme="minorHAnsi" w:cstheme="minorHAnsi"/>
          <w:snapToGrid w:val="0"/>
          <w:sz w:val="22"/>
          <w:szCs w:val="22"/>
        </w:rPr>
        <w:t xml:space="preserve">Zhotovitel se zavazuje provést dílo ve lhůtách a termínech </w:t>
      </w:r>
      <w:r w:rsidR="007F2ADE" w:rsidRPr="007F2ADE">
        <w:rPr>
          <w:rFonts w:asciiTheme="minorHAnsi" w:hAnsiTheme="minorHAnsi" w:cstheme="minorHAnsi"/>
          <w:snapToGrid w:val="0"/>
          <w:sz w:val="22"/>
          <w:szCs w:val="22"/>
        </w:rPr>
        <w:t xml:space="preserve">stanovených v příloze č. 2 </w:t>
      </w:r>
      <w:r w:rsidR="007F2ADE">
        <w:rPr>
          <w:rFonts w:asciiTheme="minorHAnsi" w:hAnsiTheme="minorHAnsi" w:cstheme="minorHAnsi"/>
          <w:snapToGrid w:val="0"/>
          <w:sz w:val="22"/>
          <w:szCs w:val="22"/>
        </w:rPr>
        <w:t>t</w:t>
      </w:r>
      <w:r w:rsidR="007F2ADE" w:rsidRPr="007F2ADE">
        <w:rPr>
          <w:rFonts w:asciiTheme="minorHAnsi" w:hAnsiTheme="minorHAnsi" w:cstheme="minorHAnsi"/>
          <w:snapToGrid w:val="0"/>
          <w:sz w:val="22"/>
          <w:szCs w:val="22"/>
        </w:rPr>
        <w:t>éto smlouvy.</w:t>
      </w:r>
    </w:p>
    <w:p w14:paraId="20301FDC" w14:textId="708750B7" w:rsidR="008F237D" w:rsidRDefault="008F237D" w:rsidP="007F2ADE">
      <w:pPr>
        <w:pStyle w:val="Textslodst"/>
        <w:numPr>
          <w:ilvl w:val="0"/>
          <w:numId w:val="6"/>
        </w:numPr>
        <w:rPr>
          <w:rFonts w:asciiTheme="minorHAnsi" w:hAnsiTheme="minorHAnsi" w:cstheme="minorHAnsi"/>
          <w:snapToGrid w:val="0"/>
          <w:sz w:val="22"/>
          <w:szCs w:val="22"/>
        </w:rPr>
      </w:pPr>
      <w:r>
        <w:rPr>
          <w:rFonts w:asciiTheme="minorHAnsi" w:hAnsiTheme="minorHAnsi" w:cstheme="minorHAnsi"/>
          <w:snapToGrid w:val="0"/>
          <w:sz w:val="22"/>
          <w:szCs w:val="22"/>
        </w:rPr>
        <w:t xml:space="preserve">Objednatel se zavazuje poskytnout zhotoviteli součinnost spočívající v dodání grafického návrhu portálu a loga nejpozději do </w:t>
      </w:r>
      <w:r w:rsidR="00AC0FD3">
        <w:rPr>
          <w:rFonts w:asciiTheme="minorHAnsi" w:hAnsiTheme="minorHAnsi" w:cstheme="minorHAnsi"/>
          <w:snapToGrid w:val="0"/>
          <w:sz w:val="22"/>
          <w:szCs w:val="22"/>
        </w:rPr>
        <w:t xml:space="preserve">akceptace </w:t>
      </w:r>
      <w:r>
        <w:rPr>
          <w:rFonts w:asciiTheme="minorHAnsi" w:hAnsiTheme="minorHAnsi" w:cstheme="minorHAnsi"/>
          <w:snapToGrid w:val="0"/>
          <w:sz w:val="22"/>
          <w:szCs w:val="22"/>
        </w:rPr>
        <w:t xml:space="preserve">fáze zpracování detailní analýzy řešení dle přílohy č. 2 </w:t>
      </w:r>
      <w:proofErr w:type="gramStart"/>
      <w:r>
        <w:rPr>
          <w:rFonts w:asciiTheme="minorHAnsi" w:hAnsiTheme="minorHAnsi" w:cstheme="minorHAnsi"/>
          <w:snapToGrid w:val="0"/>
          <w:sz w:val="22"/>
          <w:szCs w:val="22"/>
        </w:rPr>
        <w:t>této</w:t>
      </w:r>
      <w:proofErr w:type="gramEnd"/>
      <w:r>
        <w:rPr>
          <w:rFonts w:asciiTheme="minorHAnsi" w:hAnsiTheme="minorHAnsi" w:cstheme="minorHAnsi"/>
          <w:snapToGrid w:val="0"/>
          <w:sz w:val="22"/>
          <w:szCs w:val="22"/>
        </w:rPr>
        <w:t xml:space="preserve"> smlouvy.</w:t>
      </w:r>
    </w:p>
    <w:p w14:paraId="029D1984" w14:textId="77777777" w:rsidR="005E035C" w:rsidRPr="005E035C" w:rsidRDefault="005E035C" w:rsidP="005E035C">
      <w:pPr>
        <w:pStyle w:val="Textslodst"/>
        <w:numPr>
          <w:ilvl w:val="0"/>
          <w:numId w:val="6"/>
        </w:numPr>
        <w:rPr>
          <w:rFonts w:asciiTheme="minorHAnsi" w:hAnsiTheme="minorHAnsi" w:cs="Calibri"/>
          <w:sz w:val="22"/>
          <w:szCs w:val="22"/>
        </w:rPr>
      </w:pPr>
      <w:r w:rsidRPr="005E035C">
        <w:rPr>
          <w:rFonts w:asciiTheme="minorHAnsi" w:hAnsiTheme="minorHAnsi" w:cstheme="minorHAnsi"/>
          <w:sz w:val="22"/>
          <w:szCs w:val="22"/>
        </w:rPr>
        <w:t>V případě prodlení objednatele s poskytnutím potřebné součinnosti pro plnění zhotovitele dle této smlouvy se automaticky prodlužuje termín plnění zhotovitele o dobu, po kterou byl objednatel v prodlení s poskytnutím takové součinnosti.</w:t>
      </w:r>
    </w:p>
    <w:p w14:paraId="5FE89E97" w14:textId="77777777" w:rsidR="006F0E61" w:rsidRPr="004A1083" w:rsidRDefault="00510604"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V.</w:t>
      </w:r>
    </w:p>
    <w:p w14:paraId="7A18E530" w14:textId="77777777" w:rsidR="00613474" w:rsidRPr="004A1083" w:rsidRDefault="00EC049D" w:rsidP="006F0E61">
      <w:pPr>
        <w:pStyle w:val="slolnku"/>
        <w:spacing w:before="0"/>
        <w:rPr>
          <w:rFonts w:asciiTheme="majorHAnsi" w:hAnsiTheme="majorHAnsi" w:cs="Calibri"/>
          <w:sz w:val="22"/>
          <w:szCs w:val="22"/>
        </w:rPr>
      </w:pPr>
      <w:r w:rsidRPr="004A1083">
        <w:rPr>
          <w:rFonts w:asciiTheme="majorHAnsi" w:hAnsiTheme="majorHAnsi" w:cs="Calibri"/>
          <w:sz w:val="22"/>
          <w:szCs w:val="22"/>
        </w:rPr>
        <w:t>C</w:t>
      </w:r>
      <w:r w:rsidR="000D51D9" w:rsidRPr="004A1083">
        <w:rPr>
          <w:rFonts w:asciiTheme="majorHAnsi" w:hAnsiTheme="majorHAnsi" w:cs="Calibri"/>
          <w:sz w:val="22"/>
          <w:szCs w:val="22"/>
        </w:rPr>
        <w:t>ena</w:t>
      </w:r>
      <w:r w:rsidRPr="004A1083">
        <w:rPr>
          <w:rFonts w:asciiTheme="majorHAnsi" w:hAnsiTheme="majorHAnsi" w:cs="Calibri"/>
          <w:sz w:val="22"/>
          <w:szCs w:val="22"/>
        </w:rPr>
        <w:t xml:space="preserve"> díla</w:t>
      </w:r>
    </w:p>
    <w:p w14:paraId="281D6D95" w14:textId="7CAA91D3" w:rsidR="006746F3" w:rsidRPr="0010445A" w:rsidRDefault="00EC049D" w:rsidP="006746F3">
      <w:pPr>
        <w:pStyle w:val="Textslodst"/>
        <w:numPr>
          <w:ilvl w:val="0"/>
          <w:numId w:val="5"/>
        </w:numPr>
        <w:rPr>
          <w:rFonts w:ascii="Calibri" w:hAnsi="Calibri" w:cs="Calibri"/>
          <w:sz w:val="22"/>
          <w:szCs w:val="22"/>
        </w:rPr>
      </w:pPr>
      <w:r w:rsidRPr="004A1083">
        <w:rPr>
          <w:rFonts w:asciiTheme="minorHAnsi" w:hAnsiTheme="minorHAnsi" w:cstheme="minorHAnsi"/>
          <w:sz w:val="22"/>
          <w:szCs w:val="22"/>
        </w:rPr>
        <w:t>Cena díla je stanovena v souladu s nabídkou zhotovitele předloženou v</w:t>
      </w:r>
      <w:r w:rsidR="00E9509D">
        <w:rPr>
          <w:rFonts w:asciiTheme="minorHAnsi" w:hAnsiTheme="minorHAnsi" w:cstheme="minorHAnsi"/>
          <w:sz w:val="22"/>
          <w:szCs w:val="22"/>
        </w:rPr>
        <w:t>e výběrovém</w:t>
      </w:r>
      <w:r w:rsidRPr="004A1083">
        <w:rPr>
          <w:rFonts w:asciiTheme="minorHAnsi" w:hAnsiTheme="minorHAnsi" w:cstheme="minorHAnsi"/>
          <w:sz w:val="22"/>
          <w:szCs w:val="22"/>
        </w:rPr>
        <w:t xml:space="preserve"> řízení</w:t>
      </w:r>
      <w:r w:rsidR="00AC0FD3">
        <w:rPr>
          <w:rFonts w:asciiTheme="minorHAnsi" w:hAnsiTheme="minorHAnsi" w:cstheme="minorHAnsi"/>
          <w:sz w:val="22"/>
          <w:szCs w:val="22"/>
        </w:rPr>
        <w:t xml:space="preserve"> „Portálové řešení JAMU“</w:t>
      </w:r>
      <w:r w:rsidRPr="004A1083">
        <w:rPr>
          <w:rFonts w:asciiTheme="minorHAnsi" w:hAnsiTheme="minorHAnsi" w:cstheme="minorHAnsi"/>
          <w:sz w:val="22"/>
          <w:szCs w:val="22"/>
        </w:rPr>
        <w:t xml:space="preserve">, na základě jehož výsledků byla tato smlouva uzavřena. Sjednaná cena díla je smluvní cenou ve smyslu platných právních předpisů. Smluvní strany sjednávají cenu díla jako cenu pevnou, nepřekročitelnou, která nebude valorizována. </w:t>
      </w:r>
      <w:r w:rsidR="006746F3" w:rsidRPr="004A1083">
        <w:rPr>
          <w:rFonts w:asciiTheme="minorHAnsi" w:hAnsiTheme="minorHAnsi" w:cstheme="minorHAnsi"/>
          <w:sz w:val="22"/>
          <w:szCs w:val="22"/>
        </w:rPr>
        <w:t xml:space="preserve">Celková cena díla je </w:t>
      </w:r>
      <w:r w:rsidR="006746F3" w:rsidRPr="004A1083">
        <w:rPr>
          <w:rFonts w:asciiTheme="minorHAnsi" w:hAnsiTheme="minorHAnsi" w:cstheme="minorHAnsi"/>
          <w:snapToGrid w:val="0"/>
          <w:sz w:val="22"/>
          <w:szCs w:val="22"/>
        </w:rPr>
        <w:t xml:space="preserve">sjednána </w:t>
      </w:r>
      <w:r w:rsidR="006746F3" w:rsidRPr="004A1083">
        <w:rPr>
          <w:rFonts w:asciiTheme="minorHAnsi" w:hAnsiTheme="minorHAnsi" w:cstheme="minorHAnsi"/>
          <w:sz w:val="22"/>
          <w:szCs w:val="22"/>
        </w:rPr>
        <w:t xml:space="preserve">ve výši </w:t>
      </w:r>
      <w:permStart w:id="649665288" w:edGrp="everyone"/>
      <w:r w:rsidR="005E035C">
        <w:rPr>
          <w:rFonts w:asciiTheme="minorHAnsi" w:hAnsiTheme="minorHAnsi" w:cstheme="minorHAnsi"/>
          <w:sz w:val="22"/>
          <w:szCs w:val="22"/>
        </w:rPr>
        <w:t>……………………</w:t>
      </w:r>
      <w:r w:rsidR="006746F3" w:rsidRPr="006B33FB">
        <w:rPr>
          <w:rFonts w:asciiTheme="minorHAnsi" w:hAnsiTheme="minorHAnsi" w:cstheme="minorHAnsi"/>
          <w:b/>
          <w:sz w:val="22"/>
          <w:szCs w:val="22"/>
        </w:rPr>
        <w:t xml:space="preserve"> Kč</w:t>
      </w:r>
      <w:r w:rsidR="006746F3" w:rsidRPr="004A1083">
        <w:rPr>
          <w:rFonts w:asciiTheme="minorHAnsi" w:hAnsiTheme="minorHAnsi" w:cstheme="minorHAnsi"/>
          <w:sz w:val="22"/>
          <w:szCs w:val="22"/>
        </w:rPr>
        <w:t xml:space="preserve"> (slovy: </w:t>
      </w:r>
      <w:r w:rsidR="005E035C">
        <w:rPr>
          <w:rFonts w:asciiTheme="minorHAnsi" w:hAnsiTheme="minorHAnsi" w:cstheme="minorHAnsi"/>
          <w:sz w:val="22"/>
          <w:szCs w:val="22"/>
        </w:rPr>
        <w:t>…………………………………………………………………..</w:t>
      </w:r>
      <w:r w:rsidR="00E22132">
        <w:rPr>
          <w:rFonts w:asciiTheme="minorHAnsi" w:hAnsiTheme="minorHAnsi" w:cstheme="minorHAnsi"/>
          <w:sz w:val="22"/>
          <w:szCs w:val="22"/>
        </w:rPr>
        <w:t xml:space="preserve"> </w:t>
      </w:r>
      <w:r w:rsidR="006746F3" w:rsidRPr="004A1083">
        <w:rPr>
          <w:rFonts w:asciiTheme="minorHAnsi" w:hAnsiTheme="minorHAnsi" w:cstheme="minorHAnsi"/>
          <w:sz w:val="22"/>
          <w:szCs w:val="22"/>
        </w:rPr>
        <w:t>korun českých) bez daně z přidané hodnoty (dále jen „DPH“).</w:t>
      </w:r>
    </w:p>
    <w:permEnd w:id="649665288"/>
    <w:p w14:paraId="1401CD3A" w14:textId="77777777" w:rsidR="0010445A" w:rsidRPr="0010445A" w:rsidRDefault="0010445A" w:rsidP="0010445A">
      <w:pPr>
        <w:tabs>
          <w:tab w:val="left" w:pos="426"/>
        </w:tabs>
        <w:jc w:val="both"/>
        <w:rPr>
          <w:rFonts w:asciiTheme="minorHAnsi" w:hAnsiTheme="minorHAnsi" w:cstheme="minorHAnsi"/>
          <w:b/>
          <w:i/>
          <w:sz w:val="22"/>
          <w:szCs w:val="22"/>
        </w:rPr>
      </w:pPr>
      <w:r w:rsidRPr="0010445A">
        <w:rPr>
          <w:rFonts w:asciiTheme="minorHAnsi" w:hAnsiTheme="minorHAnsi" w:cstheme="minorHAnsi"/>
          <w:b/>
          <w:i/>
          <w:sz w:val="22"/>
          <w:szCs w:val="22"/>
        </w:rPr>
        <w:t>(doplní uchazeč při podání nabídky)</w:t>
      </w:r>
    </w:p>
    <w:p w14:paraId="0C01AC72" w14:textId="77777777" w:rsidR="000A4F10" w:rsidRPr="004A1083" w:rsidRDefault="00EC049D" w:rsidP="006746F3">
      <w:pPr>
        <w:pStyle w:val="Textslodst"/>
        <w:numPr>
          <w:ilvl w:val="0"/>
          <w:numId w:val="5"/>
        </w:numPr>
        <w:rPr>
          <w:rFonts w:ascii="Calibri" w:hAnsi="Calibri" w:cs="Calibri"/>
          <w:sz w:val="22"/>
          <w:szCs w:val="22"/>
        </w:rPr>
      </w:pPr>
      <w:r w:rsidRPr="004A1083">
        <w:rPr>
          <w:rFonts w:ascii="Calibri" w:hAnsi="Calibri" w:cs="Calibri"/>
          <w:sz w:val="22"/>
          <w:szCs w:val="22"/>
        </w:rPr>
        <w:t>Sjednaná</w:t>
      </w:r>
      <w:r w:rsidR="00311050" w:rsidRPr="004A1083">
        <w:rPr>
          <w:rFonts w:ascii="Calibri" w:hAnsi="Calibri" w:cs="Calibri"/>
          <w:sz w:val="22"/>
          <w:szCs w:val="22"/>
        </w:rPr>
        <w:t xml:space="preserve"> cena představuje výši zdanitelného plnění, k němuž </w:t>
      </w:r>
      <w:r w:rsidR="006746F3" w:rsidRPr="004A1083">
        <w:rPr>
          <w:rFonts w:ascii="Calibri" w:hAnsi="Calibri" w:cs="Calibri"/>
          <w:sz w:val="22"/>
          <w:szCs w:val="22"/>
        </w:rPr>
        <w:t xml:space="preserve">bude </w:t>
      </w:r>
      <w:r w:rsidR="00F330AA" w:rsidRPr="004A1083">
        <w:rPr>
          <w:rFonts w:ascii="Calibri" w:hAnsi="Calibri" w:cs="Calibri"/>
          <w:sz w:val="22"/>
          <w:szCs w:val="22"/>
        </w:rPr>
        <w:t>p</w:t>
      </w:r>
      <w:r w:rsidR="00311050" w:rsidRPr="004A1083">
        <w:rPr>
          <w:rFonts w:ascii="Calibri" w:hAnsi="Calibri" w:cs="Calibri"/>
          <w:sz w:val="22"/>
          <w:szCs w:val="22"/>
        </w:rPr>
        <w:t xml:space="preserve">řipočtena </w:t>
      </w:r>
      <w:r w:rsidR="003A3982" w:rsidRPr="004A1083">
        <w:rPr>
          <w:rFonts w:ascii="Calibri" w:hAnsi="Calibri" w:cs="Calibri"/>
          <w:sz w:val="22"/>
          <w:szCs w:val="22"/>
        </w:rPr>
        <w:t>DPH</w:t>
      </w:r>
      <w:r w:rsidR="00311050" w:rsidRPr="004A1083">
        <w:rPr>
          <w:rFonts w:ascii="Calibri" w:hAnsi="Calibri" w:cs="Calibri"/>
          <w:sz w:val="22"/>
          <w:szCs w:val="22"/>
        </w:rPr>
        <w:t xml:space="preserve"> podle právních předpisů účinných v době uskutečnění zdanitelného plnění.</w:t>
      </w:r>
      <w:r w:rsidR="00060122" w:rsidRPr="004A1083">
        <w:rPr>
          <w:rFonts w:ascii="Calibri" w:hAnsi="Calibri" w:cs="Calibri"/>
          <w:sz w:val="22"/>
          <w:szCs w:val="22"/>
        </w:rPr>
        <w:t xml:space="preserve"> Jakékoliv jiné daně, poplatky, cla a podobné platby jdou k tíži </w:t>
      </w:r>
      <w:r w:rsidR="0088300B" w:rsidRPr="004A1083">
        <w:rPr>
          <w:rFonts w:ascii="Calibri" w:hAnsi="Calibri" w:cs="Calibri"/>
          <w:sz w:val="22"/>
          <w:szCs w:val="22"/>
        </w:rPr>
        <w:t>zhotovitele</w:t>
      </w:r>
      <w:r w:rsidR="00060122" w:rsidRPr="004A1083">
        <w:rPr>
          <w:rFonts w:ascii="Calibri" w:hAnsi="Calibri" w:cs="Calibri"/>
          <w:sz w:val="22"/>
          <w:szCs w:val="22"/>
        </w:rPr>
        <w:t>.</w:t>
      </w:r>
    </w:p>
    <w:p w14:paraId="3741578C" w14:textId="77777777" w:rsidR="005861A8" w:rsidRPr="00304957" w:rsidRDefault="00304957" w:rsidP="00304957">
      <w:pPr>
        <w:pStyle w:val="Textslodst"/>
        <w:numPr>
          <w:ilvl w:val="0"/>
          <w:numId w:val="5"/>
        </w:numPr>
        <w:rPr>
          <w:rFonts w:ascii="Calibri" w:hAnsi="Calibri" w:cs="Calibri"/>
          <w:sz w:val="22"/>
          <w:szCs w:val="22"/>
        </w:rPr>
      </w:pPr>
      <w:r w:rsidRPr="00304957">
        <w:rPr>
          <w:rFonts w:asciiTheme="minorHAnsi" w:hAnsiTheme="minorHAnsi" w:cstheme="minorHAnsi"/>
          <w:sz w:val="22"/>
          <w:szCs w:val="22"/>
        </w:rPr>
        <w:t>Zhotovitel potvrzuje, že cena díla obsahuje veškeré práce a dodávky nezbytné pro kvalitní provedení díla, veškeré náklady spojené s úplným a kvalitním provedením a dokončením díla včetně veškerých rizik a vlivů během provádění díla</w:t>
      </w:r>
      <w:r w:rsidRPr="00304957">
        <w:rPr>
          <w:rFonts w:ascii="Calibri" w:hAnsi="Calibri" w:cs="Calibri"/>
          <w:sz w:val="22"/>
          <w:szCs w:val="22"/>
        </w:rPr>
        <w:t xml:space="preserve">. </w:t>
      </w:r>
      <w:r w:rsidR="00771194" w:rsidRPr="00304957">
        <w:rPr>
          <w:rFonts w:ascii="Calibri" w:hAnsi="Calibri" w:cs="Calibri"/>
          <w:sz w:val="22"/>
          <w:szCs w:val="22"/>
        </w:rPr>
        <w:t>Zhotovitel na sebe př</w:t>
      </w:r>
      <w:r w:rsidR="0006450E" w:rsidRPr="00304957">
        <w:rPr>
          <w:rFonts w:ascii="Calibri" w:hAnsi="Calibri" w:cs="Calibri"/>
          <w:sz w:val="22"/>
          <w:szCs w:val="22"/>
        </w:rPr>
        <w:t xml:space="preserve">ebírá nebezpečí změny okolností </w:t>
      </w:r>
      <w:r w:rsidR="0006450E" w:rsidRPr="00304957">
        <w:rPr>
          <w:rFonts w:asciiTheme="minorHAnsi" w:hAnsiTheme="minorHAnsi"/>
          <w:sz w:val="22"/>
          <w:szCs w:val="22"/>
        </w:rPr>
        <w:t>spočívající v inflaci, změnách daní a kurzů měn a změně cen práce a věcí.</w:t>
      </w:r>
    </w:p>
    <w:p w14:paraId="60C8704C" w14:textId="77777777" w:rsidR="00F00700" w:rsidRPr="004A1083" w:rsidRDefault="00F00700" w:rsidP="00DC4DD9">
      <w:pPr>
        <w:pStyle w:val="Textslodst"/>
        <w:numPr>
          <w:ilvl w:val="0"/>
          <w:numId w:val="5"/>
        </w:numPr>
        <w:rPr>
          <w:rFonts w:ascii="Calibri" w:hAnsi="Calibri" w:cs="Calibri"/>
          <w:sz w:val="22"/>
          <w:szCs w:val="22"/>
        </w:rPr>
      </w:pPr>
      <w:r w:rsidRPr="004A1083">
        <w:rPr>
          <w:rFonts w:asciiTheme="minorHAnsi" w:hAnsiTheme="minorHAnsi" w:cstheme="minorHAnsi"/>
          <w:snapToGrid w:val="0"/>
          <w:sz w:val="22"/>
          <w:szCs w:val="22"/>
        </w:rPr>
        <w:t>Výkony, které nebudou po dohodě smluvních stran provedeny, ačkoliv jsou součástí sjednaného předmětu plnění, budou z celkové ceny díla odečteny.</w:t>
      </w:r>
    </w:p>
    <w:p w14:paraId="0488F6AB" w14:textId="77777777" w:rsidR="006F0E61" w:rsidRPr="004A1083" w:rsidRDefault="00BC798F"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V</w:t>
      </w:r>
      <w:r w:rsidR="0011127B" w:rsidRPr="004A1083">
        <w:rPr>
          <w:rFonts w:asciiTheme="majorHAnsi" w:hAnsiTheme="majorHAnsi" w:cs="Calibri"/>
          <w:sz w:val="22"/>
          <w:szCs w:val="22"/>
        </w:rPr>
        <w:t>I</w:t>
      </w:r>
      <w:r w:rsidRPr="004A1083">
        <w:rPr>
          <w:rFonts w:asciiTheme="majorHAnsi" w:hAnsiTheme="majorHAnsi" w:cs="Calibri"/>
          <w:sz w:val="22"/>
          <w:szCs w:val="22"/>
        </w:rPr>
        <w:t>.</w:t>
      </w:r>
    </w:p>
    <w:p w14:paraId="156BB68C" w14:textId="77777777" w:rsidR="00BC798F" w:rsidRPr="004A1083" w:rsidRDefault="00BC798F" w:rsidP="006F0E61">
      <w:pPr>
        <w:pStyle w:val="slolnku"/>
        <w:spacing w:before="0"/>
        <w:rPr>
          <w:rFonts w:asciiTheme="majorHAnsi" w:hAnsiTheme="majorHAnsi" w:cs="Calibri"/>
          <w:sz w:val="22"/>
          <w:szCs w:val="22"/>
        </w:rPr>
      </w:pPr>
      <w:r w:rsidRPr="004A1083">
        <w:rPr>
          <w:rFonts w:asciiTheme="majorHAnsi" w:hAnsiTheme="majorHAnsi" w:cs="Calibri"/>
          <w:sz w:val="22"/>
          <w:szCs w:val="22"/>
        </w:rPr>
        <w:t>Pla</w:t>
      </w:r>
      <w:r w:rsidR="0088300B" w:rsidRPr="004A1083">
        <w:rPr>
          <w:rFonts w:asciiTheme="majorHAnsi" w:hAnsiTheme="majorHAnsi" w:cs="Calibri"/>
          <w:sz w:val="22"/>
          <w:szCs w:val="22"/>
        </w:rPr>
        <w:t>tební podmínky</w:t>
      </w:r>
    </w:p>
    <w:p w14:paraId="6046C3B7" w14:textId="4FD257A3" w:rsidR="00304957" w:rsidRPr="00095930" w:rsidRDefault="00304957" w:rsidP="00304957">
      <w:pPr>
        <w:pStyle w:val="Textslodst"/>
        <w:numPr>
          <w:ilvl w:val="0"/>
          <w:numId w:val="10"/>
        </w:numPr>
        <w:rPr>
          <w:rFonts w:ascii="Calibri" w:hAnsi="Calibri" w:cs="Calibri"/>
          <w:sz w:val="22"/>
          <w:szCs w:val="22"/>
        </w:rPr>
      </w:pPr>
      <w:r w:rsidRPr="00095930">
        <w:rPr>
          <w:rFonts w:ascii="Calibri" w:hAnsi="Calibri" w:cs="Calibri"/>
          <w:sz w:val="22"/>
          <w:szCs w:val="22"/>
        </w:rPr>
        <w:t xml:space="preserve">Objednatel </w:t>
      </w:r>
      <w:r w:rsidRPr="00095930">
        <w:rPr>
          <w:rFonts w:asciiTheme="minorHAnsi" w:hAnsiTheme="minorHAnsi" w:cstheme="minorHAnsi"/>
          <w:sz w:val="22"/>
          <w:szCs w:val="22"/>
          <w:lang w:val="es-ES_tradnl"/>
        </w:rPr>
        <w:t>se zavazuje cenu díla zaplatit v souladu s platebním kalendářem uvedeným v příloze č. 3 této smlouvy. Objednatel zaplatí</w:t>
      </w:r>
      <w:r w:rsidR="00095930" w:rsidRPr="00095930">
        <w:rPr>
          <w:rFonts w:asciiTheme="minorHAnsi" w:hAnsiTheme="minorHAnsi" w:cstheme="minorHAnsi"/>
          <w:sz w:val="22"/>
          <w:szCs w:val="22"/>
          <w:lang w:val="es-ES_tradnl"/>
        </w:rPr>
        <w:t xml:space="preserve"> cenu díla </w:t>
      </w:r>
      <w:r w:rsidR="002E722C">
        <w:rPr>
          <w:rFonts w:asciiTheme="minorHAnsi" w:hAnsiTheme="minorHAnsi" w:cstheme="minorHAnsi"/>
          <w:sz w:val="22"/>
          <w:szCs w:val="22"/>
          <w:lang w:val="es-ES_tradnl"/>
        </w:rPr>
        <w:t xml:space="preserve">po </w:t>
      </w:r>
      <w:r w:rsidR="00095930" w:rsidRPr="00095930">
        <w:rPr>
          <w:rFonts w:asciiTheme="minorHAnsi" w:hAnsiTheme="minorHAnsi" w:cstheme="minorHAnsi"/>
          <w:sz w:val="22"/>
          <w:szCs w:val="22"/>
          <w:lang w:val="es-ES_tradnl"/>
        </w:rPr>
        <w:t xml:space="preserve">řádném a bezvadném provedení každé </w:t>
      </w:r>
      <w:r w:rsidR="00095930" w:rsidRPr="00095930">
        <w:rPr>
          <w:rFonts w:asciiTheme="minorHAnsi" w:hAnsiTheme="minorHAnsi" w:cstheme="minorHAnsi"/>
          <w:sz w:val="22"/>
          <w:szCs w:val="22"/>
          <w:lang w:val="es-ES_tradnl"/>
        </w:rPr>
        <w:lastRenderedPageBreak/>
        <w:t>části díla dle platebního kalendáře a jej</w:t>
      </w:r>
      <w:r w:rsidR="00095930">
        <w:rPr>
          <w:rFonts w:asciiTheme="minorHAnsi" w:hAnsiTheme="minorHAnsi" w:cstheme="minorHAnsi"/>
          <w:sz w:val="22"/>
          <w:szCs w:val="22"/>
          <w:lang w:val="es-ES_tradnl"/>
        </w:rPr>
        <w:t>ich</w:t>
      </w:r>
      <w:r w:rsidR="00095930" w:rsidRPr="00095930">
        <w:rPr>
          <w:rFonts w:asciiTheme="minorHAnsi" w:hAnsiTheme="minorHAnsi" w:cstheme="minorHAnsi"/>
          <w:sz w:val="22"/>
          <w:szCs w:val="22"/>
          <w:lang w:val="es-ES_tradnl"/>
        </w:rPr>
        <w:t xml:space="preserve"> protokolárním předáním a převzetím podle této smlouvy</w:t>
      </w:r>
      <w:r w:rsidR="00AF2743" w:rsidRPr="00095930">
        <w:rPr>
          <w:rFonts w:ascii="Calibri" w:hAnsi="Calibri" w:cs="Calibri"/>
          <w:sz w:val="22"/>
          <w:szCs w:val="22"/>
        </w:rPr>
        <w:t xml:space="preserve">; zhotovitel nemá právo dříve fakturovat smluvní cenu ani právo na zálohu. </w:t>
      </w:r>
    </w:p>
    <w:p w14:paraId="15CF3FCA" w14:textId="77777777" w:rsidR="00095930" w:rsidRPr="00C73361" w:rsidRDefault="00095930" w:rsidP="00C73361">
      <w:pPr>
        <w:pStyle w:val="Textslodst"/>
        <w:numPr>
          <w:ilvl w:val="0"/>
          <w:numId w:val="10"/>
        </w:numPr>
        <w:rPr>
          <w:rFonts w:asciiTheme="minorHAnsi" w:hAnsiTheme="minorHAnsi" w:cstheme="minorHAnsi"/>
          <w:sz w:val="22"/>
          <w:szCs w:val="22"/>
        </w:rPr>
      </w:pPr>
      <w:r w:rsidRPr="00095930">
        <w:rPr>
          <w:rFonts w:asciiTheme="minorHAnsi" w:hAnsiTheme="minorHAnsi" w:cstheme="minorHAnsi"/>
          <w:sz w:val="22"/>
          <w:szCs w:val="22"/>
        </w:rPr>
        <w:t>Objednatel zaplatí cenu díla na základě zhotovitelem vystaven</w:t>
      </w:r>
      <w:r>
        <w:rPr>
          <w:rFonts w:asciiTheme="minorHAnsi" w:hAnsiTheme="minorHAnsi" w:cstheme="minorHAnsi"/>
          <w:sz w:val="22"/>
          <w:szCs w:val="22"/>
        </w:rPr>
        <w:t xml:space="preserve">ých </w:t>
      </w:r>
      <w:r w:rsidRPr="00095930">
        <w:rPr>
          <w:rFonts w:asciiTheme="minorHAnsi" w:hAnsiTheme="minorHAnsi" w:cstheme="minorHAnsi"/>
          <w:sz w:val="22"/>
          <w:szCs w:val="22"/>
        </w:rPr>
        <w:t xml:space="preserve">faktur s náležitostmi daňového a účetního dokladu. </w:t>
      </w:r>
      <w:r w:rsidR="00C73361" w:rsidRPr="00C73361">
        <w:rPr>
          <w:rFonts w:asciiTheme="minorHAnsi" w:hAnsiTheme="minorHAnsi" w:cstheme="minorHAnsi"/>
          <w:sz w:val="22"/>
          <w:szCs w:val="22"/>
        </w:rPr>
        <w:t>Přílohou faktury bude akceptační protokol fakturovaného plnění potvrzený objednatelem.</w:t>
      </w:r>
      <w:r w:rsidR="00C73361">
        <w:rPr>
          <w:rFonts w:asciiTheme="minorHAnsi" w:hAnsiTheme="minorHAnsi" w:cstheme="minorHAnsi"/>
          <w:sz w:val="22"/>
          <w:szCs w:val="22"/>
        </w:rPr>
        <w:t xml:space="preserve"> </w:t>
      </w:r>
      <w:r w:rsidRPr="00C73361">
        <w:rPr>
          <w:rFonts w:asciiTheme="minorHAnsi" w:hAnsiTheme="minorHAnsi" w:cstheme="minorHAnsi"/>
          <w:sz w:val="22"/>
          <w:szCs w:val="22"/>
        </w:rPr>
        <w:t>Objednatel zaplatí cenu díla do 30 dnů ode dne, kdy mu zhotovitel fakturu doručí. Dnem zaplacení je den, kdy byla částka poukázána objednatelem na účet zhotovitele.</w:t>
      </w:r>
    </w:p>
    <w:p w14:paraId="4ACEE8F8" w14:textId="77777777" w:rsidR="00132939" w:rsidRPr="004A1083" w:rsidRDefault="00132939" w:rsidP="00643780">
      <w:pPr>
        <w:pStyle w:val="Textslodst"/>
        <w:numPr>
          <w:ilvl w:val="0"/>
          <w:numId w:val="10"/>
        </w:numPr>
        <w:rPr>
          <w:rFonts w:ascii="Calibri" w:hAnsi="Calibri" w:cs="Calibri"/>
          <w:sz w:val="22"/>
          <w:szCs w:val="22"/>
        </w:rPr>
      </w:pPr>
      <w:r w:rsidRPr="004A1083">
        <w:rPr>
          <w:rFonts w:asciiTheme="minorHAnsi" w:hAnsiTheme="minorHAnsi" w:cstheme="minorHAnsi"/>
          <w:sz w:val="22"/>
          <w:szCs w:val="22"/>
        </w:rPr>
        <w:t xml:space="preserve">Objednatel je oprávněn vznést písemně námitky proti fakturaci do 10 dnů ode dne, kdy mu je faktura doručena; podáním námitek se přetrhne běh lhůty k zaplacení ceny díla. Zhotovitel písemně vyrozumí </w:t>
      </w:r>
      <w:r w:rsidR="007B0FA6" w:rsidRPr="004A1083">
        <w:rPr>
          <w:rFonts w:asciiTheme="minorHAnsi" w:hAnsiTheme="minorHAnsi" w:cstheme="minorHAnsi"/>
          <w:sz w:val="22"/>
          <w:szCs w:val="22"/>
        </w:rPr>
        <w:t>objednatele</w:t>
      </w:r>
      <w:r w:rsidRPr="004A1083">
        <w:rPr>
          <w:rFonts w:asciiTheme="minorHAnsi" w:hAnsiTheme="minorHAnsi" w:cstheme="minorHAnsi"/>
          <w:sz w:val="22"/>
          <w:szCs w:val="22"/>
        </w:rPr>
        <w:t xml:space="preserve"> o vyřízení námitek do 10 dnů ode dne, kdy je obdržel.</w:t>
      </w:r>
    </w:p>
    <w:p w14:paraId="7ECC61F5" w14:textId="77777777" w:rsidR="00132939" w:rsidRPr="004A1083" w:rsidRDefault="00132939" w:rsidP="00643780">
      <w:pPr>
        <w:pStyle w:val="Textslodst"/>
        <w:numPr>
          <w:ilvl w:val="0"/>
          <w:numId w:val="10"/>
        </w:numPr>
        <w:rPr>
          <w:rFonts w:ascii="Calibri" w:hAnsi="Calibri" w:cs="Calibri"/>
          <w:sz w:val="22"/>
          <w:szCs w:val="22"/>
        </w:rPr>
      </w:pPr>
      <w:r w:rsidRPr="004A1083">
        <w:rPr>
          <w:rFonts w:asciiTheme="minorHAnsi" w:hAnsiTheme="minorHAnsi" w:cstheme="minorHAnsi"/>
          <w:sz w:val="22"/>
          <w:szCs w:val="22"/>
        </w:rPr>
        <w:t>Pokud zhotovitel námitky uzná jako oprávněné, bude přílohou vyrozumění opravená faktura; nevyjádří-li se zhotovitel v ujednané lhůtě, platí, že námitky jako oprávněné uznává. V těchto případech běží k zaplacení ceny díla nová lhůta v </w:t>
      </w:r>
      <w:r w:rsidRPr="005763AF">
        <w:rPr>
          <w:rFonts w:asciiTheme="minorHAnsi" w:hAnsiTheme="minorHAnsi" w:cstheme="minorHAnsi"/>
          <w:sz w:val="22"/>
          <w:szCs w:val="22"/>
        </w:rPr>
        <w:t xml:space="preserve">délce </w:t>
      </w:r>
      <w:r w:rsidR="0050505D">
        <w:rPr>
          <w:rFonts w:asciiTheme="minorHAnsi" w:hAnsiTheme="minorHAnsi" w:cstheme="minorHAnsi"/>
          <w:sz w:val="22"/>
          <w:szCs w:val="22"/>
        </w:rPr>
        <w:t>30</w:t>
      </w:r>
      <w:r w:rsidRPr="005763AF">
        <w:rPr>
          <w:rFonts w:asciiTheme="minorHAnsi" w:hAnsiTheme="minorHAnsi" w:cstheme="minorHAnsi"/>
          <w:sz w:val="22"/>
          <w:szCs w:val="22"/>
        </w:rPr>
        <w:t xml:space="preserve"> </w:t>
      </w:r>
      <w:r w:rsidRPr="004A1083">
        <w:rPr>
          <w:rFonts w:asciiTheme="minorHAnsi" w:hAnsiTheme="minorHAnsi" w:cstheme="minorHAnsi"/>
          <w:sz w:val="22"/>
          <w:szCs w:val="22"/>
        </w:rPr>
        <w:t>dnů od doručení opravené faktury objednateli.</w:t>
      </w:r>
    </w:p>
    <w:p w14:paraId="01D6FB7A" w14:textId="77777777" w:rsidR="00F46B45" w:rsidRPr="00C73361" w:rsidRDefault="00132939" w:rsidP="00D346EE">
      <w:pPr>
        <w:pStyle w:val="Textslodst"/>
        <w:numPr>
          <w:ilvl w:val="0"/>
          <w:numId w:val="10"/>
        </w:numPr>
        <w:rPr>
          <w:rFonts w:ascii="Calibri" w:hAnsi="Calibri" w:cs="Calibri"/>
          <w:sz w:val="22"/>
          <w:szCs w:val="22"/>
        </w:rPr>
      </w:pPr>
      <w:r w:rsidRPr="004A1083">
        <w:rPr>
          <w:rFonts w:asciiTheme="minorHAnsi" w:hAnsiTheme="minorHAnsi" w:cstheme="minorHAnsi"/>
          <w:sz w:val="22"/>
          <w:szCs w:val="22"/>
        </w:rPr>
        <w:t>Pokud zhotovitel námitky neuzná, uvede ve vyrozumění přiléhavé odůvodnění, proč s námitkami nesouhlasí; cena díla je v takovém případě splatná do 15 dnů od doručení vyrozumění se všemi náležitostmi objednateli.</w:t>
      </w:r>
    </w:p>
    <w:p w14:paraId="2F7A3A62" w14:textId="77777777" w:rsidR="00132939" w:rsidRPr="004A1083" w:rsidRDefault="00132939" w:rsidP="00643780">
      <w:pPr>
        <w:pStyle w:val="Textslodst"/>
        <w:numPr>
          <w:ilvl w:val="0"/>
          <w:numId w:val="10"/>
        </w:numPr>
        <w:rPr>
          <w:rFonts w:ascii="Calibri" w:hAnsi="Calibri" w:cs="Calibri"/>
          <w:sz w:val="22"/>
          <w:szCs w:val="22"/>
        </w:rPr>
      </w:pPr>
      <w:r w:rsidRPr="004A1083">
        <w:rPr>
          <w:rFonts w:ascii="Calibri" w:hAnsi="Calibri" w:cs="Calibri"/>
          <w:sz w:val="22"/>
          <w:szCs w:val="22"/>
        </w:rPr>
        <w:t>C</w:t>
      </w:r>
      <w:r w:rsidR="00C97ED8" w:rsidRPr="004A1083">
        <w:rPr>
          <w:rFonts w:ascii="Calibri" w:hAnsi="Calibri" w:cs="Calibri"/>
          <w:sz w:val="22"/>
          <w:szCs w:val="22"/>
        </w:rPr>
        <w:t>enu</w:t>
      </w:r>
      <w:r w:rsidR="00AC1B3B" w:rsidRPr="004A1083">
        <w:rPr>
          <w:rFonts w:ascii="Calibri" w:hAnsi="Calibri" w:cs="Calibri"/>
          <w:sz w:val="22"/>
          <w:szCs w:val="22"/>
        </w:rPr>
        <w:t xml:space="preserve"> </w:t>
      </w:r>
      <w:r w:rsidRPr="004A1083">
        <w:rPr>
          <w:rFonts w:ascii="Calibri" w:hAnsi="Calibri" w:cs="Calibri"/>
          <w:sz w:val="22"/>
          <w:szCs w:val="22"/>
        </w:rPr>
        <w:t xml:space="preserve">díla </w:t>
      </w:r>
      <w:r w:rsidRPr="004A1083">
        <w:rPr>
          <w:rFonts w:asciiTheme="minorHAnsi" w:hAnsiTheme="minorHAnsi" w:cstheme="minorHAnsi"/>
          <w:sz w:val="22"/>
          <w:szCs w:val="22"/>
        </w:rPr>
        <w:t>zaplatí objednatel bankovním převodem na účet zhotovitele uvedený v</w:t>
      </w:r>
      <w:r w:rsidR="00D85570" w:rsidRPr="004A1083">
        <w:rPr>
          <w:rFonts w:asciiTheme="minorHAnsi" w:hAnsiTheme="minorHAnsi" w:cstheme="minorHAnsi"/>
          <w:sz w:val="22"/>
          <w:szCs w:val="22"/>
        </w:rPr>
        <w:t> </w:t>
      </w:r>
      <w:r w:rsidRPr="004A1083">
        <w:rPr>
          <w:rFonts w:asciiTheme="minorHAnsi" w:hAnsiTheme="minorHAnsi" w:cstheme="minorHAnsi"/>
          <w:sz w:val="22"/>
          <w:szCs w:val="22"/>
        </w:rPr>
        <w:t>záhlaví této smlouvy; nebude-li tento účet 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14:paraId="7F1E8AE1" w14:textId="77777777" w:rsidR="00FF399F" w:rsidRPr="004A1083" w:rsidRDefault="00FF399F" w:rsidP="00643780">
      <w:pPr>
        <w:pStyle w:val="Textslodst"/>
        <w:numPr>
          <w:ilvl w:val="0"/>
          <w:numId w:val="10"/>
        </w:numPr>
        <w:rPr>
          <w:rFonts w:ascii="Calibri" w:hAnsi="Calibri" w:cs="Calibri"/>
          <w:sz w:val="22"/>
          <w:szCs w:val="22"/>
        </w:rPr>
      </w:pPr>
      <w:r w:rsidRPr="004A1083">
        <w:rPr>
          <w:rFonts w:ascii="Calibri" w:hAnsi="Calibri" w:cs="Calibri"/>
          <w:sz w:val="22"/>
          <w:szCs w:val="22"/>
        </w:rPr>
        <w:t>Stane-li se zhotovitel nespolehlivým plátcem DPH ve smyslu zákona o DPH:</w:t>
      </w:r>
    </w:p>
    <w:p w14:paraId="51C2E34E" w14:textId="77777777" w:rsidR="00FF399F" w:rsidRDefault="00FF399F" w:rsidP="001B4D67">
      <w:pPr>
        <w:pStyle w:val="Textslodst"/>
        <w:numPr>
          <w:ilvl w:val="1"/>
          <w:numId w:val="10"/>
        </w:numPr>
        <w:tabs>
          <w:tab w:val="clear" w:pos="1080"/>
          <w:tab w:val="clear" w:pos="1260"/>
          <w:tab w:val="clear" w:pos="1353"/>
        </w:tabs>
        <w:ind w:left="1349" w:hanging="357"/>
        <w:rPr>
          <w:rFonts w:ascii="Calibri" w:hAnsi="Calibri" w:cs="Calibri"/>
          <w:sz w:val="22"/>
          <w:szCs w:val="22"/>
        </w:rPr>
      </w:pPr>
      <w:r w:rsidRPr="004A1083">
        <w:rPr>
          <w:rFonts w:ascii="Calibri" w:hAnsi="Calibri" w:cs="Calibri"/>
          <w:sz w:val="22"/>
          <w:szCs w:val="22"/>
        </w:rPr>
        <w:t xml:space="preserve">je povinen to objednateli neprodleně, nejpozději však při poskytnutí prvního poté následujícího zdanitelného plnění, oznámit a sdělit mu potřebné údaje pro úhradu DPH z daného plnění </w:t>
      </w:r>
      <w:r w:rsidR="001B4D67">
        <w:rPr>
          <w:rFonts w:ascii="Calibri" w:hAnsi="Calibri" w:cs="Calibri"/>
          <w:sz w:val="22"/>
          <w:szCs w:val="22"/>
        </w:rPr>
        <w:t>přímo příslušnému správci daně.</w:t>
      </w:r>
    </w:p>
    <w:p w14:paraId="3C97140F" w14:textId="00E3F7FE" w:rsidR="00FF399F" w:rsidRPr="001B4D67" w:rsidRDefault="00FF399F" w:rsidP="001B4D67">
      <w:pPr>
        <w:pStyle w:val="Textslodst"/>
        <w:numPr>
          <w:ilvl w:val="1"/>
          <w:numId w:val="10"/>
        </w:numPr>
        <w:tabs>
          <w:tab w:val="clear" w:pos="1080"/>
          <w:tab w:val="clear" w:pos="1260"/>
          <w:tab w:val="clear" w:pos="1353"/>
        </w:tabs>
        <w:ind w:left="1349" w:hanging="357"/>
        <w:rPr>
          <w:rFonts w:ascii="Calibri" w:hAnsi="Calibri" w:cs="Calibri"/>
          <w:sz w:val="22"/>
          <w:szCs w:val="22"/>
        </w:rPr>
      </w:pPr>
      <w:r w:rsidRPr="001B4D67">
        <w:rPr>
          <w:rFonts w:ascii="Calibri" w:hAnsi="Calibri" w:cs="Calibri"/>
          <w:sz w:val="22"/>
          <w:szCs w:val="22"/>
        </w:rPr>
        <w:t>má objednatel právo snížit jakékoliv další úhrady zhotoviteli o DPH a odvést DPH z</w:t>
      </w:r>
      <w:r w:rsidR="00FD2174">
        <w:rPr>
          <w:rFonts w:ascii="Calibri" w:hAnsi="Calibri" w:cs="Calibri"/>
          <w:sz w:val="22"/>
          <w:szCs w:val="22"/>
        </w:rPr>
        <w:t> </w:t>
      </w:r>
      <w:r w:rsidRPr="001B4D67">
        <w:rPr>
          <w:rFonts w:ascii="Calibri" w:hAnsi="Calibri" w:cs="Calibri"/>
          <w:sz w:val="22"/>
          <w:szCs w:val="22"/>
        </w:rPr>
        <w:t>daného plnění za zhotovitele.</w:t>
      </w:r>
    </w:p>
    <w:p w14:paraId="0AE94C6F" w14:textId="77777777" w:rsidR="00132939" w:rsidRPr="004A1083" w:rsidRDefault="00FF399F" w:rsidP="00643780">
      <w:pPr>
        <w:pStyle w:val="Textslodst"/>
        <w:numPr>
          <w:ilvl w:val="0"/>
          <w:numId w:val="10"/>
        </w:numPr>
        <w:rPr>
          <w:rFonts w:asciiTheme="minorHAnsi" w:hAnsiTheme="minorHAnsi" w:cstheme="minorHAnsi"/>
          <w:sz w:val="22"/>
          <w:szCs w:val="22"/>
        </w:rPr>
      </w:pPr>
      <w:r w:rsidRPr="004A1083">
        <w:rPr>
          <w:rFonts w:ascii="Calibri" w:hAnsi="Calibri" w:cs="Calibri"/>
          <w:sz w:val="22"/>
          <w:szCs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4A1083">
        <w:rPr>
          <w:rFonts w:asciiTheme="minorHAnsi" w:hAnsiTheme="minorHAnsi" w:cstheme="minorHAnsi"/>
          <w:sz w:val="22"/>
          <w:szCs w:val="22"/>
        </w:rPr>
        <w:t>a dále písemně objednateli neprodleně oznamovat jakékoliv změny tohoto údaje.</w:t>
      </w:r>
    </w:p>
    <w:p w14:paraId="3325EEA7" w14:textId="77777777" w:rsidR="009F3C0A" w:rsidRPr="00F12C22" w:rsidRDefault="00FE6E8A" w:rsidP="00FD2174">
      <w:pPr>
        <w:pStyle w:val="slolnku"/>
        <w:spacing w:before="360"/>
        <w:rPr>
          <w:rFonts w:asciiTheme="majorHAnsi" w:hAnsiTheme="majorHAnsi" w:cstheme="minorHAnsi"/>
          <w:sz w:val="22"/>
          <w:szCs w:val="22"/>
        </w:rPr>
      </w:pPr>
      <w:r w:rsidRPr="00F12C22">
        <w:rPr>
          <w:rFonts w:asciiTheme="majorHAnsi" w:hAnsiTheme="majorHAnsi" w:cstheme="minorHAnsi"/>
          <w:sz w:val="22"/>
          <w:szCs w:val="22"/>
        </w:rPr>
        <w:t>VII.</w:t>
      </w:r>
    </w:p>
    <w:p w14:paraId="51415C93" w14:textId="77777777" w:rsidR="00942318" w:rsidRPr="00D346EE" w:rsidRDefault="00942318" w:rsidP="00D346EE">
      <w:pPr>
        <w:pStyle w:val="slolnku"/>
        <w:spacing w:before="0"/>
        <w:rPr>
          <w:sz w:val="22"/>
          <w:szCs w:val="22"/>
        </w:rPr>
      </w:pPr>
      <w:r w:rsidRPr="00F12C22">
        <w:rPr>
          <w:rFonts w:asciiTheme="majorHAnsi" w:hAnsiTheme="majorHAnsi" w:cstheme="minorHAnsi"/>
          <w:sz w:val="22"/>
          <w:szCs w:val="22"/>
        </w:rPr>
        <w:t xml:space="preserve">Práva a povinnosti </w:t>
      </w:r>
      <w:r w:rsidR="00DC22AD" w:rsidRPr="00F12C22">
        <w:rPr>
          <w:rFonts w:asciiTheme="majorHAnsi" w:hAnsiTheme="majorHAnsi" w:cstheme="minorHAnsi"/>
          <w:sz w:val="22"/>
          <w:szCs w:val="22"/>
        </w:rPr>
        <w:t>smluvních stran</w:t>
      </w:r>
    </w:p>
    <w:p w14:paraId="5389606C" w14:textId="77777777" w:rsidR="000A093E" w:rsidRPr="000A093E" w:rsidRDefault="00185807" w:rsidP="00281E2D">
      <w:pPr>
        <w:pStyle w:val="Textslodst"/>
        <w:numPr>
          <w:ilvl w:val="0"/>
          <w:numId w:val="14"/>
        </w:numPr>
        <w:rPr>
          <w:rFonts w:asciiTheme="minorHAnsi" w:hAnsiTheme="minorHAnsi" w:cstheme="minorHAnsi"/>
          <w:sz w:val="22"/>
          <w:szCs w:val="22"/>
        </w:rPr>
      </w:pPr>
      <w:r w:rsidRPr="00185807">
        <w:rPr>
          <w:rFonts w:asciiTheme="minorHAnsi" w:hAnsiTheme="minorHAnsi" w:cstheme="minorHAnsi"/>
          <w:sz w:val="22"/>
          <w:szCs w:val="22"/>
        </w:rPr>
        <w:t>Smluvní strany jsou povinny si bez zbytečného odkladu poskytnout součinnost, jež je nezbytná k řádnému plnění smlouvy.</w:t>
      </w:r>
      <w:r w:rsidR="000A093E">
        <w:rPr>
          <w:rFonts w:asciiTheme="minorHAnsi" w:hAnsiTheme="minorHAnsi" w:cstheme="minorHAnsi"/>
          <w:sz w:val="22"/>
          <w:szCs w:val="22"/>
        </w:rPr>
        <w:t xml:space="preserve"> </w:t>
      </w:r>
    </w:p>
    <w:p w14:paraId="5844F416" w14:textId="77777777" w:rsidR="000A093E" w:rsidRPr="000A093E" w:rsidRDefault="00185807" w:rsidP="00281E2D">
      <w:pPr>
        <w:pStyle w:val="Textslodst"/>
        <w:numPr>
          <w:ilvl w:val="0"/>
          <w:numId w:val="14"/>
        </w:numPr>
        <w:rPr>
          <w:rFonts w:asciiTheme="minorHAnsi" w:hAnsiTheme="minorHAnsi" w:cstheme="minorHAnsi"/>
          <w:sz w:val="22"/>
          <w:szCs w:val="22"/>
        </w:rPr>
      </w:pPr>
      <w:r w:rsidRPr="00185807">
        <w:rPr>
          <w:rFonts w:asciiTheme="minorHAnsi" w:hAnsiTheme="minorHAnsi" w:cstheme="minorHAnsi"/>
          <w:sz w:val="22"/>
          <w:szCs w:val="22"/>
        </w:rPr>
        <w:t>Objednatel poskytne zhotoviteli veškeré údaje a podklady, které zhotovitel potřebuje pro řádné provedení díla, vyjma údajů a podkladů, jejichž pořízení zhotovitelem je z povahy věci součástí realizace díla.</w:t>
      </w:r>
      <w:r w:rsidR="000A093E">
        <w:rPr>
          <w:rFonts w:asciiTheme="minorHAnsi" w:hAnsiTheme="minorHAnsi" w:cstheme="minorHAnsi"/>
          <w:sz w:val="22"/>
          <w:szCs w:val="22"/>
        </w:rPr>
        <w:t xml:space="preserve"> </w:t>
      </w:r>
      <w:r w:rsidR="000A093E" w:rsidRPr="000A093E">
        <w:rPr>
          <w:rFonts w:asciiTheme="minorHAnsi" w:hAnsiTheme="minorHAnsi" w:cstheme="minorHAnsi"/>
          <w:sz w:val="22"/>
          <w:szCs w:val="22"/>
          <w:lang w:val="es-ES_tradnl"/>
        </w:rPr>
        <w:t xml:space="preserve">Objednatel je povinen předat </w:t>
      </w:r>
      <w:r w:rsidR="000A093E">
        <w:rPr>
          <w:rFonts w:asciiTheme="minorHAnsi" w:hAnsiTheme="minorHAnsi" w:cstheme="minorHAnsi"/>
          <w:sz w:val="22"/>
          <w:szCs w:val="22"/>
          <w:lang w:val="es-ES_tradnl"/>
        </w:rPr>
        <w:t>z</w:t>
      </w:r>
      <w:r w:rsidR="000A093E" w:rsidRPr="000A093E">
        <w:rPr>
          <w:rFonts w:asciiTheme="minorHAnsi" w:hAnsiTheme="minorHAnsi" w:cstheme="minorHAnsi"/>
          <w:sz w:val="22"/>
          <w:szCs w:val="22"/>
          <w:lang w:val="es-ES_tradnl"/>
        </w:rPr>
        <w:t xml:space="preserve">hotoviteli potřebné podklady a informace nejpozději do tří pracovních dnů po jejich vyžádání </w:t>
      </w:r>
      <w:r w:rsidR="000A093E">
        <w:rPr>
          <w:rFonts w:asciiTheme="minorHAnsi" w:hAnsiTheme="minorHAnsi" w:cstheme="minorHAnsi"/>
          <w:sz w:val="22"/>
          <w:szCs w:val="22"/>
          <w:lang w:val="es-ES_tradnl"/>
        </w:rPr>
        <w:t>z</w:t>
      </w:r>
      <w:r w:rsidR="000A093E" w:rsidRPr="000A093E">
        <w:rPr>
          <w:rFonts w:asciiTheme="minorHAnsi" w:hAnsiTheme="minorHAnsi" w:cstheme="minorHAnsi"/>
          <w:sz w:val="22"/>
          <w:szCs w:val="22"/>
          <w:lang w:val="es-ES_tradnl"/>
        </w:rPr>
        <w:t>hotovitelem, pokud nebude dohodnuto jinak.</w:t>
      </w:r>
    </w:p>
    <w:p w14:paraId="6854DC90" w14:textId="77777777" w:rsidR="00185807" w:rsidRDefault="00185807" w:rsidP="00281E2D">
      <w:pPr>
        <w:pStyle w:val="Textslodst"/>
        <w:numPr>
          <w:ilvl w:val="0"/>
          <w:numId w:val="14"/>
        </w:numPr>
        <w:rPr>
          <w:rFonts w:asciiTheme="minorHAnsi" w:hAnsiTheme="minorHAnsi" w:cstheme="minorHAnsi"/>
          <w:sz w:val="22"/>
          <w:szCs w:val="22"/>
        </w:rPr>
      </w:pPr>
      <w:r w:rsidRPr="00185807">
        <w:rPr>
          <w:rFonts w:asciiTheme="minorHAnsi" w:hAnsiTheme="minorHAnsi" w:cstheme="minorHAnsi"/>
          <w:sz w:val="22"/>
          <w:szCs w:val="22"/>
        </w:rPr>
        <w:t>Zhotovitel je povinen bez zbytečného odkladu objednatele písemně upozornit na skutečnosti, jež mohou mít vliv na řádné a včasné provedení díla, nebo na dosažení účelu sledovaného touto smlouvou, a jež vyplývají či naopak nevyplývají z dokumentů či informací jinak zpřístupněných zhotoviteli objednatelem za účelem plnění této smlouvy.</w:t>
      </w:r>
    </w:p>
    <w:p w14:paraId="1A9E61B9" w14:textId="77777777" w:rsidR="0013180F" w:rsidRPr="0013180F" w:rsidRDefault="0013180F" w:rsidP="00281E2D">
      <w:pPr>
        <w:pStyle w:val="Textslodst"/>
        <w:numPr>
          <w:ilvl w:val="0"/>
          <w:numId w:val="14"/>
        </w:numPr>
        <w:rPr>
          <w:rFonts w:asciiTheme="minorHAnsi" w:hAnsiTheme="minorHAnsi" w:cstheme="minorHAnsi"/>
          <w:sz w:val="22"/>
          <w:szCs w:val="22"/>
        </w:rPr>
      </w:pPr>
      <w:r w:rsidRPr="0013180F">
        <w:rPr>
          <w:rFonts w:asciiTheme="minorHAnsi" w:hAnsiTheme="minorHAnsi" w:cstheme="minorHAnsi"/>
          <w:sz w:val="22"/>
          <w:szCs w:val="22"/>
          <w:lang w:val="es-ES_tradnl"/>
        </w:rPr>
        <w:t xml:space="preserve">Smluvní strany jsou povinny plnit své závazky vyplývající z této </w:t>
      </w:r>
      <w:r>
        <w:rPr>
          <w:rFonts w:asciiTheme="minorHAnsi" w:hAnsiTheme="minorHAnsi" w:cstheme="minorHAnsi"/>
          <w:sz w:val="22"/>
          <w:szCs w:val="22"/>
          <w:lang w:val="es-ES_tradnl"/>
        </w:rPr>
        <w:t>s</w:t>
      </w:r>
      <w:r w:rsidRPr="0013180F">
        <w:rPr>
          <w:rFonts w:asciiTheme="minorHAnsi" w:hAnsiTheme="minorHAnsi" w:cstheme="minorHAnsi"/>
          <w:sz w:val="22"/>
          <w:szCs w:val="22"/>
          <w:lang w:val="es-ES_tradnl"/>
        </w:rPr>
        <w:t>mlouvy tak, aby nedocházelo k prodlení s plněním jednotlivých termínů a s prodlením splatnosti jednotlivých peněžních závazků.</w:t>
      </w:r>
    </w:p>
    <w:p w14:paraId="4917AEC7" w14:textId="4D3AF090" w:rsidR="0013180F" w:rsidRPr="0013180F" w:rsidRDefault="0013180F" w:rsidP="00281E2D">
      <w:pPr>
        <w:pStyle w:val="Textslodst"/>
        <w:numPr>
          <w:ilvl w:val="0"/>
          <w:numId w:val="14"/>
        </w:numPr>
        <w:rPr>
          <w:rFonts w:asciiTheme="minorHAnsi" w:hAnsiTheme="minorHAnsi" w:cstheme="minorHAnsi"/>
          <w:sz w:val="22"/>
          <w:szCs w:val="22"/>
        </w:rPr>
      </w:pPr>
      <w:r w:rsidRPr="0013180F">
        <w:rPr>
          <w:rFonts w:asciiTheme="minorHAnsi" w:hAnsiTheme="minorHAnsi" w:cstheme="minorHAnsi"/>
          <w:sz w:val="22"/>
          <w:szCs w:val="22"/>
          <w:lang w:val="es-ES_tradnl"/>
        </w:rPr>
        <w:t xml:space="preserve">Zhotovitel bude při plnění předmětu této </w:t>
      </w:r>
      <w:r>
        <w:rPr>
          <w:rFonts w:asciiTheme="minorHAnsi" w:hAnsiTheme="minorHAnsi" w:cstheme="minorHAnsi"/>
          <w:sz w:val="22"/>
          <w:szCs w:val="22"/>
          <w:lang w:val="es-ES_tradnl"/>
        </w:rPr>
        <w:t>s</w:t>
      </w:r>
      <w:r w:rsidRPr="0013180F">
        <w:rPr>
          <w:rFonts w:asciiTheme="minorHAnsi" w:hAnsiTheme="minorHAnsi" w:cstheme="minorHAnsi"/>
          <w:sz w:val="22"/>
          <w:szCs w:val="22"/>
          <w:lang w:val="es-ES_tradnl"/>
        </w:rPr>
        <w:t>mlouvy brát zřetel na provozní potřeby a</w:t>
      </w:r>
      <w:r w:rsidR="00FD2174">
        <w:rPr>
          <w:rFonts w:asciiTheme="minorHAnsi" w:hAnsiTheme="minorHAnsi" w:cstheme="minorHAnsi"/>
          <w:sz w:val="22"/>
          <w:szCs w:val="22"/>
          <w:lang w:val="es-ES_tradnl"/>
        </w:rPr>
        <w:t> </w:t>
      </w:r>
      <w:r w:rsidRPr="0013180F">
        <w:rPr>
          <w:rFonts w:asciiTheme="minorHAnsi" w:hAnsiTheme="minorHAnsi" w:cstheme="minorHAnsi"/>
          <w:sz w:val="22"/>
          <w:szCs w:val="22"/>
          <w:lang w:val="es-ES_tradnl"/>
        </w:rPr>
        <w:t xml:space="preserve">požadavky </w:t>
      </w:r>
      <w:r>
        <w:rPr>
          <w:rFonts w:asciiTheme="minorHAnsi" w:hAnsiTheme="minorHAnsi" w:cstheme="minorHAnsi"/>
          <w:sz w:val="22"/>
          <w:szCs w:val="22"/>
          <w:lang w:val="es-ES_tradnl"/>
        </w:rPr>
        <w:t>o</w:t>
      </w:r>
      <w:r w:rsidRPr="0013180F">
        <w:rPr>
          <w:rFonts w:asciiTheme="minorHAnsi" w:hAnsiTheme="minorHAnsi" w:cstheme="minorHAnsi"/>
          <w:sz w:val="22"/>
          <w:szCs w:val="22"/>
          <w:lang w:val="es-ES_tradnl"/>
        </w:rPr>
        <w:t xml:space="preserve">bjednatele a jednotlivá plnění bude provádět s náležitou péčí a v úzké součinnosti </w:t>
      </w:r>
      <w:r w:rsidRPr="0013180F">
        <w:rPr>
          <w:rFonts w:asciiTheme="minorHAnsi" w:hAnsiTheme="minorHAnsi" w:cstheme="minorHAnsi"/>
          <w:sz w:val="22"/>
          <w:szCs w:val="22"/>
          <w:lang w:val="es-ES_tradnl"/>
        </w:rPr>
        <w:lastRenderedPageBreak/>
        <w:t>s </w:t>
      </w:r>
      <w:r>
        <w:rPr>
          <w:rFonts w:asciiTheme="minorHAnsi" w:hAnsiTheme="minorHAnsi" w:cstheme="minorHAnsi"/>
          <w:sz w:val="22"/>
          <w:szCs w:val="22"/>
          <w:lang w:val="es-ES_tradnl"/>
        </w:rPr>
        <w:t>o</w:t>
      </w:r>
      <w:r w:rsidRPr="0013180F">
        <w:rPr>
          <w:rFonts w:asciiTheme="minorHAnsi" w:hAnsiTheme="minorHAnsi" w:cstheme="minorHAnsi"/>
          <w:sz w:val="22"/>
          <w:szCs w:val="22"/>
          <w:lang w:val="es-ES_tradnl"/>
        </w:rPr>
        <w:t xml:space="preserve">bjednatelem. Zhotovitel je povinen vynaložit maximální úsilí, aby docílil nejlepšího možného výsledku při plnění předmětu této </w:t>
      </w:r>
      <w:r>
        <w:rPr>
          <w:rFonts w:asciiTheme="minorHAnsi" w:hAnsiTheme="minorHAnsi" w:cstheme="minorHAnsi"/>
          <w:sz w:val="22"/>
          <w:szCs w:val="22"/>
          <w:lang w:val="es-ES_tradnl"/>
        </w:rPr>
        <w:t>s</w:t>
      </w:r>
      <w:r w:rsidRPr="0013180F">
        <w:rPr>
          <w:rFonts w:asciiTheme="minorHAnsi" w:hAnsiTheme="minorHAnsi" w:cstheme="minorHAnsi"/>
          <w:sz w:val="22"/>
          <w:szCs w:val="22"/>
          <w:lang w:val="es-ES_tradnl"/>
        </w:rPr>
        <w:t>mlouvy prostřednictvím využití svých zkušeností a znalostí.</w:t>
      </w:r>
    </w:p>
    <w:p w14:paraId="2C98E774" w14:textId="32661FF6" w:rsidR="0013180F" w:rsidRPr="000A093E" w:rsidRDefault="00185807" w:rsidP="00281E2D">
      <w:pPr>
        <w:pStyle w:val="Textslodst"/>
        <w:numPr>
          <w:ilvl w:val="0"/>
          <w:numId w:val="14"/>
        </w:numPr>
        <w:rPr>
          <w:rFonts w:asciiTheme="minorHAnsi" w:hAnsiTheme="minorHAnsi" w:cstheme="minorHAnsi"/>
          <w:sz w:val="22"/>
          <w:szCs w:val="22"/>
        </w:rPr>
      </w:pPr>
      <w:r w:rsidRPr="00185807">
        <w:rPr>
          <w:rFonts w:asciiTheme="minorHAnsi" w:hAnsiTheme="minorHAnsi" w:cstheme="minorHAnsi"/>
          <w:sz w:val="22"/>
          <w:szCs w:val="22"/>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r w:rsidR="0013180F">
        <w:rPr>
          <w:rFonts w:asciiTheme="minorHAnsi" w:hAnsiTheme="minorHAnsi" w:cstheme="minorHAnsi"/>
          <w:sz w:val="22"/>
          <w:szCs w:val="22"/>
        </w:rPr>
        <w:t xml:space="preserve"> </w:t>
      </w:r>
      <w:r w:rsidR="0013180F" w:rsidRPr="0013180F">
        <w:rPr>
          <w:rFonts w:asciiTheme="minorHAnsi" w:hAnsiTheme="minorHAnsi" w:cstheme="minorHAnsi"/>
          <w:sz w:val="22"/>
          <w:szCs w:val="22"/>
          <w:lang w:val="es-ES_tradnl"/>
        </w:rPr>
        <w:t xml:space="preserve">V takovém případě odpovídá </w:t>
      </w:r>
      <w:r w:rsidR="0013180F">
        <w:rPr>
          <w:rFonts w:asciiTheme="minorHAnsi" w:hAnsiTheme="minorHAnsi" w:cstheme="minorHAnsi"/>
          <w:sz w:val="22"/>
          <w:szCs w:val="22"/>
          <w:lang w:val="es-ES_tradnl"/>
        </w:rPr>
        <w:t>z</w:t>
      </w:r>
      <w:r w:rsidR="0013180F" w:rsidRPr="0013180F">
        <w:rPr>
          <w:rFonts w:asciiTheme="minorHAnsi" w:hAnsiTheme="minorHAnsi" w:cstheme="minorHAnsi"/>
          <w:sz w:val="22"/>
          <w:szCs w:val="22"/>
          <w:lang w:val="es-ES_tradnl"/>
        </w:rPr>
        <w:t>hotovitel za plnění poskytnuté třetí osobou, jako kdyby příslušné plnění poskytl sám.</w:t>
      </w:r>
      <w:r w:rsidR="007A6F05">
        <w:rPr>
          <w:rFonts w:asciiTheme="minorHAnsi" w:hAnsiTheme="minorHAnsi" w:cstheme="minorHAnsi"/>
          <w:sz w:val="22"/>
          <w:szCs w:val="22"/>
          <w:lang w:val="es-ES_tradnl"/>
        </w:rPr>
        <w:t xml:space="preserve"> Změnit složení projektového týmu smí zhotovitel jen se souhlasem objednatele.</w:t>
      </w:r>
    </w:p>
    <w:p w14:paraId="00F41AD8" w14:textId="36A948DC" w:rsidR="000A093E" w:rsidRPr="000A093E" w:rsidRDefault="000A093E" w:rsidP="00281E2D">
      <w:pPr>
        <w:pStyle w:val="Textslodst"/>
        <w:numPr>
          <w:ilvl w:val="0"/>
          <w:numId w:val="14"/>
        </w:numPr>
        <w:rPr>
          <w:rFonts w:asciiTheme="minorHAnsi" w:hAnsiTheme="minorHAnsi" w:cstheme="minorHAnsi"/>
          <w:sz w:val="22"/>
          <w:szCs w:val="22"/>
        </w:rPr>
      </w:pPr>
      <w:bookmarkStart w:id="0" w:name="_Ref420294055"/>
      <w:r w:rsidRPr="000A093E">
        <w:rPr>
          <w:rFonts w:asciiTheme="minorHAnsi" w:hAnsiTheme="minorHAnsi" w:cstheme="minorHAnsi"/>
          <w:sz w:val="22"/>
          <w:szCs w:val="22"/>
          <w:lang w:val="es-ES_tradnl"/>
        </w:rPr>
        <w:t>Zhotovitel se zavazuje</w:t>
      </w:r>
      <w:bookmarkEnd w:id="0"/>
      <w:r w:rsidRPr="000A093E">
        <w:rPr>
          <w:rFonts w:asciiTheme="minorHAnsi" w:hAnsiTheme="minorHAnsi" w:cstheme="minorHAnsi"/>
          <w:sz w:val="22"/>
          <w:szCs w:val="22"/>
          <w:lang w:val="es-ES_tradnl"/>
        </w:rPr>
        <w:t xml:space="preserve"> dodržovat interní předpisy </w:t>
      </w:r>
      <w:r>
        <w:rPr>
          <w:rFonts w:asciiTheme="minorHAnsi" w:hAnsiTheme="minorHAnsi" w:cstheme="minorHAnsi"/>
          <w:sz w:val="22"/>
          <w:szCs w:val="22"/>
          <w:lang w:val="es-ES_tradnl"/>
        </w:rPr>
        <w:t>o</w:t>
      </w:r>
      <w:r w:rsidRPr="000A093E">
        <w:rPr>
          <w:rFonts w:asciiTheme="minorHAnsi" w:hAnsiTheme="minorHAnsi" w:cstheme="minorHAnsi"/>
          <w:sz w:val="22"/>
          <w:szCs w:val="22"/>
          <w:lang w:val="es-ES_tradnl"/>
        </w:rPr>
        <w:t xml:space="preserve">bjednatele, se kterými byl </w:t>
      </w:r>
      <w:r>
        <w:rPr>
          <w:rFonts w:asciiTheme="minorHAnsi" w:hAnsiTheme="minorHAnsi" w:cstheme="minorHAnsi"/>
          <w:sz w:val="22"/>
          <w:szCs w:val="22"/>
          <w:lang w:val="es-ES_tradnl"/>
        </w:rPr>
        <w:t>o</w:t>
      </w:r>
      <w:r w:rsidRPr="000A093E">
        <w:rPr>
          <w:rFonts w:asciiTheme="minorHAnsi" w:hAnsiTheme="minorHAnsi" w:cstheme="minorHAnsi"/>
          <w:sz w:val="22"/>
          <w:szCs w:val="22"/>
          <w:lang w:val="es-ES_tradnl"/>
        </w:rPr>
        <w:t>bjednatelem seznámen.</w:t>
      </w:r>
    </w:p>
    <w:p w14:paraId="2FB691CF" w14:textId="77777777" w:rsidR="000A093E" w:rsidRPr="000A093E" w:rsidRDefault="000A093E" w:rsidP="00281E2D">
      <w:pPr>
        <w:pStyle w:val="Textslodst"/>
        <w:numPr>
          <w:ilvl w:val="0"/>
          <w:numId w:val="14"/>
        </w:numPr>
        <w:rPr>
          <w:rFonts w:asciiTheme="minorHAnsi" w:hAnsiTheme="minorHAnsi" w:cstheme="minorHAnsi"/>
          <w:sz w:val="22"/>
          <w:szCs w:val="22"/>
        </w:rPr>
      </w:pPr>
      <w:r w:rsidRPr="000A093E">
        <w:rPr>
          <w:rFonts w:asciiTheme="minorHAnsi" w:hAnsiTheme="minorHAnsi" w:cstheme="minorHAnsi"/>
          <w:sz w:val="22"/>
          <w:szCs w:val="22"/>
          <w:lang w:val="es-ES_tradnl"/>
        </w:rPr>
        <w:t xml:space="preserve">Objednatel vybaví pracovníky </w:t>
      </w:r>
      <w:r>
        <w:rPr>
          <w:rFonts w:asciiTheme="minorHAnsi" w:hAnsiTheme="minorHAnsi" w:cstheme="minorHAnsi"/>
          <w:sz w:val="22"/>
          <w:szCs w:val="22"/>
          <w:lang w:val="es-ES_tradnl"/>
        </w:rPr>
        <w:t>z</w:t>
      </w:r>
      <w:r w:rsidRPr="000A093E">
        <w:rPr>
          <w:rFonts w:asciiTheme="minorHAnsi" w:hAnsiTheme="minorHAnsi" w:cstheme="minorHAnsi"/>
          <w:sz w:val="22"/>
          <w:szCs w:val="22"/>
          <w:lang w:val="es-ES_tradnl"/>
        </w:rPr>
        <w:t xml:space="preserve">hotovitele příslušnými oprávněními nutnými k plnění předmětu této </w:t>
      </w:r>
      <w:r>
        <w:rPr>
          <w:rFonts w:asciiTheme="minorHAnsi" w:hAnsiTheme="minorHAnsi" w:cstheme="minorHAnsi"/>
          <w:sz w:val="22"/>
          <w:szCs w:val="22"/>
          <w:lang w:val="es-ES_tradnl"/>
        </w:rPr>
        <w:t>s</w:t>
      </w:r>
      <w:r w:rsidRPr="000A093E">
        <w:rPr>
          <w:rFonts w:asciiTheme="minorHAnsi" w:hAnsiTheme="minorHAnsi" w:cstheme="minorHAnsi"/>
          <w:sz w:val="22"/>
          <w:szCs w:val="22"/>
          <w:lang w:val="es-ES_tradnl"/>
        </w:rPr>
        <w:t xml:space="preserve">mlouvy. V případě potřeby zajistí doprovod </w:t>
      </w:r>
      <w:r>
        <w:rPr>
          <w:rFonts w:asciiTheme="minorHAnsi" w:hAnsiTheme="minorHAnsi" w:cstheme="minorHAnsi"/>
          <w:sz w:val="22"/>
          <w:szCs w:val="22"/>
          <w:lang w:val="es-ES_tradnl"/>
        </w:rPr>
        <w:t>p</w:t>
      </w:r>
      <w:r w:rsidRPr="000A093E">
        <w:rPr>
          <w:rFonts w:asciiTheme="minorHAnsi" w:hAnsiTheme="minorHAnsi" w:cstheme="minorHAnsi"/>
          <w:sz w:val="22"/>
          <w:szCs w:val="22"/>
          <w:lang w:val="es-ES_tradnl"/>
        </w:rPr>
        <w:t xml:space="preserve">racovníkům </w:t>
      </w:r>
      <w:r>
        <w:rPr>
          <w:rFonts w:asciiTheme="minorHAnsi" w:hAnsiTheme="minorHAnsi" w:cstheme="minorHAnsi"/>
          <w:sz w:val="22"/>
          <w:szCs w:val="22"/>
          <w:lang w:val="es-ES_tradnl"/>
        </w:rPr>
        <w:t>z</w:t>
      </w:r>
      <w:r w:rsidRPr="000A093E">
        <w:rPr>
          <w:rFonts w:asciiTheme="minorHAnsi" w:hAnsiTheme="minorHAnsi" w:cstheme="minorHAnsi"/>
          <w:sz w:val="22"/>
          <w:szCs w:val="22"/>
          <w:lang w:val="es-ES_tradnl"/>
        </w:rPr>
        <w:t>hotovitele do prostor, kam podle příslušných předpisů tito nemají sami přístup.</w:t>
      </w:r>
    </w:p>
    <w:p w14:paraId="0A0474AA" w14:textId="77777777" w:rsidR="00185807" w:rsidRPr="00185807" w:rsidRDefault="00185807" w:rsidP="00281E2D">
      <w:pPr>
        <w:pStyle w:val="Textslodst"/>
        <w:numPr>
          <w:ilvl w:val="0"/>
          <w:numId w:val="14"/>
        </w:numPr>
        <w:rPr>
          <w:rFonts w:asciiTheme="minorHAnsi" w:hAnsiTheme="minorHAnsi" w:cstheme="minorHAnsi"/>
          <w:sz w:val="22"/>
          <w:szCs w:val="22"/>
        </w:rPr>
      </w:pPr>
      <w:r w:rsidRPr="00185807">
        <w:rPr>
          <w:rFonts w:asciiTheme="minorHAnsi" w:hAnsiTheme="minorHAnsi" w:cstheme="minorHAnsi"/>
          <w:sz w:val="22"/>
          <w:szCs w:val="22"/>
        </w:rPr>
        <w:t xml:space="preserve">Objednatel </w:t>
      </w:r>
      <w:r w:rsidR="00DC22AD">
        <w:rPr>
          <w:rFonts w:asciiTheme="minorHAnsi" w:hAnsiTheme="minorHAnsi" w:cstheme="minorHAnsi"/>
          <w:sz w:val="22"/>
          <w:szCs w:val="22"/>
        </w:rPr>
        <w:t xml:space="preserve">nebo </w:t>
      </w:r>
      <w:r w:rsidRPr="00185807">
        <w:rPr>
          <w:rFonts w:asciiTheme="minorHAnsi" w:hAnsiTheme="minorHAnsi" w:cstheme="minorHAnsi"/>
          <w:sz w:val="22"/>
          <w:szCs w:val="22"/>
        </w:rPr>
        <w:t xml:space="preserve">je </w:t>
      </w:r>
      <w:r w:rsidR="00D872C3">
        <w:rPr>
          <w:rFonts w:asciiTheme="minorHAnsi" w:hAnsiTheme="minorHAnsi" w:cstheme="minorHAnsi"/>
          <w:sz w:val="22"/>
          <w:szCs w:val="22"/>
        </w:rPr>
        <w:t xml:space="preserve">jím řádně zmocněné osoby dle této smlouvy jsou </w:t>
      </w:r>
      <w:r w:rsidRPr="00185807">
        <w:rPr>
          <w:rFonts w:asciiTheme="minorHAnsi" w:hAnsiTheme="minorHAnsi" w:cstheme="minorHAnsi"/>
          <w:sz w:val="22"/>
          <w:szCs w:val="22"/>
        </w:rPr>
        <w:t>oprávněn</w:t>
      </w:r>
      <w:r w:rsidR="00D872C3">
        <w:rPr>
          <w:rFonts w:asciiTheme="minorHAnsi" w:hAnsiTheme="minorHAnsi" w:cstheme="minorHAnsi"/>
          <w:sz w:val="22"/>
          <w:szCs w:val="22"/>
        </w:rPr>
        <w:t>i</w:t>
      </w:r>
      <w:r w:rsidRPr="00185807">
        <w:rPr>
          <w:rFonts w:asciiTheme="minorHAnsi" w:hAnsiTheme="minorHAnsi" w:cstheme="minorHAnsi"/>
          <w:sz w:val="22"/>
          <w:szCs w:val="22"/>
        </w:rPr>
        <w:t xml:space="preserve"> kontrolovat průběžně provádění díla a zhotovitel se zavazuje mu </w:t>
      </w:r>
      <w:r w:rsidR="00C668A8">
        <w:rPr>
          <w:rFonts w:asciiTheme="minorHAnsi" w:hAnsiTheme="minorHAnsi" w:cstheme="minorHAnsi"/>
          <w:sz w:val="22"/>
          <w:szCs w:val="22"/>
        </w:rPr>
        <w:t xml:space="preserve">to </w:t>
      </w:r>
      <w:r w:rsidRPr="00185807">
        <w:rPr>
          <w:rFonts w:asciiTheme="minorHAnsi" w:hAnsiTheme="minorHAnsi" w:cstheme="minorHAnsi"/>
          <w:sz w:val="22"/>
          <w:szCs w:val="22"/>
        </w:rPr>
        <w:t xml:space="preserve">umožnit. Případně zjištěné nedostatky či vady objednatel oznámí zhotoviteli a ten se zavazuje je bez zbytečného odkladu odstranit. Jestliže zhotovitel vady ani v přiměřené lhůtě neodstraní a postup zhotovitele by </w:t>
      </w:r>
      <w:r w:rsidR="00D872C3">
        <w:rPr>
          <w:rFonts w:asciiTheme="minorHAnsi" w:hAnsiTheme="minorHAnsi" w:cstheme="minorHAnsi"/>
          <w:sz w:val="22"/>
          <w:szCs w:val="22"/>
        </w:rPr>
        <w:t xml:space="preserve">dle názoru objednatele </w:t>
      </w:r>
      <w:r w:rsidRPr="00185807">
        <w:rPr>
          <w:rFonts w:asciiTheme="minorHAnsi" w:hAnsiTheme="minorHAnsi" w:cstheme="minorHAnsi"/>
          <w:sz w:val="22"/>
          <w:szCs w:val="22"/>
        </w:rPr>
        <w:t>vedl k porušení smlouvy, je objednatel oprávněn od této smlouvy odstoupit.</w:t>
      </w:r>
    </w:p>
    <w:p w14:paraId="67FC6127" w14:textId="77777777" w:rsidR="00185807" w:rsidRPr="00C668A8" w:rsidRDefault="00185807" w:rsidP="00281E2D">
      <w:pPr>
        <w:pStyle w:val="Textslodst"/>
        <w:numPr>
          <w:ilvl w:val="0"/>
          <w:numId w:val="14"/>
        </w:numPr>
        <w:rPr>
          <w:rFonts w:asciiTheme="minorHAnsi" w:hAnsiTheme="minorHAnsi" w:cstheme="minorHAnsi"/>
          <w:sz w:val="22"/>
          <w:szCs w:val="22"/>
        </w:rPr>
      </w:pPr>
      <w:r w:rsidRPr="00185807">
        <w:rPr>
          <w:rFonts w:asciiTheme="minorHAnsi" w:hAnsiTheme="minorHAnsi" w:cstheme="minorHAnsi"/>
          <w:sz w:val="22"/>
          <w:szCs w:val="22"/>
        </w:rPr>
        <w:t>Objednatel b</w:t>
      </w:r>
      <w:r w:rsidRPr="00185807">
        <w:rPr>
          <w:rFonts w:asciiTheme="minorHAnsi" w:hAnsiTheme="minorHAnsi" w:cstheme="minorHAnsi"/>
          <w:snapToGrid w:val="0"/>
          <w:sz w:val="22"/>
          <w:szCs w:val="22"/>
        </w:rPr>
        <w:t xml:space="preserve">ude mít právo nepřijmout </w:t>
      </w:r>
      <w:r w:rsidR="00C668A8">
        <w:rPr>
          <w:rFonts w:asciiTheme="minorHAnsi" w:hAnsiTheme="minorHAnsi" w:cstheme="minorHAnsi"/>
          <w:snapToGrid w:val="0"/>
          <w:sz w:val="22"/>
          <w:szCs w:val="22"/>
        </w:rPr>
        <w:t>dílo</w:t>
      </w:r>
      <w:r w:rsidRPr="00185807">
        <w:rPr>
          <w:rFonts w:asciiTheme="minorHAnsi" w:hAnsiTheme="minorHAnsi" w:cstheme="minorHAnsi"/>
          <w:snapToGrid w:val="0"/>
          <w:sz w:val="22"/>
          <w:szCs w:val="22"/>
        </w:rPr>
        <w:t xml:space="preserve">, která nebude odpovídat této smlouvě, popřípadě dát zhotoviteli pokyn k zastavení </w:t>
      </w:r>
      <w:r w:rsidR="00C668A8">
        <w:rPr>
          <w:rFonts w:asciiTheme="minorHAnsi" w:hAnsiTheme="minorHAnsi" w:cstheme="minorHAnsi"/>
          <w:snapToGrid w:val="0"/>
          <w:sz w:val="22"/>
          <w:szCs w:val="22"/>
        </w:rPr>
        <w:t xml:space="preserve">provádění díla </w:t>
      </w:r>
      <w:r w:rsidRPr="00185807">
        <w:rPr>
          <w:rFonts w:asciiTheme="minorHAnsi" w:hAnsiTheme="minorHAnsi" w:cstheme="minorHAnsi"/>
          <w:snapToGrid w:val="0"/>
          <w:sz w:val="22"/>
          <w:szCs w:val="22"/>
        </w:rPr>
        <w:t>v je</w:t>
      </w:r>
      <w:r w:rsidR="00C668A8">
        <w:rPr>
          <w:rFonts w:asciiTheme="minorHAnsi" w:hAnsiTheme="minorHAnsi" w:cstheme="minorHAnsi"/>
          <w:snapToGrid w:val="0"/>
          <w:sz w:val="22"/>
          <w:szCs w:val="22"/>
        </w:rPr>
        <w:t>ho</w:t>
      </w:r>
      <w:r w:rsidRPr="00185807">
        <w:rPr>
          <w:rFonts w:asciiTheme="minorHAnsi" w:hAnsiTheme="minorHAnsi" w:cstheme="minorHAnsi"/>
          <w:snapToGrid w:val="0"/>
          <w:sz w:val="22"/>
          <w:szCs w:val="22"/>
        </w:rPr>
        <w:t xml:space="preserve"> průběhu a upozornit zhotovitele, že </w:t>
      </w:r>
      <w:r w:rsidR="00C668A8">
        <w:rPr>
          <w:rFonts w:asciiTheme="minorHAnsi" w:hAnsiTheme="minorHAnsi" w:cstheme="minorHAnsi"/>
          <w:snapToGrid w:val="0"/>
          <w:sz w:val="22"/>
          <w:szCs w:val="22"/>
        </w:rPr>
        <w:t xml:space="preserve">dílo </w:t>
      </w:r>
      <w:r w:rsidRPr="00185807">
        <w:rPr>
          <w:rFonts w:asciiTheme="minorHAnsi" w:hAnsiTheme="minorHAnsi" w:cstheme="minorHAnsi"/>
          <w:snapToGrid w:val="0"/>
          <w:sz w:val="22"/>
          <w:szCs w:val="22"/>
        </w:rPr>
        <w:t>nebud</w:t>
      </w:r>
      <w:r w:rsidR="00C668A8">
        <w:rPr>
          <w:rFonts w:asciiTheme="minorHAnsi" w:hAnsiTheme="minorHAnsi" w:cstheme="minorHAnsi"/>
          <w:snapToGrid w:val="0"/>
          <w:sz w:val="22"/>
          <w:szCs w:val="22"/>
        </w:rPr>
        <w:t>e</w:t>
      </w:r>
      <w:r w:rsidRPr="00185807">
        <w:rPr>
          <w:rFonts w:asciiTheme="minorHAnsi" w:hAnsiTheme="minorHAnsi" w:cstheme="minorHAnsi"/>
          <w:snapToGrid w:val="0"/>
          <w:sz w:val="22"/>
          <w:szCs w:val="22"/>
        </w:rPr>
        <w:t xml:space="preserve"> převzat</w:t>
      </w:r>
      <w:r w:rsidR="00C668A8">
        <w:rPr>
          <w:rFonts w:asciiTheme="minorHAnsi" w:hAnsiTheme="minorHAnsi" w:cstheme="minorHAnsi"/>
          <w:snapToGrid w:val="0"/>
          <w:sz w:val="22"/>
          <w:szCs w:val="22"/>
        </w:rPr>
        <w:t>o</w:t>
      </w:r>
      <w:r w:rsidRPr="00185807">
        <w:rPr>
          <w:rFonts w:asciiTheme="minorHAnsi" w:hAnsiTheme="minorHAnsi" w:cstheme="minorHAnsi"/>
          <w:snapToGrid w:val="0"/>
          <w:sz w:val="22"/>
          <w:szCs w:val="22"/>
        </w:rPr>
        <w:t>.</w:t>
      </w:r>
    </w:p>
    <w:p w14:paraId="582810FC" w14:textId="2C4C65DD" w:rsidR="00C668A8" w:rsidRPr="00C668A8" w:rsidRDefault="00C668A8" w:rsidP="00281E2D">
      <w:pPr>
        <w:pStyle w:val="Textslodst"/>
        <w:numPr>
          <w:ilvl w:val="0"/>
          <w:numId w:val="14"/>
        </w:numPr>
        <w:rPr>
          <w:rFonts w:asciiTheme="minorHAnsi" w:hAnsiTheme="minorHAnsi" w:cstheme="minorHAnsi"/>
          <w:sz w:val="22"/>
          <w:szCs w:val="22"/>
        </w:rPr>
      </w:pPr>
      <w:r w:rsidRPr="00C668A8">
        <w:rPr>
          <w:rFonts w:asciiTheme="minorHAnsi" w:hAnsiTheme="minorHAnsi" w:cstheme="minorHAnsi"/>
          <w:sz w:val="22"/>
          <w:szCs w:val="22"/>
          <w:lang w:val="es-ES_tradnl"/>
        </w:rPr>
        <w:t xml:space="preserve">Objednatel se zavazuje po dobu implementace neprovádět žádné úpravy díla bez předchozího písemného souhlasu </w:t>
      </w:r>
      <w:r>
        <w:rPr>
          <w:rFonts w:asciiTheme="minorHAnsi" w:hAnsiTheme="minorHAnsi" w:cstheme="minorHAnsi"/>
          <w:sz w:val="22"/>
          <w:szCs w:val="22"/>
          <w:lang w:val="es-ES_tradnl"/>
        </w:rPr>
        <w:t>z</w:t>
      </w:r>
      <w:r w:rsidRPr="00C668A8">
        <w:rPr>
          <w:rFonts w:asciiTheme="minorHAnsi" w:hAnsiTheme="minorHAnsi" w:cstheme="minorHAnsi"/>
          <w:sz w:val="22"/>
          <w:szCs w:val="22"/>
          <w:lang w:val="es-ES_tradnl"/>
        </w:rPr>
        <w:t xml:space="preserve">hotovitele, přičemž </w:t>
      </w:r>
      <w:r>
        <w:rPr>
          <w:rFonts w:asciiTheme="minorHAnsi" w:hAnsiTheme="minorHAnsi" w:cstheme="minorHAnsi"/>
          <w:sz w:val="22"/>
          <w:szCs w:val="22"/>
          <w:lang w:val="es-ES_tradnl"/>
        </w:rPr>
        <w:t>z</w:t>
      </w:r>
      <w:r w:rsidRPr="00C668A8">
        <w:rPr>
          <w:rFonts w:asciiTheme="minorHAnsi" w:hAnsiTheme="minorHAnsi" w:cstheme="minorHAnsi"/>
          <w:sz w:val="22"/>
          <w:szCs w:val="22"/>
          <w:lang w:val="es-ES_tradnl"/>
        </w:rPr>
        <w:t>hotovitel není odpovědný za případné vady díla a implementace způsobené v</w:t>
      </w:r>
      <w:r w:rsidR="002E722C">
        <w:rPr>
          <w:rFonts w:asciiTheme="minorHAnsi" w:hAnsiTheme="minorHAnsi" w:cstheme="minorHAnsi"/>
          <w:sz w:val="22"/>
          <w:szCs w:val="22"/>
          <w:lang w:val="es-ES_tradnl"/>
        </w:rPr>
        <w:t> souvislosti s takovou úpravou.</w:t>
      </w:r>
    </w:p>
    <w:p w14:paraId="142086CA" w14:textId="77777777" w:rsidR="00185807" w:rsidRDefault="00185807" w:rsidP="00281E2D">
      <w:pPr>
        <w:pStyle w:val="Textslodst"/>
        <w:numPr>
          <w:ilvl w:val="0"/>
          <w:numId w:val="14"/>
        </w:numPr>
        <w:rPr>
          <w:rFonts w:asciiTheme="minorHAnsi" w:hAnsiTheme="minorHAnsi" w:cstheme="minorHAnsi"/>
          <w:sz w:val="22"/>
          <w:szCs w:val="22"/>
        </w:rPr>
      </w:pPr>
      <w:r w:rsidRPr="00185807">
        <w:rPr>
          <w:rFonts w:asciiTheme="minorHAnsi" w:hAnsiTheme="minorHAnsi" w:cstheme="minorHAnsi"/>
          <w:sz w:val="22"/>
          <w:szCs w:val="22"/>
        </w:rPr>
        <w:t>Zhotovitel je povinen poskytnout objednateli potřebné spolupůsobení při výkonu finanční kontroly podle § 2 písm. e) zákona č. 320/2001 Sb., o finanční kontrole ve veřejné správě, tj. poskytnout kontrolnímu orgánu doklady o dodávkách služeb hrazených z veřejných výdajů nebo z veřejné finanční podpory v rozsahu nezbytném pro ověření příslušné operace. Zhotovitel je povinen smluvně zajistit spolupůsobení při výkonu finanční kontroly i u svých subdodavatelů.</w:t>
      </w:r>
    </w:p>
    <w:p w14:paraId="3EDFB4CC" w14:textId="555DB69A" w:rsidR="006D0EEC" w:rsidRPr="001A099C" w:rsidRDefault="006D0EEC" w:rsidP="00281E2D">
      <w:pPr>
        <w:pStyle w:val="Textslodst"/>
        <w:numPr>
          <w:ilvl w:val="0"/>
          <w:numId w:val="14"/>
        </w:numPr>
        <w:rPr>
          <w:rFonts w:asciiTheme="minorHAnsi" w:hAnsiTheme="minorHAnsi" w:cstheme="minorHAnsi"/>
          <w:sz w:val="22"/>
          <w:szCs w:val="22"/>
        </w:rPr>
      </w:pPr>
      <w:r w:rsidRPr="00C668A8">
        <w:rPr>
          <w:rFonts w:asciiTheme="minorHAnsi" w:hAnsiTheme="minorHAnsi" w:cstheme="minorHAnsi"/>
          <w:sz w:val="22"/>
          <w:szCs w:val="22"/>
        </w:rPr>
        <w:t>Každá ze smluvních stran jmenuje oprávněn</w:t>
      </w:r>
      <w:r w:rsidR="00C668A8">
        <w:rPr>
          <w:rFonts w:asciiTheme="minorHAnsi" w:hAnsiTheme="minorHAnsi" w:cstheme="minorHAnsi"/>
          <w:sz w:val="22"/>
          <w:szCs w:val="22"/>
        </w:rPr>
        <w:t xml:space="preserve">é </w:t>
      </w:r>
      <w:r w:rsidRPr="00C668A8">
        <w:rPr>
          <w:rFonts w:asciiTheme="minorHAnsi" w:hAnsiTheme="minorHAnsi" w:cstheme="minorHAnsi"/>
          <w:sz w:val="22"/>
          <w:szCs w:val="22"/>
        </w:rPr>
        <w:t>osob</w:t>
      </w:r>
      <w:r w:rsidR="00C668A8">
        <w:rPr>
          <w:rFonts w:asciiTheme="minorHAnsi" w:hAnsiTheme="minorHAnsi" w:cstheme="minorHAnsi"/>
          <w:sz w:val="22"/>
          <w:szCs w:val="22"/>
        </w:rPr>
        <w:t xml:space="preserve">y, které budou </w:t>
      </w:r>
      <w:r w:rsidRPr="00C668A8">
        <w:rPr>
          <w:rFonts w:asciiTheme="minorHAnsi" w:hAnsiTheme="minorHAnsi" w:cstheme="minorHAnsi"/>
          <w:sz w:val="22"/>
          <w:szCs w:val="22"/>
          <w:lang w:val="es-ES_tradnl"/>
        </w:rPr>
        <w:t xml:space="preserve">zastupovat smluvní stranu </w:t>
      </w:r>
      <w:r w:rsidR="002E722C">
        <w:rPr>
          <w:rFonts w:asciiTheme="minorHAnsi" w:hAnsiTheme="minorHAnsi" w:cstheme="minorHAnsi"/>
          <w:sz w:val="22"/>
          <w:szCs w:val="22"/>
          <w:lang w:val="es-ES_tradnl"/>
        </w:rPr>
        <w:t>v</w:t>
      </w:r>
      <w:r w:rsidRPr="00C668A8">
        <w:rPr>
          <w:rFonts w:asciiTheme="minorHAnsi" w:hAnsiTheme="minorHAnsi" w:cstheme="minorHAnsi"/>
          <w:sz w:val="22"/>
          <w:szCs w:val="22"/>
          <w:lang w:val="es-ES_tradnl"/>
        </w:rPr>
        <w:t xml:space="preserve"> záležitostech souvisejících s plněním této </w:t>
      </w:r>
      <w:r w:rsidR="001A099C">
        <w:rPr>
          <w:rFonts w:asciiTheme="minorHAnsi" w:hAnsiTheme="minorHAnsi" w:cstheme="minorHAnsi"/>
          <w:sz w:val="22"/>
          <w:szCs w:val="22"/>
          <w:lang w:val="es-ES_tradnl"/>
        </w:rPr>
        <w:t>s</w:t>
      </w:r>
      <w:r w:rsidRPr="00C668A8">
        <w:rPr>
          <w:rFonts w:asciiTheme="minorHAnsi" w:hAnsiTheme="minorHAnsi" w:cstheme="minorHAnsi"/>
          <w:sz w:val="22"/>
          <w:szCs w:val="22"/>
          <w:lang w:val="es-ES_tradnl"/>
        </w:rPr>
        <w:t xml:space="preserve">mlouvy. </w:t>
      </w:r>
      <w:r w:rsidRPr="001A099C">
        <w:rPr>
          <w:rFonts w:asciiTheme="minorHAnsi" w:hAnsiTheme="minorHAnsi" w:cstheme="minorHAnsi"/>
          <w:sz w:val="22"/>
          <w:szCs w:val="22"/>
          <w:lang w:val="es-ES_tradnl"/>
        </w:rPr>
        <w:t xml:space="preserve">Jména oprávněných osob jsou uvedena v příloze č. 4 této </w:t>
      </w:r>
      <w:r w:rsidR="001A099C">
        <w:rPr>
          <w:rFonts w:asciiTheme="minorHAnsi" w:hAnsiTheme="minorHAnsi" w:cstheme="minorHAnsi"/>
          <w:sz w:val="22"/>
          <w:szCs w:val="22"/>
          <w:lang w:val="es-ES_tradnl"/>
        </w:rPr>
        <w:t>s</w:t>
      </w:r>
      <w:r w:rsidRPr="001A099C">
        <w:rPr>
          <w:rFonts w:asciiTheme="minorHAnsi" w:hAnsiTheme="minorHAnsi" w:cstheme="minorHAnsi"/>
          <w:sz w:val="22"/>
          <w:szCs w:val="22"/>
          <w:lang w:val="es-ES_tradnl"/>
        </w:rPr>
        <w:t>mlouvy. Smluvní strany jsou oprávněny změnit oprávněné osoby, jsou však povinny na takovou změnu druhou smluvní stranu písemně upozornit.</w:t>
      </w:r>
    </w:p>
    <w:p w14:paraId="2727BF8A" w14:textId="77777777" w:rsidR="00CB7F28" w:rsidRPr="004A1083" w:rsidRDefault="00154A3A" w:rsidP="00FD2174">
      <w:pPr>
        <w:pStyle w:val="slolnku"/>
        <w:spacing w:before="360"/>
        <w:rPr>
          <w:rFonts w:asciiTheme="majorHAnsi" w:hAnsiTheme="majorHAnsi" w:cstheme="minorHAnsi"/>
          <w:sz w:val="22"/>
          <w:szCs w:val="22"/>
        </w:rPr>
      </w:pPr>
      <w:r>
        <w:rPr>
          <w:rFonts w:asciiTheme="majorHAnsi" w:hAnsiTheme="majorHAnsi" w:cstheme="minorHAnsi"/>
          <w:sz w:val="22"/>
          <w:szCs w:val="22"/>
        </w:rPr>
        <w:t>VII</w:t>
      </w:r>
      <w:r w:rsidR="007818FF" w:rsidRPr="004A1083">
        <w:rPr>
          <w:rFonts w:asciiTheme="majorHAnsi" w:hAnsiTheme="majorHAnsi" w:cstheme="minorHAnsi"/>
          <w:sz w:val="22"/>
          <w:szCs w:val="22"/>
        </w:rPr>
        <w:t>I</w:t>
      </w:r>
      <w:r w:rsidR="00CB7F28" w:rsidRPr="004A1083">
        <w:rPr>
          <w:rFonts w:asciiTheme="majorHAnsi" w:hAnsiTheme="majorHAnsi" w:cstheme="minorHAnsi"/>
          <w:sz w:val="22"/>
          <w:szCs w:val="22"/>
        </w:rPr>
        <w:t>.</w:t>
      </w:r>
    </w:p>
    <w:p w14:paraId="3AEBEB46" w14:textId="77777777" w:rsidR="00CB7F28" w:rsidRPr="004A1083" w:rsidRDefault="00CB7F28" w:rsidP="00CB7F28">
      <w:pPr>
        <w:pStyle w:val="slolnku"/>
        <w:spacing w:before="0"/>
        <w:rPr>
          <w:rFonts w:asciiTheme="majorHAnsi" w:hAnsiTheme="majorHAnsi" w:cstheme="minorHAnsi"/>
          <w:sz w:val="22"/>
          <w:szCs w:val="22"/>
        </w:rPr>
      </w:pPr>
      <w:r w:rsidRPr="004A1083">
        <w:rPr>
          <w:rFonts w:asciiTheme="majorHAnsi" w:hAnsiTheme="majorHAnsi" w:cstheme="minorHAnsi"/>
          <w:sz w:val="22"/>
          <w:szCs w:val="22"/>
        </w:rPr>
        <w:t>Předání díla</w:t>
      </w:r>
    </w:p>
    <w:p w14:paraId="07ADA39E" w14:textId="4B805964" w:rsidR="006837A4" w:rsidRDefault="008278EB" w:rsidP="00281E2D">
      <w:pPr>
        <w:pStyle w:val="Textslodst"/>
        <w:numPr>
          <w:ilvl w:val="0"/>
          <w:numId w:val="12"/>
        </w:numPr>
        <w:rPr>
          <w:rFonts w:asciiTheme="minorHAnsi" w:hAnsiTheme="minorHAnsi" w:cstheme="minorHAnsi"/>
          <w:sz w:val="22"/>
          <w:szCs w:val="22"/>
        </w:rPr>
      </w:pPr>
      <w:r w:rsidRPr="006837A4">
        <w:rPr>
          <w:rFonts w:asciiTheme="minorHAnsi" w:hAnsiTheme="minorHAnsi" w:cstheme="minorHAnsi"/>
          <w:sz w:val="22"/>
          <w:szCs w:val="22"/>
        </w:rPr>
        <w:t>D</w:t>
      </w:r>
      <w:r w:rsidR="00CB7F28" w:rsidRPr="006837A4">
        <w:rPr>
          <w:rFonts w:asciiTheme="minorHAnsi" w:hAnsiTheme="minorHAnsi" w:cstheme="minorHAnsi"/>
          <w:sz w:val="22"/>
          <w:szCs w:val="22"/>
        </w:rPr>
        <w:t>íl</w:t>
      </w:r>
      <w:r w:rsidRPr="006837A4">
        <w:rPr>
          <w:rFonts w:asciiTheme="minorHAnsi" w:hAnsiTheme="minorHAnsi" w:cstheme="minorHAnsi"/>
          <w:sz w:val="22"/>
          <w:szCs w:val="22"/>
        </w:rPr>
        <w:t>o</w:t>
      </w:r>
      <w:r w:rsidR="00CB7F28" w:rsidRPr="006837A4">
        <w:rPr>
          <w:rFonts w:asciiTheme="minorHAnsi" w:hAnsiTheme="minorHAnsi" w:cstheme="minorHAnsi"/>
          <w:sz w:val="22"/>
          <w:szCs w:val="22"/>
        </w:rPr>
        <w:t xml:space="preserve"> se považuje za řádně proveden</w:t>
      </w:r>
      <w:r w:rsidR="002E722C">
        <w:rPr>
          <w:rFonts w:asciiTheme="minorHAnsi" w:hAnsiTheme="minorHAnsi" w:cstheme="minorHAnsi"/>
          <w:sz w:val="22"/>
          <w:szCs w:val="22"/>
        </w:rPr>
        <w:t>é</w:t>
      </w:r>
      <w:r w:rsidR="00CB7F28" w:rsidRPr="006837A4">
        <w:rPr>
          <w:rFonts w:asciiTheme="minorHAnsi" w:hAnsiTheme="minorHAnsi" w:cstheme="minorHAnsi"/>
          <w:sz w:val="22"/>
          <w:szCs w:val="22"/>
        </w:rPr>
        <w:t xml:space="preserve"> jeho řádným dokončením a předáním objednateli </w:t>
      </w:r>
      <w:r w:rsidR="00CB7F28" w:rsidRPr="006837A4">
        <w:rPr>
          <w:rFonts w:asciiTheme="minorHAnsi" w:hAnsiTheme="minorHAnsi" w:cstheme="minorHAnsi"/>
          <w:snapToGrid w:val="0"/>
          <w:sz w:val="22"/>
          <w:szCs w:val="22"/>
        </w:rPr>
        <w:t xml:space="preserve">bez vad a nedodělků </w:t>
      </w:r>
      <w:r w:rsidR="00CB7F28" w:rsidRPr="006837A4">
        <w:rPr>
          <w:rFonts w:asciiTheme="minorHAnsi" w:hAnsiTheme="minorHAnsi" w:cstheme="minorHAnsi"/>
          <w:sz w:val="22"/>
          <w:szCs w:val="22"/>
        </w:rPr>
        <w:t>ve stavu umožňujícím jeho řádné užívání objednatelem.</w:t>
      </w:r>
      <w:r w:rsidR="00CB7F28" w:rsidRPr="006837A4">
        <w:rPr>
          <w:rFonts w:ascii="Calibri" w:hAnsi="Calibri" w:cs="Calibri"/>
          <w:sz w:val="22"/>
          <w:szCs w:val="22"/>
        </w:rPr>
        <w:t xml:space="preserve"> </w:t>
      </w:r>
      <w:r w:rsidR="004C7E46" w:rsidRPr="006837A4">
        <w:rPr>
          <w:rFonts w:asciiTheme="minorHAnsi" w:hAnsiTheme="minorHAnsi" w:cstheme="minorHAnsi"/>
          <w:sz w:val="22"/>
          <w:szCs w:val="22"/>
        </w:rPr>
        <w:t xml:space="preserve">Objednatel je povinen převzít </w:t>
      </w:r>
      <w:r w:rsidR="008E1C18" w:rsidRPr="006837A4">
        <w:rPr>
          <w:rFonts w:asciiTheme="minorHAnsi" w:hAnsiTheme="minorHAnsi" w:cstheme="minorHAnsi"/>
          <w:sz w:val="22"/>
          <w:szCs w:val="22"/>
        </w:rPr>
        <w:t>díl</w:t>
      </w:r>
      <w:r w:rsidRPr="006837A4">
        <w:rPr>
          <w:rFonts w:asciiTheme="minorHAnsi" w:hAnsiTheme="minorHAnsi" w:cstheme="minorHAnsi"/>
          <w:sz w:val="22"/>
          <w:szCs w:val="22"/>
        </w:rPr>
        <w:t>o</w:t>
      </w:r>
      <w:r w:rsidR="004C7E46" w:rsidRPr="006837A4">
        <w:rPr>
          <w:rFonts w:asciiTheme="minorHAnsi" w:hAnsiTheme="minorHAnsi" w:cstheme="minorHAnsi"/>
          <w:sz w:val="22"/>
          <w:szCs w:val="22"/>
        </w:rPr>
        <w:t xml:space="preserve"> v případě, že nemá žádné vady a nedodělky a zhotovitel nahradil případné škody vzniklé při </w:t>
      </w:r>
      <w:r w:rsidR="00CC7564" w:rsidRPr="006837A4">
        <w:rPr>
          <w:rFonts w:asciiTheme="minorHAnsi" w:hAnsiTheme="minorHAnsi" w:cstheme="minorHAnsi"/>
          <w:sz w:val="22"/>
          <w:szCs w:val="22"/>
        </w:rPr>
        <w:t>provádění</w:t>
      </w:r>
      <w:r w:rsidR="004C7E46" w:rsidRPr="006837A4">
        <w:rPr>
          <w:rFonts w:asciiTheme="minorHAnsi" w:hAnsiTheme="minorHAnsi" w:cstheme="minorHAnsi"/>
          <w:sz w:val="22"/>
          <w:szCs w:val="22"/>
        </w:rPr>
        <w:t xml:space="preserve"> díla, za něž odpovídá. </w:t>
      </w:r>
    </w:p>
    <w:p w14:paraId="2B6A86F1" w14:textId="41E8BBC0" w:rsidR="006837A4" w:rsidRPr="006837A4" w:rsidRDefault="006837A4" w:rsidP="00281E2D">
      <w:pPr>
        <w:pStyle w:val="Textslodst"/>
        <w:numPr>
          <w:ilvl w:val="0"/>
          <w:numId w:val="12"/>
        </w:numPr>
        <w:rPr>
          <w:rFonts w:asciiTheme="minorHAnsi" w:hAnsiTheme="minorHAnsi" w:cstheme="minorHAnsi"/>
          <w:sz w:val="22"/>
          <w:szCs w:val="22"/>
        </w:rPr>
      </w:pPr>
      <w:r w:rsidRPr="006837A4">
        <w:rPr>
          <w:rFonts w:asciiTheme="minorHAnsi" w:hAnsiTheme="minorHAnsi" w:cstheme="minorHAnsi"/>
          <w:bCs/>
          <w:sz w:val="22"/>
          <w:szCs w:val="22"/>
        </w:rPr>
        <w:t xml:space="preserve">Předání a převzetí díla nebo jednotlivých dílčích plnění </w:t>
      </w:r>
      <w:r w:rsidR="002E722C">
        <w:rPr>
          <w:rFonts w:asciiTheme="minorHAnsi" w:hAnsiTheme="minorHAnsi" w:cstheme="minorHAnsi"/>
          <w:bCs/>
          <w:sz w:val="22"/>
          <w:szCs w:val="22"/>
        </w:rPr>
        <w:t xml:space="preserve">(fází) </w:t>
      </w:r>
      <w:r w:rsidRPr="006837A4">
        <w:rPr>
          <w:rFonts w:asciiTheme="minorHAnsi" w:hAnsiTheme="minorHAnsi" w:cstheme="minorHAnsi"/>
          <w:bCs/>
          <w:sz w:val="22"/>
          <w:szCs w:val="22"/>
        </w:rPr>
        <w:t>proběhne prostřednictvím akceptační procedury, která zahrnuje porovnání skutečných vlastností díla se specifikací díla uvedenou v příloze č. 1 této smlouvy. Akceptace bude probíhat po je</w:t>
      </w:r>
      <w:r>
        <w:rPr>
          <w:rFonts w:asciiTheme="minorHAnsi" w:hAnsiTheme="minorHAnsi" w:cstheme="minorHAnsi"/>
          <w:bCs/>
          <w:sz w:val="22"/>
          <w:szCs w:val="22"/>
        </w:rPr>
        <w:t xml:space="preserve">dnotlivých dílčích plněních. </w:t>
      </w:r>
      <w:r w:rsidRPr="006837A4">
        <w:rPr>
          <w:rFonts w:asciiTheme="minorHAnsi" w:hAnsiTheme="minorHAnsi" w:cstheme="minorHAnsi"/>
          <w:bCs/>
          <w:sz w:val="22"/>
          <w:szCs w:val="22"/>
        </w:rPr>
        <w:t xml:space="preserve">Závazek </w:t>
      </w:r>
      <w:r>
        <w:rPr>
          <w:rFonts w:asciiTheme="minorHAnsi" w:hAnsiTheme="minorHAnsi" w:cstheme="minorHAnsi"/>
          <w:bCs/>
          <w:sz w:val="22"/>
          <w:szCs w:val="22"/>
        </w:rPr>
        <w:t>z</w:t>
      </w:r>
      <w:r w:rsidRPr="006837A4">
        <w:rPr>
          <w:rFonts w:asciiTheme="minorHAnsi" w:hAnsiTheme="minorHAnsi" w:cstheme="minorHAnsi"/>
          <w:bCs/>
          <w:sz w:val="22"/>
          <w:szCs w:val="22"/>
        </w:rPr>
        <w:t xml:space="preserve">hotovitele provést dílo je splněn akceptací posledního dílčího plnění </w:t>
      </w:r>
      <w:r>
        <w:rPr>
          <w:rFonts w:asciiTheme="minorHAnsi" w:hAnsiTheme="minorHAnsi" w:cstheme="minorHAnsi"/>
          <w:bCs/>
          <w:sz w:val="22"/>
          <w:szCs w:val="22"/>
        </w:rPr>
        <w:t>o</w:t>
      </w:r>
      <w:r w:rsidRPr="006837A4">
        <w:rPr>
          <w:rFonts w:asciiTheme="minorHAnsi" w:hAnsiTheme="minorHAnsi" w:cstheme="minorHAnsi"/>
          <w:bCs/>
          <w:sz w:val="22"/>
          <w:szCs w:val="22"/>
        </w:rPr>
        <w:t>bjednatelem.</w:t>
      </w:r>
    </w:p>
    <w:p w14:paraId="30C79B47" w14:textId="77777777" w:rsidR="006837A4" w:rsidRPr="006837A4" w:rsidRDefault="006837A4" w:rsidP="00281E2D">
      <w:pPr>
        <w:pStyle w:val="Textslodst"/>
        <w:numPr>
          <w:ilvl w:val="0"/>
          <w:numId w:val="12"/>
        </w:numPr>
        <w:rPr>
          <w:rFonts w:asciiTheme="minorHAnsi" w:hAnsiTheme="minorHAnsi" w:cstheme="minorHAnsi"/>
          <w:sz w:val="22"/>
          <w:szCs w:val="22"/>
        </w:rPr>
      </w:pPr>
      <w:r w:rsidRPr="006837A4">
        <w:rPr>
          <w:rFonts w:asciiTheme="minorHAnsi" w:hAnsiTheme="minorHAnsi" w:cstheme="minorHAnsi"/>
          <w:bCs/>
          <w:sz w:val="22"/>
          <w:szCs w:val="22"/>
        </w:rPr>
        <w:t>Akceptační procedura bude probíhat prostřednictvím akceptačních testů, jejichž specifikaci vypracuje objednatel v součinnosti se zhotovitelem tak, aby obsahovala popis testů, testovací data, příslušné prostředí, ve kterém bude probíhat, pořadí provádění testů a akceptační kritéria.</w:t>
      </w:r>
    </w:p>
    <w:p w14:paraId="749CB075" w14:textId="4F3FB41F" w:rsidR="006837A4" w:rsidRPr="006837A4" w:rsidRDefault="006837A4" w:rsidP="00281E2D">
      <w:pPr>
        <w:pStyle w:val="Textslodst"/>
        <w:numPr>
          <w:ilvl w:val="0"/>
          <w:numId w:val="12"/>
        </w:numPr>
        <w:rPr>
          <w:rFonts w:asciiTheme="minorHAnsi" w:hAnsiTheme="minorHAnsi" w:cstheme="minorHAnsi"/>
          <w:sz w:val="22"/>
          <w:szCs w:val="22"/>
        </w:rPr>
      </w:pPr>
      <w:r w:rsidRPr="006837A4">
        <w:rPr>
          <w:rFonts w:asciiTheme="minorHAnsi" w:hAnsiTheme="minorHAnsi" w:cstheme="minorHAnsi"/>
          <w:bCs/>
          <w:sz w:val="22"/>
          <w:szCs w:val="22"/>
        </w:rPr>
        <w:t xml:space="preserve">Akceptace plnění je potvrzena podpisem dílčího akceptačního protokolu </w:t>
      </w:r>
      <w:r>
        <w:rPr>
          <w:rFonts w:asciiTheme="minorHAnsi" w:hAnsiTheme="minorHAnsi" w:cstheme="minorHAnsi"/>
          <w:bCs/>
          <w:sz w:val="22"/>
          <w:szCs w:val="22"/>
        </w:rPr>
        <w:t>o</w:t>
      </w:r>
      <w:r w:rsidRPr="006837A4">
        <w:rPr>
          <w:rFonts w:asciiTheme="minorHAnsi" w:hAnsiTheme="minorHAnsi" w:cstheme="minorHAnsi"/>
          <w:bCs/>
          <w:sz w:val="22"/>
          <w:szCs w:val="22"/>
        </w:rPr>
        <w:t xml:space="preserve">bjednatelem. Neproběhne-li akceptace díla nebo jeho části bezprostředně po předání díla nebo dílčího plnění </w:t>
      </w:r>
      <w:r>
        <w:rPr>
          <w:rFonts w:asciiTheme="minorHAnsi" w:hAnsiTheme="minorHAnsi" w:cstheme="minorHAnsi"/>
          <w:bCs/>
          <w:sz w:val="22"/>
          <w:szCs w:val="22"/>
        </w:rPr>
        <w:t>o</w:t>
      </w:r>
      <w:r w:rsidRPr="006837A4">
        <w:rPr>
          <w:rFonts w:asciiTheme="minorHAnsi" w:hAnsiTheme="minorHAnsi" w:cstheme="minorHAnsi"/>
          <w:bCs/>
          <w:sz w:val="22"/>
          <w:szCs w:val="22"/>
        </w:rPr>
        <w:t xml:space="preserve">bjednateli k akceptaci, potvrdí </w:t>
      </w:r>
      <w:r>
        <w:rPr>
          <w:rFonts w:asciiTheme="minorHAnsi" w:hAnsiTheme="minorHAnsi" w:cstheme="minorHAnsi"/>
          <w:bCs/>
          <w:sz w:val="22"/>
          <w:szCs w:val="22"/>
        </w:rPr>
        <w:t>o</w:t>
      </w:r>
      <w:r w:rsidRPr="006837A4">
        <w:rPr>
          <w:rFonts w:asciiTheme="minorHAnsi" w:hAnsiTheme="minorHAnsi" w:cstheme="minorHAnsi"/>
          <w:bCs/>
          <w:sz w:val="22"/>
          <w:szCs w:val="22"/>
        </w:rPr>
        <w:t xml:space="preserve">bjednatel </w:t>
      </w:r>
      <w:r>
        <w:rPr>
          <w:rFonts w:asciiTheme="minorHAnsi" w:hAnsiTheme="minorHAnsi" w:cstheme="minorHAnsi"/>
          <w:bCs/>
          <w:sz w:val="22"/>
          <w:szCs w:val="22"/>
        </w:rPr>
        <w:t>z</w:t>
      </w:r>
      <w:r w:rsidRPr="006837A4">
        <w:rPr>
          <w:rFonts w:asciiTheme="minorHAnsi" w:hAnsiTheme="minorHAnsi" w:cstheme="minorHAnsi"/>
          <w:bCs/>
          <w:sz w:val="22"/>
          <w:szCs w:val="22"/>
        </w:rPr>
        <w:t xml:space="preserve">hotoviteli předávací protokol o předání k akceptaci. </w:t>
      </w:r>
      <w:r w:rsidRPr="006837A4">
        <w:rPr>
          <w:rFonts w:asciiTheme="minorHAnsi" w:hAnsiTheme="minorHAnsi" w:cstheme="minorHAnsi"/>
          <w:bCs/>
          <w:sz w:val="22"/>
          <w:szCs w:val="22"/>
        </w:rPr>
        <w:lastRenderedPageBreak/>
        <w:t xml:space="preserve">Zhotovitel bude písemně informovat </w:t>
      </w:r>
      <w:r>
        <w:rPr>
          <w:rFonts w:asciiTheme="minorHAnsi" w:hAnsiTheme="minorHAnsi" w:cstheme="minorHAnsi"/>
          <w:bCs/>
          <w:sz w:val="22"/>
          <w:szCs w:val="22"/>
        </w:rPr>
        <w:t>o</w:t>
      </w:r>
      <w:r w:rsidRPr="006837A4">
        <w:rPr>
          <w:rFonts w:asciiTheme="minorHAnsi" w:hAnsiTheme="minorHAnsi" w:cstheme="minorHAnsi"/>
          <w:bCs/>
          <w:sz w:val="22"/>
          <w:szCs w:val="22"/>
        </w:rPr>
        <w:t>bjednatele nejméně tři pracovní dny předem o termínu zahájení akceptace.</w:t>
      </w:r>
    </w:p>
    <w:p w14:paraId="3A2A6527" w14:textId="73BFAB2E" w:rsidR="008F39A6" w:rsidRPr="00E9509D" w:rsidRDefault="008F39A6" w:rsidP="00281E2D">
      <w:pPr>
        <w:pStyle w:val="Textslodst"/>
        <w:numPr>
          <w:ilvl w:val="0"/>
          <w:numId w:val="12"/>
        </w:numPr>
        <w:rPr>
          <w:rFonts w:ascii="Calibri" w:hAnsi="Calibri" w:cs="Calibri"/>
          <w:sz w:val="22"/>
          <w:szCs w:val="22"/>
        </w:rPr>
      </w:pPr>
      <w:r w:rsidRPr="008F39A6">
        <w:rPr>
          <w:rFonts w:asciiTheme="minorHAnsi" w:hAnsiTheme="minorHAnsi" w:cstheme="minorHAnsi"/>
          <w:bCs/>
          <w:sz w:val="22"/>
          <w:szCs w:val="22"/>
        </w:rPr>
        <w:t xml:space="preserve">Objednatel je povinen podepsat dílčí akceptační protokol nebo akceptační protokol, pokud je příslušná část díla nebo celé dílo předáno bez závad, a to do 10 pracovních dnů po zahájení akceptace. Pokud tak neučiní, vychází se pro účely této </w:t>
      </w:r>
      <w:r>
        <w:rPr>
          <w:rFonts w:asciiTheme="minorHAnsi" w:hAnsiTheme="minorHAnsi" w:cstheme="minorHAnsi"/>
          <w:bCs/>
          <w:sz w:val="22"/>
          <w:szCs w:val="22"/>
        </w:rPr>
        <w:t>s</w:t>
      </w:r>
      <w:r w:rsidRPr="008F39A6">
        <w:rPr>
          <w:rFonts w:asciiTheme="minorHAnsi" w:hAnsiTheme="minorHAnsi" w:cstheme="minorHAnsi"/>
          <w:bCs/>
          <w:sz w:val="22"/>
          <w:szCs w:val="22"/>
        </w:rPr>
        <w:t xml:space="preserve">mlouvy z předpokladu, že příslušnou část díla nebo dílo akceptoval posledním dnem této lhůty. V případě, že dílo nebo jeho část nesplňuje stanovená akceptační kritéria, je </w:t>
      </w:r>
      <w:r>
        <w:rPr>
          <w:rFonts w:asciiTheme="minorHAnsi" w:hAnsiTheme="minorHAnsi" w:cstheme="minorHAnsi"/>
          <w:bCs/>
          <w:sz w:val="22"/>
          <w:szCs w:val="22"/>
        </w:rPr>
        <w:t>o</w:t>
      </w:r>
      <w:r w:rsidRPr="008F39A6">
        <w:rPr>
          <w:rFonts w:asciiTheme="minorHAnsi" w:hAnsiTheme="minorHAnsi" w:cstheme="minorHAnsi"/>
          <w:bCs/>
          <w:sz w:val="22"/>
          <w:szCs w:val="22"/>
        </w:rPr>
        <w:t xml:space="preserve">bjednatel povinen bezodkladně, nejdéle ve lhůtě 10 pracovních dnů od zahájení akceptace, doručit </w:t>
      </w:r>
      <w:r>
        <w:rPr>
          <w:rFonts w:asciiTheme="minorHAnsi" w:hAnsiTheme="minorHAnsi" w:cstheme="minorHAnsi"/>
          <w:bCs/>
          <w:sz w:val="22"/>
          <w:szCs w:val="22"/>
        </w:rPr>
        <w:t>z</w:t>
      </w:r>
      <w:r w:rsidRPr="008F39A6">
        <w:rPr>
          <w:rFonts w:asciiTheme="minorHAnsi" w:hAnsiTheme="minorHAnsi" w:cstheme="minorHAnsi"/>
          <w:bCs/>
          <w:sz w:val="22"/>
          <w:szCs w:val="22"/>
        </w:rPr>
        <w:t>hotoviteli písemnou zprávu, ve které uvede a popíše veškeré zjištěné nedostatky (námitky k předávanému plnění). Zhotovitel napraví tyto nedostatky bezodkladně a akceptace části díla neodpovídajících akceptačním kritériím bude provedena znovu. Akceptací není dotčena možnost objednatele uplatnit práva z vad díla, které objednatel zjistil po akceptaci.</w:t>
      </w:r>
    </w:p>
    <w:p w14:paraId="07774B55" w14:textId="77777777" w:rsidR="008F39A6" w:rsidRPr="00E9509D" w:rsidRDefault="008F39A6" w:rsidP="00281E2D">
      <w:pPr>
        <w:pStyle w:val="Textslodst"/>
        <w:numPr>
          <w:ilvl w:val="0"/>
          <w:numId w:val="12"/>
        </w:numPr>
        <w:rPr>
          <w:rFonts w:ascii="Calibri" w:hAnsi="Calibri" w:cs="Calibri"/>
          <w:sz w:val="22"/>
          <w:szCs w:val="22"/>
        </w:rPr>
      </w:pPr>
      <w:r w:rsidRPr="008F39A6">
        <w:rPr>
          <w:rFonts w:asciiTheme="minorHAnsi" w:hAnsiTheme="minorHAnsi" w:cstheme="minorHAnsi"/>
          <w:bCs/>
          <w:sz w:val="22"/>
          <w:szCs w:val="22"/>
        </w:rPr>
        <w:t xml:space="preserve">Předání dokumentace k akceptaci bude písemně potvrzeno </w:t>
      </w:r>
      <w:r>
        <w:rPr>
          <w:rFonts w:asciiTheme="minorHAnsi" w:hAnsiTheme="minorHAnsi" w:cstheme="minorHAnsi"/>
          <w:bCs/>
          <w:sz w:val="22"/>
          <w:szCs w:val="22"/>
        </w:rPr>
        <w:t>o</w:t>
      </w:r>
      <w:r w:rsidRPr="008F39A6">
        <w:rPr>
          <w:rFonts w:asciiTheme="minorHAnsi" w:hAnsiTheme="minorHAnsi" w:cstheme="minorHAnsi"/>
          <w:bCs/>
          <w:sz w:val="22"/>
          <w:szCs w:val="22"/>
        </w:rPr>
        <w:t>bjednatelem v </w:t>
      </w:r>
      <w:r>
        <w:rPr>
          <w:rFonts w:asciiTheme="minorHAnsi" w:hAnsiTheme="minorHAnsi" w:cstheme="minorHAnsi"/>
          <w:bCs/>
          <w:sz w:val="22"/>
          <w:szCs w:val="22"/>
        </w:rPr>
        <w:t>p</w:t>
      </w:r>
      <w:r w:rsidRPr="008F39A6">
        <w:rPr>
          <w:rFonts w:asciiTheme="minorHAnsi" w:hAnsiTheme="minorHAnsi" w:cstheme="minorHAnsi"/>
          <w:bCs/>
          <w:sz w:val="22"/>
          <w:szCs w:val="22"/>
        </w:rPr>
        <w:t>ředávacím protokolu.</w:t>
      </w:r>
    </w:p>
    <w:p w14:paraId="0691BE45" w14:textId="77777777" w:rsidR="00A25EA8" w:rsidRPr="004A1083" w:rsidRDefault="00A25EA8" w:rsidP="00FD2174">
      <w:pPr>
        <w:pStyle w:val="slolnku"/>
        <w:spacing w:before="360"/>
        <w:rPr>
          <w:rFonts w:asciiTheme="majorHAnsi" w:hAnsiTheme="majorHAnsi" w:cs="Calibri"/>
          <w:sz w:val="22"/>
          <w:szCs w:val="22"/>
        </w:rPr>
      </w:pPr>
      <w:r>
        <w:rPr>
          <w:rFonts w:asciiTheme="majorHAnsi" w:hAnsiTheme="majorHAnsi" w:cs="Calibri"/>
          <w:sz w:val="22"/>
          <w:szCs w:val="22"/>
        </w:rPr>
        <w:t>I</w:t>
      </w:r>
      <w:r w:rsidRPr="004A1083">
        <w:rPr>
          <w:rFonts w:asciiTheme="majorHAnsi" w:hAnsiTheme="majorHAnsi" w:cs="Calibri"/>
          <w:sz w:val="22"/>
          <w:szCs w:val="22"/>
        </w:rPr>
        <w:t>X.</w:t>
      </w:r>
    </w:p>
    <w:p w14:paraId="203D0DFF" w14:textId="77777777" w:rsidR="00A25EA8" w:rsidRPr="004A1083" w:rsidRDefault="00A25EA8" w:rsidP="00A25EA8">
      <w:pPr>
        <w:pStyle w:val="slolnku"/>
        <w:spacing w:before="0"/>
        <w:rPr>
          <w:rFonts w:asciiTheme="majorHAnsi" w:hAnsiTheme="majorHAnsi"/>
          <w:sz w:val="22"/>
          <w:szCs w:val="22"/>
        </w:rPr>
      </w:pPr>
      <w:r>
        <w:rPr>
          <w:rFonts w:asciiTheme="majorHAnsi" w:hAnsiTheme="majorHAnsi"/>
          <w:sz w:val="22"/>
          <w:szCs w:val="22"/>
        </w:rPr>
        <w:t>Vlastnické právo, užívání díla</w:t>
      </w:r>
    </w:p>
    <w:p w14:paraId="614EBA90" w14:textId="77777777" w:rsidR="00A25EA8" w:rsidRPr="00E9509D" w:rsidRDefault="00511974" w:rsidP="00281E2D">
      <w:pPr>
        <w:pStyle w:val="Textslodst"/>
        <w:numPr>
          <w:ilvl w:val="0"/>
          <w:numId w:val="15"/>
        </w:numPr>
        <w:rPr>
          <w:rFonts w:ascii="Calibri" w:hAnsi="Calibri" w:cs="Calibri"/>
          <w:sz w:val="22"/>
          <w:szCs w:val="22"/>
        </w:rPr>
      </w:pPr>
      <w:r w:rsidRPr="00511974">
        <w:rPr>
          <w:rFonts w:asciiTheme="minorHAnsi" w:hAnsiTheme="minorHAnsi" w:cstheme="minorHAnsi"/>
          <w:sz w:val="22"/>
          <w:szCs w:val="22"/>
        </w:rPr>
        <w:t>Objednatel je vlastníkem díla, jakož i veškerých jeho částí či součástí, od počátku, tj. po celou dobu realizace díla dle této smlouvy. Nebezpečí škody na díle, jakož i na veškerých jeho částech, nese po dobu realizace díla až do řádného předání a převzetí díla zhotovitel.</w:t>
      </w:r>
    </w:p>
    <w:p w14:paraId="245818BB" w14:textId="05258B9E" w:rsidR="00A25EA8" w:rsidRPr="00E9509D" w:rsidRDefault="002E722C" w:rsidP="00281E2D">
      <w:pPr>
        <w:pStyle w:val="Textslodst"/>
        <w:numPr>
          <w:ilvl w:val="0"/>
          <w:numId w:val="15"/>
        </w:numPr>
        <w:rPr>
          <w:rFonts w:ascii="Calibri" w:hAnsi="Calibri" w:cs="Calibri"/>
          <w:sz w:val="22"/>
          <w:szCs w:val="22"/>
        </w:rPr>
      </w:pPr>
      <w:r w:rsidRPr="002E722C">
        <w:rPr>
          <w:rFonts w:asciiTheme="minorHAnsi" w:hAnsiTheme="minorHAnsi" w:cstheme="minorHAnsi"/>
          <w:sz w:val="22"/>
          <w:szCs w:val="24"/>
        </w:rPr>
        <w:t>K dílu poskytuje zhotovitel objednateli bezúplatně nevýhradní územně, časově, množstevně ani jinak neomezené oprávnění k výkonu práva jej užít všemi způsoby (dále jen licence). Objednatel je oprávněn dílo upravit, spojit s jinými výtvory či prvky nebo zařadit do díla souborného. Objednatel není povinen licenci využít a může oprávnění tvořící její součást zcela nebo zčásti poskytnout nebo postoupit třetí osobě</w:t>
      </w:r>
      <w:r w:rsidR="00707C6E">
        <w:rPr>
          <w:rFonts w:asciiTheme="minorHAnsi" w:hAnsiTheme="minorHAnsi" w:cstheme="minorHAnsi"/>
          <w:sz w:val="22"/>
          <w:szCs w:val="24"/>
        </w:rPr>
        <w:t>, je-li toho třeba k naplnění účelu smlouvy</w:t>
      </w:r>
      <w:r w:rsidR="005C2257">
        <w:rPr>
          <w:rFonts w:asciiTheme="minorHAnsi" w:hAnsiTheme="minorHAnsi" w:cstheme="minorHAnsi"/>
          <w:sz w:val="22"/>
          <w:szCs w:val="24"/>
        </w:rPr>
        <w:t>, zejména k zajištění provozu, rozvoje a podpory Portálového řeš</w:t>
      </w:r>
      <w:r w:rsidR="00E9509D">
        <w:rPr>
          <w:rFonts w:asciiTheme="minorHAnsi" w:hAnsiTheme="minorHAnsi" w:cstheme="minorHAnsi"/>
          <w:sz w:val="22"/>
          <w:szCs w:val="24"/>
        </w:rPr>
        <w:t>e</w:t>
      </w:r>
      <w:r w:rsidR="005C2257">
        <w:rPr>
          <w:rFonts w:asciiTheme="minorHAnsi" w:hAnsiTheme="minorHAnsi" w:cstheme="minorHAnsi"/>
          <w:sz w:val="22"/>
          <w:szCs w:val="24"/>
        </w:rPr>
        <w:t>ní JAMU</w:t>
      </w:r>
      <w:r w:rsidRPr="002E722C">
        <w:rPr>
          <w:rFonts w:asciiTheme="minorHAnsi" w:hAnsiTheme="minorHAnsi" w:cstheme="minorHAnsi"/>
          <w:sz w:val="22"/>
          <w:szCs w:val="24"/>
        </w:rPr>
        <w:t>. Zánikem licence nezanikají ani nejsou jinak dotčeny nabyvatelem dříve poskytnuté podlicence.</w:t>
      </w:r>
    </w:p>
    <w:p w14:paraId="62B97F6B" w14:textId="77777777" w:rsidR="006D0EEC" w:rsidRPr="004A1083" w:rsidRDefault="006D0EEC"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X.</w:t>
      </w:r>
    </w:p>
    <w:p w14:paraId="015A22A3" w14:textId="77777777" w:rsidR="006D0EEC" w:rsidRPr="004A1083" w:rsidRDefault="006D0EEC" w:rsidP="006D0EEC">
      <w:pPr>
        <w:pStyle w:val="slolnku"/>
        <w:spacing w:before="0"/>
        <w:rPr>
          <w:rFonts w:asciiTheme="majorHAnsi" w:hAnsiTheme="majorHAnsi"/>
          <w:sz w:val="22"/>
          <w:szCs w:val="22"/>
        </w:rPr>
      </w:pPr>
      <w:r>
        <w:rPr>
          <w:rFonts w:asciiTheme="majorHAnsi" w:hAnsiTheme="majorHAnsi"/>
          <w:sz w:val="22"/>
          <w:szCs w:val="22"/>
        </w:rPr>
        <w:t>Ochrana dat a informací</w:t>
      </w:r>
    </w:p>
    <w:p w14:paraId="79EF76DE" w14:textId="55C9BA05" w:rsidR="006D0EEC" w:rsidRPr="00E9509D" w:rsidRDefault="006D0EEC" w:rsidP="00281E2D">
      <w:pPr>
        <w:pStyle w:val="Textslodst"/>
        <w:numPr>
          <w:ilvl w:val="0"/>
          <w:numId w:val="16"/>
        </w:numPr>
        <w:rPr>
          <w:rFonts w:ascii="Calibri" w:hAnsi="Calibri" w:cs="Calibri"/>
          <w:sz w:val="22"/>
          <w:szCs w:val="22"/>
        </w:rPr>
      </w:pPr>
      <w:r w:rsidRPr="006D0EEC">
        <w:rPr>
          <w:rFonts w:asciiTheme="minorHAnsi" w:hAnsiTheme="minorHAnsi" w:cstheme="minorHAnsi"/>
          <w:sz w:val="22"/>
          <w:szCs w:val="22"/>
          <w:lang w:val="es-ES_tradnl"/>
        </w:rPr>
        <w:t xml:space="preserve">Smluvní strany jsou povinny zajistit utajení získaných důvěrných informací obvyklým způsobem, není-li výslovně sjednáno jinak. Tato povinnost platí bez ohledu na ukončení účinnosti této </w:t>
      </w:r>
      <w:r>
        <w:rPr>
          <w:rFonts w:asciiTheme="minorHAnsi" w:hAnsiTheme="minorHAnsi" w:cstheme="minorHAnsi"/>
          <w:sz w:val="22"/>
          <w:szCs w:val="22"/>
          <w:lang w:val="es-ES_tradnl"/>
        </w:rPr>
        <w:t>s</w:t>
      </w:r>
      <w:r w:rsidRPr="006D0EEC">
        <w:rPr>
          <w:rFonts w:asciiTheme="minorHAnsi" w:hAnsiTheme="minorHAnsi" w:cstheme="minorHAnsi"/>
          <w:sz w:val="22"/>
          <w:szCs w:val="22"/>
          <w:lang w:val="es-ES_tradnl"/>
        </w:rPr>
        <w:t>mlouvy.</w:t>
      </w:r>
    </w:p>
    <w:p w14:paraId="72B01091" w14:textId="5326A997" w:rsidR="006D0EEC" w:rsidRPr="00E9509D" w:rsidRDefault="006D0EEC" w:rsidP="00281E2D">
      <w:pPr>
        <w:pStyle w:val="Textslodst"/>
        <w:numPr>
          <w:ilvl w:val="0"/>
          <w:numId w:val="16"/>
        </w:numPr>
        <w:rPr>
          <w:rFonts w:ascii="Calibri" w:hAnsi="Calibri" w:cs="Calibri"/>
          <w:sz w:val="22"/>
          <w:szCs w:val="22"/>
        </w:rPr>
      </w:pPr>
      <w:r w:rsidRPr="006D0EEC">
        <w:rPr>
          <w:rFonts w:asciiTheme="minorHAnsi" w:hAnsiTheme="minorHAnsi" w:cstheme="minorHAnsi"/>
          <w:sz w:val="22"/>
          <w:szCs w:val="22"/>
          <w:lang w:val="es-ES_tradnl"/>
        </w:rPr>
        <w:t>Právo užívat, poskytovat a zpřístupnit důvěrné informace mají obě strany pouze v</w:t>
      </w:r>
      <w:r w:rsidR="00FD2174">
        <w:rPr>
          <w:rFonts w:asciiTheme="minorHAnsi" w:hAnsiTheme="minorHAnsi" w:cstheme="minorHAnsi"/>
          <w:sz w:val="22"/>
          <w:szCs w:val="22"/>
          <w:lang w:val="es-ES_tradnl"/>
        </w:rPr>
        <w:t> </w:t>
      </w:r>
      <w:r w:rsidRPr="006D0EEC">
        <w:rPr>
          <w:rFonts w:asciiTheme="minorHAnsi" w:hAnsiTheme="minorHAnsi" w:cstheme="minorHAnsi"/>
          <w:sz w:val="22"/>
          <w:szCs w:val="22"/>
          <w:lang w:val="es-ES_tradnl"/>
        </w:rPr>
        <w:t xml:space="preserve">rozsahu a za podmínek nezbytných pro řádné plnění povinností vyplývajících z této </w:t>
      </w:r>
      <w:r>
        <w:rPr>
          <w:rFonts w:asciiTheme="minorHAnsi" w:hAnsiTheme="minorHAnsi" w:cstheme="minorHAnsi"/>
          <w:sz w:val="22"/>
          <w:szCs w:val="22"/>
          <w:lang w:val="es-ES_tradnl"/>
        </w:rPr>
        <w:t>s</w:t>
      </w:r>
      <w:r w:rsidRPr="006D0EEC">
        <w:rPr>
          <w:rFonts w:asciiTheme="minorHAnsi" w:hAnsiTheme="minorHAnsi" w:cstheme="minorHAnsi"/>
          <w:sz w:val="22"/>
          <w:szCs w:val="22"/>
          <w:lang w:val="es-ES_tradnl"/>
        </w:rPr>
        <w:t>mlouv</w:t>
      </w:r>
      <w:bookmarkStart w:id="1" w:name="_Ref495651622"/>
      <w:r w:rsidRPr="006D0EEC">
        <w:rPr>
          <w:rFonts w:asciiTheme="minorHAnsi" w:hAnsiTheme="minorHAnsi" w:cstheme="minorHAnsi"/>
          <w:sz w:val="22"/>
          <w:szCs w:val="22"/>
          <w:lang w:val="es-ES_tradnl"/>
        </w:rPr>
        <w:t>y</w:t>
      </w:r>
      <w:r w:rsidR="00707C6E">
        <w:rPr>
          <w:rFonts w:asciiTheme="minorHAnsi" w:hAnsiTheme="minorHAnsi" w:cstheme="minorHAnsi"/>
          <w:sz w:val="22"/>
          <w:szCs w:val="22"/>
          <w:lang w:val="es-ES_tradnl"/>
        </w:rPr>
        <w:t>, zákona nebo pravomocného rozhodnutí</w:t>
      </w:r>
      <w:r w:rsidRPr="006D0EEC">
        <w:rPr>
          <w:rFonts w:asciiTheme="minorHAnsi" w:hAnsiTheme="minorHAnsi" w:cstheme="minorHAnsi"/>
          <w:sz w:val="22"/>
          <w:szCs w:val="22"/>
          <w:lang w:val="es-ES_tradnl"/>
        </w:rPr>
        <w:t>.</w:t>
      </w:r>
    </w:p>
    <w:p w14:paraId="2175612E" w14:textId="0E8FD19A" w:rsidR="0012645D" w:rsidRPr="00E9509D" w:rsidRDefault="006D0EEC" w:rsidP="00281E2D">
      <w:pPr>
        <w:pStyle w:val="Textslodst"/>
        <w:numPr>
          <w:ilvl w:val="0"/>
          <w:numId w:val="16"/>
        </w:numPr>
        <w:rPr>
          <w:rFonts w:ascii="Calibri" w:hAnsi="Calibri" w:cs="Calibri"/>
          <w:sz w:val="22"/>
          <w:szCs w:val="22"/>
        </w:rPr>
      </w:pPr>
      <w:r w:rsidRPr="006D0EEC">
        <w:rPr>
          <w:rFonts w:asciiTheme="minorHAnsi" w:hAnsiTheme="minorHAnsi" w:cstheme="minorHAnsi"/>
          <w:sz w:val="22"/>
          <w:szCs w:val="22"/>
          <w:lang w:val="es-ES_tradnl"/>
        </w:rPr>
        <w:t>Za důvěrné informace se bez ohledu na formu jejich zachycení považují veškeré informace, které nebyly některou ze stran označeny jako veřejné a které se týkají některé ze stran (zejména obchodní tajemství, informace o jejich činnosti, struktuře, hospodářských výsledcích, know-how), anebo informace, pro nakládání s nimiž je stanoven právními předpisy zvláštní režim utajení (zejména hospodářské tajemství, státní tajemství, bankovní tajemství, služební tajemství, ochrana osobních údajů). Dále se považují za důvěrné takové informace, které jsou jako důvěrné výslovně některou ze stran označeny.</w:t>
      </w:r>
      <w:bookmarkEnd w:id="1"/>
    </w:p>
    <w:p w14:paraId="2F1DF70E" w14:textId="3BA9631C" w:rsidR="006F0E61" w:rsidRPr="001A099C" w:rsidRDefault="00C8231C" w:rsidP="00FD2174">
      <w:pPr>
        <w:pStyle w:val="slolnku"/>
        <w:spacing w:before="360"/>
        <w:rPr>
          <w:rFonts w:asciiTheme="majorHAnsi" w:hAnsiTheme="majorHAnsi" w:cs="Calibri"/>
          <w:sz w:val="22"/>
          <w:szCs w:val="22"/>
        </w:rPr>
      </w:pPr>
      <w:r w:rsidRPr="001A099C">
        <w:rPr>
          <w:rFonts w:asciiTheme="majorHAnsi" w:hAnsiTheme="majorHAnsi" w:cs="Calibri"/>
          <w:sz w:val="22"/>
          <w:szCs w:val="22"/>
        </w:rPr>
        <w:t>X</w:t>
      </w:r>
      <w:r w:rsidR="00B81189">
        <w:rPr>
          <w:rFonts w:asciiTheme="majorHAnsi" w:hAnsiTheme="majorHAnsi" w:cs="Calibri"/>
          <w:sz w:val="22"/>
          <w:szCs w:val="22"/>
        </w:rPr>
        <w:t>I</w:t>
      </w:r>
      <w:r w:rsidR="007543F2" w:rsidRPr="001A099C">
        <w:rPr>
          <w:rFonts w:asciiTheme="majorHAnsi" w:hAnsiTheme="majorHAnsi" w:cs="Calibri"/>
          <w:sz w:val="22"/>
          <w:szCs w:val="22"/>
        </w:rPr>
        <w:t>.</w:t>
      </w:r>
    </w:p>
    <w:p w14:paraId="2B9BA9A8" w14:textId="77777777" w:rsidR="007543F2" w:rsidRPr="004A1083" w:rsidRDefault="002E65AD" w:rsidP="006F0E61">
      <w:pPr>
        <w:pStyle w:val="slolnku"/>
        <w:spacing w:before="0"/>
        <w:rPr>
          <w:rFonts w:asciiTheme="majorHAnsi" w:hAnsiTheme="majorHAnsi"/>
          <w:sz w:val="22"/>
          <w:szCs w:val="22"/>
        </w:rPr>
      </w:pPr>
      <w:r w:rsidRPr="001A099C">
        <w:rPr>
          <w:rFonts w:asciiTheme="majorHAnsi" w:hAnsiTheme="majorHAnsi"/>
          <w:sz w:val="22"/>
          <w:szCs w:val="22"/>
        </w:rPr>
        <w:t>Práva z v</w:t>
      </w:r>
      <w:r w:rsidR="00693F41" w:rsidRPr="001A099C">
        <w:rPr>
          <w:rFonts w:asciiTheme="majorHAnsi" w:hAnsiTheme="majorHAnsi"/>
          <w:sz w:val="22"/>
          <w:szCs w:val="22"/>
        </w:rPr>
        <w:t>adné</w:t>
      </w:r>
      <w:r w:rsidRPr="001A099C">
        <w:rPr>
          <w:rFonts w:asciiTheme="majorHAnsi" w:hAnsiTheme="majorHAnsi"/>
          <w:sz w:val="22"/>
          <w:szCs w:val="22"/>
        </w:rPr>
        <w:t>ho</w:t>
      </w:r>
      <w:r w:rsidR="00693F41" w:rsidRPr="001A099C">
        <w:rPr>
          <w:rFonts w:asciiTheme="majorHAnsi" w:hAnsiTheme="majorHAnsi"/>
          <w:sz w:val="22"/>
          <w:szCs w:val="22"/>
        </w:rPr>
        <w:t xml:space="preserve"> plnění</w:t>
      </w:r>
    </w:p>
    <w:p w14:paraId="0DC85625" w14:textId="77777777" w:rsidR="00864E2E" w:rsidRPr="004A1083" w:rsidRDefault="00642001" w:rsidP="00643780">
      <w:pPr>
        <w:pStyle w:val="Textslodst"/>
        <w:numPr>
          <w:ilvl w:val="0"/>
          <w:numId w:val="3"/>
        </w:numPr>
        <w:rPr>
          <w:rFonts w:ascii="Calibri" w:hAnsi="Calibri" w:cs="Calibri"/>
          <w:sz w:val="22"/>
          <w:szCs w:val="22"/>
        </w:rPr>
      </w:pPr>
      <w:r w:rsidRPr="004A1083">
        <w:rPr>
          <w:rFonts w:ascii="Calibri" w:hAnsi="Calibri" w:cs="Calibri"/>
          <w:sz w:val="22"/>
          <w:szCs w:val="22"/>
        </w:rPr>
        <w:t>B</w:t>
      </w:r>
      <w:r w:rsidR="00864E2E" w:rsidRPr="004A1083">
        <w:rPr>
          <w:rFonts w:ascii="Calibri" w:hAnsi="Calibri" w:cs="Calibri"/>
          <w:sz w:val="22"/>
          <w:szCs w:val="22"/>
        </w:rPr>
        <w:t>ez ohledu na to, je</w:t>
      </w:r>
      <w:r w:rsidRPr="004A1083">
        <w:rPr>
          <w:rFonts w:ascii="Calibri" w:hAnsi="Calibri" w:cs="Calibri"/>
          <w:sz w:val="22"/>
          <w:szCs w:val="22"/>
        </w:rPr>
        <w:t>-li vadné plnění podstatným nebo nepodstatným porušením smlouvy,</w:t>
      </w:r>
      <w:r w:rsidR="00864E2E" w:rsidRPr="004A1083">
        <w:rPr>
          <w:rFonts w:ascii="Calibri" w:hAnsi="Calibri" w:cs="Calibri"/>
          <w:sz w:val="22"/>
          <w:szCs w:val="22"/>
        </w:rPr>
        <w:t xml:space="preserve"> </w:t>
      </w:r>
      <w:r w:rsidRPr="004A1083">
        <w:rPr>
          <w:rFonts w:ascii="Calibri" w:hAnsi="Calibri" w:cs="Calibri"/>
          <w:sz w:val="22"/>
          <w:szCs w:val="22"/>
        </w:rPr>
        <w:t xml:space="preserve">má </w:t>
      </w:r>
      <w:r w:rsidR="002E65AD" w:rsidRPr="004A1083">
        <w:rPr>
          <w:rFonts w:ascii="Calibri" w:hAnsi="Calibri" w:cs="Calibri"/>
          <w:sz w:val="22"/>
          <w:szCs w:val="22"/>
        </w:rPr>
        <w:t>objednatel</w:t>
      </w:r>
      <w:r w:rsidRPr="004A1083">
        <w:rPr>
          <w:rFonts w:ascii="Calibri" w:hAnsi="Calibri" w:cs="Calibri"/>
          <w:sz w:val="22"/>
          <w:szCs w:val="22"/>
        </w:rPr>
        <w:t xml:space="preserve"> </w:t>
      </w:r>
      <w:r w:rsidR="001F6E47" w:rsidRPr="004A1083">
        <w:rPr>
          <w:rFonts w:ascii="Calibri" w:hAnsi="Calibri" w:cs="Calibri"/>
          <w:sz w:val="22"/>
          <w:szCs w:val="22"/>
        </w:rPr>
        <w:t xml:space="preserve">dle své volby </w:t>
      </w:r>
      <w:r w:rsidR="00864E2E" w:rsidRPr="004A1083">
        <w:rPr>
          <w:rFonts w:ascii="Calibri" w:hAnsi="Calibri" w:cs="Calibri"/>
          <w:sz w:val="22"/>
          <w:szCs w:val="22"/>
        </w:rPr>
        <w:t>právo:</w:t>
      </w:r>
    </w:p>
    <w:p w14:paraId="265DC61B" w14:textId="77777777" w:rsidR="00707C6E" w:rsidRDefault="001F6E47" w:rsidP="00707C6E">
      <w:pPr>
        <w:pStyle w:val="Textslodst"/>
        <w:numPr>
          <w:ilvl w:val="1"/>
          <w:numId w:val="3"/>
        </w:numPr>
        <w:rPr>
          <w:rFonts w:ascii="Calibri" w:hAnsi="Calibri" w:cs="Calibri"/>
          <w:sz w:val="22"/>
          <w:szCs w:val="22"/>
        </w:rPr>
      </w:pPr>
      <w:r w:rsidRPr="004A1083">
        <w:rPr>
          <w:rFonts w:ascii="Calibri" w:hAnsi="Calibri" w:cs="Calibri"/>
          <w:sz w:val="22"/>
          <w:szCs w:val="22"/>
        </w:rPr>
        <w:t xml:space="preserve">na odstranění vady opravou </w:t>
      </w:r>
      <w:r w:rsidR="002E65AD" w:rsidRPr="004A1083">
        <w:rPr>
          <w:rFonts w:ascii="Calibri" w:hAnsi="Calibri" w:cs="Calibri"/>
          <w:sz w:val="22"/>
          <w:szCs w:val="22"/>
        </w:rPr>
        <w:t>díla</w:t>
      </w:r>
      <w:r w:rsidRPr="004A1083">
        <w:rPr>
          <w:rFonts w:ascii="Calibri" w:hAnsi="Calibri" w:cs="Calibri"/>
          <w:sz w:val="22"/>
          <w:szCs w:val="22"/>
        </w:rPr>
        <w:t>,</w:t>
      </w:r>
    </w:p>
    <w:p w14:paraId="2C9215CD" w14:textId="7685C7E2" w:rsidR="00707C6E" w:rsidRPr="00707C6E" w:rsidRDefault="00707C6E" w:rsidP="00707C6E">
      <w:pPr>
        <w:pStyle w:val="Textslodst"/>
        <w:numPr>
          <w:ilvl w:val="1"/>
          <w:numId w:val="3"/>
        </w:numPr>
        <w:rPr>
          <w:rFonts w:ascii="Calibri" w:hAnsi="Calibri" w:cs="Calibri"/>
          <w:sz w:val="22"/>
          <w:szCs w:val="22"/>
        </w:rPr>
      </w:pPr>
      <w:r w:rsidRPr="00707C6E">
        <w:rPr>
          <w:rFonts w:ascii="Calibri" w:hAnsi="Calibri" w:cs="Calibri"/>
          <w:sz w:val="22"/>
          <w:szCs w:val="22"/>
        </w:rPr>
        <w:lastRenderedPageBreak/>
        <w:t>na přiměřenou slevu z ceny díla, nebo</w:t>
      </w:r>
    </w:p>
    <w:p w14:paraId="0A71EDAD" w14:textId="77777777" w:rsidR="007543F2" w:rsidRDefault="001F6E47" w:rsidP="00643780">
      <w:pPr>
        <w:pStyle w:val="Textslodst"/>
        <w:numPr>
          <w:ilvl w:val="1"/>
          <w:numId w:val="3"/>
        </w:numPr>
        <w:rPr>
          <w:rFonts w:ascii="Calibri" w:hAnsi="Calibri" w:cs="Calibri"/>
          <w:sz w:val="22"/>
          <w:szCs w:val="22"/>
        </w:rPr>
      </w:pPr>
      <w:r w:rsidRPr="004A1083">
        <w:rPr>
          <w:rFonts w:ascii="Calibri" w:hAnsi="Calibri" w:cs="Calibri"/>
          <w:sz w:val="22"/>
          <w:szCs w:val="22"/>
        </w:rPr>
        <w:t>odstoupit od smlouvy</w:t>
      </w:r>
      <w:r w:rsidR="00842AD0" w:rsidRPr="004A1083">
        <w:rPr>
          <w:rFonts w:ascii="Calibri" w:hAnsi="Calibri" w:cs="Calibri"/>
          <w:sz w:val="22"/>
          <w:szCs w:val="22"/>
        </w:rPr>
        <w:t xml:space="preserve"> zcela nebo jen ohledně vadného plnění</w:t>
      </w:r>
      <w:r w:rsidR="00864E2E" w:rsidRPr="004A1083">
        <w:rPr>
          <w:rFonts w:ascii="Calibri" w:hAnsi="Calibri" w:cs="Calibri"/>
          <w:sz w:val="22"/>
          <w:szCs w:val="22"/>
        </w:rPr>
        <w:t>.</w:t>
      </w:r>
    </w:p>
    <w:p w14:paraId="4FB7B427" w14:textId="77777777" w:rsidR="005D6C5C" w:rsidRPr="004A1083" w:rsidRDefault="002E65AD" w:rsidP="00643780">
      <w:pPr>
        <w:pStyle w:val="Textslodst"/>
        <w:numPr>
          <w:ilvl w:val="0"/>
          <w:numId w:val="3"/>
        </w:numPr>
        <w:rPr>
          <w:rFonts w:ascii="Calibri" w:hAnsi="Calibri" w:cs="Calibri"/>
          <w:sz w:val="22"/>
          <w:szCs w:val="22"/>
        </w:rPr>
      </w:pPr>
      <w:r w:rsidRPr="004A1083">
        <w:rPr>
          <w:rFonts w:ascii="Calibri" w:hAnsi="Calibri" w:cs="Calibri"/>
          <w:sz w:val="22"/>
          <w:szCs w:val="22"/>
        </w:rPr>
        <w:t xml:space="preserve">Objednatel </w:t>
      </w:r>
      <w:r w:rsidR="00F2051F" w:rsidRPr="004A1083">
        <w:rPr>
          <w:rFonts w:ascii="Calibri" w:hAnsi="Calibri" w:cs="Calibri"/>
          <w:sz w:val="22"/>
          <w:szCs w:val="22"/>
        </w:rPr>
        <w:t xml:space="preserve">oznámí </w:t>
      </w:r>
      <w:r w:rsidRPr="004A1083">
        <w:rPr>
          <w:rFonts w:ascii="Calibri" w:hAnsi="Calibri" w:cs="Calibri"/>
          <w:sz w:val="22"/>
          <w:szCs w:val="22"/>
        </w:rPr>
        <w:t xml:space="preserve">zhotoviteli </w:t>
      </w:r>
      <w:r w:rsidR="00F2051F" w:rsidRPr="004A1083">
        <w:rPr>
          <w:rFonts w:ascii="Calibri" w:hAnsi="Calibri" w:cs="Calibri"/>
          <w:sz w:val="22"/>
          <w:szCs w:val="22"/>
        </w:rPr>
        <w:t>vad</w:t>
      </w:r>
      <w:r w:rsidR="003C0031" w:rsidRPr="004A1083">
        <w:rPr>
          <w:rFonts w:ascii="Calibri" w:hAnsi="Calibri" w:cs="Calibri"/>
          <w:sz w:val="22"/>
          <w:szCs w:val="22"/>
        </w:rPr>
        <w:t>y</w:t>
      </w:r>
      <w:r w:rsidR="00F2051F" w:rsidRPr="004A1083">
        <w:rPr>
          <w:rFonts w:ascii="Calibri" w:hAnsi="Calibri" w:cs="Calibri"/>
          <w:sz w:val="22"/>
          <w:szCs w:val="22"/>
        </w:rPr>
        <w:t xml:space="preserve"> </w:t>
      </w:r>
      <w:r w:rsidR="00D14402" w:rsidRPr="004A1083">
        <w:rPr>
          <w:rFonts w:ascii="Calibri" w:hAnsi="Calibri" w:cs="Calibri"/>
          <w:sz w:val="22"/>
          <w:szCs w:val="22"/>
        </w:rPr>
        <w:t xml:space="preserve">písemně </w:t>
      </w:r>
      <w:r w:rsidR="00F2051F" w:rsidRPr="004A1083">
        <w:rPr>
          <w:rFonts w:ascii="Calibri" w:hAnsi="Calibri" w:cs="Calibri"/>
          <w:sz w:val="22"/>
          <w:szCs w:val="22"/>
        </w:rPr>
        <w:t xml:space="preserve">neprodleně poté, kdy ji zjistí, nejpozději však do 1 měsíce od zjištění vady. </w:t>
      </w:r>
      <w:r w:rsidR="00CD331A" w:rsidRPr="004A1083">
        <w:rPr>
          <w:rFonts w:ascii="Calibri" w:hAnsi="Calibri" w:cs="Calibri"/>
          <w:sz w:val="22"/>
          <w:szCs w:val="22"/>
        </w:rPr>
        <w:t>Práv</w:t>
      </w:r>
      <w:r w:rsidR="009F18FE" w:rsidRPr="004A1083">
        <w:rPr>
          <w:rFonts w:ascii="Calibri" w:hAnsi="Calibri" w:cs="Calibri"/>
          <w:sz w:val="22"/>
          <w:szCs w:val="22"/>
        </w:rPr>
        <w:t xml:space="preserve">a dle odstavce 1 a právo </w:t>
      </w:r>
      <w:r w:rsidR="00CD331A" w:rsidRPr="004A1083">
        <w:rPr>
          <w:rFonts w:ascii="Calibri" w:hAnsi="Calibri" w:cs="Calibri"/>
          <w:sz w:val="22"/>
          <w:szCs w:val="22"/>
        </w:rPr>
        <w:t xml:space="preserve">k volbě mezi </w:t>
      </w:r>
      <w:r w:rsidR="009F18FE" w:rsidRPr="004A1083">
        <w:rPr>
          <w:rFonts w:ascii="Calibri" w:hAnsi="Calibri" w:cs="Calibri"/>
          <w:sz w:val="22"/>
          <w:szCs w:val="22"/>
        </w:rPr>
        <w:t>nimi</w:t>
      </w:r>
      <w:r w:rsidR="00CD331A" w:rsidRPr="004A1083">
        <w:rPr>
          <w:rFonts w:ascii="Calibri" w:hAnsi="Calibri" w:cs="Calibri"/>
          <w:sz w:val="22"/>
          <w:szCs w:val="22"/>
        </w:rPr>
        <w:t xml:space="preserve"> </w:t>
      </w:r>
      <w:r w:rsidR="002B684C" w:rsidRPr="004A1083">
        <w:rPr>
          <w:rFonts w:ascii="Calibri" w:hAnsi="Calibri" w:cs="Calibri"/>
          <w:sz w:val="22"/>
          <w:szCs w:val="22"/>
        </w:rPr>
        <w:t xml:space="preserve">má </w:t>
      </w:r>
      <w:r w:rsidRPr="004A1083">
        <w:rPr>
          <w:rFonts w:ascii="Calibri" w:hAnsi="Calibri" w:cs="Calibri"/>
          <w:sz w:val="22"/>
          <w:szCs w:val="22"/>
        </w:rPr>
        <w:t xml:space="preserve">objednatel </w:t>
      </w:r>
      <w:r w:rsidR="002B684C" w:rsidRPr="004A1083">
        <w:rPr>
          <w:rFonts w:ascii="Calibri" w:hAnsi="Calibri" w:cs="Calibri"/>
          <w:sz w:val="22"/>
          <w:szCs w:val="22"/>
        </w:rPr>
        <w:t>i</w:t>
      </w:r>
      <w:r w:rsidR="00DE7311" w:rsidRPr="004A1083">
        <w:rPr>
          <w:rFonts w:ascii="Calibri" w:hAnsi="Calibri" w:cs="Calibri"/>
          <w:sz w:val="22"/>
          <w:szCs w:val="22"/>
        </w:rPr>
        <w:t> </w:t>
      </w:r>
      <w:r w:rsidR="002B684C" w:rsidRPr="004A1083">
        <w:rPr>
          <w:rFonts w:ascii="Calibri" w:hAnsi="Calibri" w:cs="Calibri"/>
          <w:sz w:val="22"/>
          <w:szCs w:val="22"/>
        </w:rPr>
        <w:t>tehdy, jestliže je neuplatni</w:t>
      </w:r>
      <w:r w:rsidR="00515F82" w:rsidRPr="004A1083">
        <w:rPr>
          <w:rFonts w:ascii="Calibri" w:hAnsi="Calibri" w:cs="Calibri"/>
          <w:sz w:val="22"/>
          <w:szCs w:val="22"/>
        </w:rPr>
        <w:t>l</w:t>
      </w:r>
      <w:r w:rsidR="002B684C" w:rsidRPr="004A1083">
        <w:rPr>
          <w:rFonts w:ascii="Calibri" w:hAnsi="Calibri" w:cs="Calibri"/>
          <w:sz w:val="22"/>
          <w:szCs w:val="22"/>
        </w:rPr>
        <w:t xml:space="preserve"> včas</w:t>
      </w:r>
      <w:r w:rsidR="00CD331A" w:rsidRPr="004A1083">
        <w:rPr>
          <w:rFonts w:ascii="Calibri" w:hAnsi="Calibri" w:cs="Calibri"/>
          <w:sz w:val="22"/>
          <w:szCs w:val="22"/>
        </w:rPr>
        <w:t xml:space="preserve">, </w:t>
      </w:r>
      <w:r w:rsidR="002B684C" w:rsidRPr="004A1083">
        <w:rPr>
          <w:rFonts w:ascii="Calibri" w:hAnsi="Calibri" w:cs="Calibri"/>
          <w:sz w:val="22"/>
          <w:szCs w:val="22"/>
        </w:rPr>
        <w:t>ledaže</w:t>
      </w:r>
      <w:r w:rsidR="00CD331A" w:rsidRPr="004A1083">
        <w:rPr>
          <w:rFonts w:ascii="Calibri" w:hAnsi="Calibri" w:cs="Calibri"/>
          <w:sz w:val="22"/>
          <w:szCs w:val="22"/>
        </w:rPr>
        <w:t xml:space="preserve"> volbu </w:t>
      </w:r>
      <w:r w:rsidR="00ED294D" w:rsidRPr="004A1083">
        <w:rPr>
          <w:rFonts w:ascii="Calibri" w:hAnsi="Calibri" w:cs="Calibri"/>
          <w:sz w:val="22"/>
          <w:szCs w:val="22"/>
        </w:rPr>
        <w:t xml:space="preserve">po uplynutí lhůty </w:t>
      </w:r>
      <w:r w:rsidR="00CD331A" w:rsidRPr="004A1083">
        <w:rPr>
          <w:rFonts w:ascii="Calibri" w:hAnsi="Calibri" w:cs="Calibri"/>
          <w:sz w:val="22"/>
          <w:szCs w:val="22"/>
        </w:rPr>
        <w:t xml:space="preserve">neučiní ani do 1 týdne od doručení písemné výzvy </w:t>
      </w:r>
      <w:r w:rsidRPr="004A1083">
        <w:rPr>
          <w:rFonts w:ascii="Calibri" w:hAnsi="Calibri" w:cs="Calibri"/>
          <w:sz w:val="22"/>
          <w:szCs w:val="22"/>
        </w:rPr>
        <w:t>zhotovitele</w:t>
      </w:r>
      <w:r w:rsidR="00CD331A" w:rsidRPr="004A1083">
        <w:rPr>
          <w:rFonts w:ascii="Calibri" w:hAnsi="Calibri" w:cs="Calibri"/>
          <w:sz w:val="22"/>
          <w:szCs w:val="22"/>
        </w:rPr>
        <w:t>.</w:t>
      </w:r>
    </w:p>
    <w:p w14:paraId="2D64143B" w14:textId="27F9954E" w:rsidR="006F0E61" w:rsidRPr="004A1083" w:rsidRDefault="0011127B"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X</w:t>
      </w:r>
      <w:r w:rsidR="00707C6E">
        <w:rPr>
          <w:rFonts w:asciiTheme="majorHAnsi" w:hAnsiTheme="majorHAnsi" w:cs="Calibri"/>
          <w:sz w:val="22"/>
          <w:szCs w:val="22"/>
        </w:rPr>
        <w:t>II</w:t>
      </w:r>
      <w:r w:rsidR="00C82BF6" w:rsidRPr="004A1083">
        <w:rPr>
          <w:rFonts w:asciiTheme="majorHAnsi" w:hAnsiTheme="majorHAnsi" w:cs="Calibri"/>
          <w:sz w:val="22"/>
          <w:szCs w:val="22"/>
        </w:rPr>
        <w:t>.</w:t>
      </w:r>
    </w:p>
    <w:p w14:paraId="7368F3FF" w14:textId="77777777" w:rsidR="00846A86" w:rsidRPr="004A1083" w:rsidRDefault="00846A86" w:rsidP="006F0E61">
      <w:pPr>
        <w:pStyle w:val="slolnku"/>
        <w:spacing w:before="0"/>
        <w:rPr>
          <w:rFonts w:asciiTheme="majorHAnsi" w:hAnsiTheme="majorHAnsi"/>
          <w:sz w:val="22"/>
          <w:szCs w:val="22"/>
        </w:rPr>
      </w:pPr>
      <w:r w:rsidRPr="004A1083">
        <w:rPr>
          <w:rFonts w:asciiTheme="majorHAnsi" w:hAnsiTheme="majorHAnsi"/>
          <w:sz w:val="22"/>
          <w:szCs w:val="22"/>
        </w:rPr>
        <w:t>Záruka za jakost</w:t>
      </w:r>
    </w:p>
    <w:p w14:paraId="1C65724D" w14:textId="77777777" w:rsidR="002E65AD" w:rsidRPr="004A1083" w:rsidRDefault="002E65AD" w:rsidP="00643780">
      <w:pPr>
        <w:pStyle w:val="Textslodst"/>
        <w:numPr>
          <w:ilvl w:val="0"/>
          <w:numId w:val="7"/>
        </w:numPr>
        <w:rPr>
          <w:rFonts w:ascii="Calibri" w:hAnsi="Calibri" w:cs="Calibri"/>
          <w:sz w:val="22"/>
          <w:szCs w:val="22"/>
        </w:rPr>
      </w:pPr>
      <w:r w:rsidRPr="004A1083">
        <w:rPr>
          <w:rFonts w:asciiTheme="minorHAnsi" w:hAnsiTheme="minorHAnsi" w:cstheme="minorHAnsi"/>
          <w:sz w:val="22"/>
          <w:szCs w:val="22"/>
        </w:rPr>
        <w:t xml:space="preserve">Zhotovitel poskytuje objednateli za jím provedené dílo, jakož i na veškeré jeho části či součásti, a jejich odpovídající kvalitu záruku za jakost se </w:t>
      </w:r>
      <w:r w:rsidRPr="00B60723">
        <w:rPr>
          <w:rFonts w:asciiTheme="minorHAnsi" w:hAnsiTheme="minorHAnsi" w:cstheme="minorHAnsi"/>
          <w:sz w:val="22"/>
          <w:szCs w:val="22"/>
        </w:rPr>
        <w:t xml:space="preserve">záruční dobou v délce </w:t>
      </w:r>
      <w:r w:rsidR="00336488" w:rsidRPr="00B60723">
        <w:rPr>
          <w:rFonts w:asciiTheme="minorHAnsi" w:hAnsiTheme="minorHAnsi" w:cstheme="minorHAnsi"/>
          <w:sz w:val="22"/>
          <w:szCs w:val="22"/>
        </w:rPr>
        <w:t>3</w:t>
      </w:r>
      <w:r w:rsidR="00D14402" w:rsidRPr="00B60723">
        <w:rPr>
          <w:rFonts w:asciiTheme="minorHAnsi" w:hAnsiTheme="minorHAnsi" w:cstheme="minorHAnsi"/>
          <w:sz w:val="22"/>
          <w:szCs w:val="22"/>
        </w:rPr>
        <w:t>6</w:t>
      </w:r>
      <w:r w:rsidRPr="00B60723">
        <w:rPr>
          <w:rFonts w:asciiTheme="minorHAnsi" w:hAnsiTheme="minorHAnsi" w:cstheme="minorHAnsi"/>
          <w:sz w:val="22"/>
          <w:szCs w:val="22"/>
        </w:rPr>
        <w:t xml:space="preserve"> měsíců</w:t>
      </w:r>
      <w:r w:rsidRPr="004A1083">
        <w:rPr>
          <w:rFonts w:asciiTheme="minorHAnsi" w:hAnsiTheme="minorHAnsi" w:cstheme="minorHAnsi"/>
          <w:sz w:val="22"/>
          <w:szCs w:val="22"/>
        </w:rPr>
        <w:t xml:space="preserve"> ode dne řádného předání a převzetí díla </w:t>
      </w:r>
      <w:r w:rsidR="00D14402" w:rsidRPr="004A1083">
        <w:rPr>
          <w:rFonts w:asciiTheme="minorHAnsi" w:hAnsiTheme="minorHAnsi" w:cstheme="minorHAnsi"/>
          <w:sz w:val="22"/>
          <w:szCs w:val="22"/>
        </w:rPr>
        <w:t xml:space="preserve">bez vad a nedodělků </w:t>
      </w:r>
      <w:r w:rsidRPr="004A1083">
        <w:rPr>
          <w:rFonts w:asciiTheme="minorHAnsi" w:hAnsiTheme="minorHAnsi" w:cstheme="minorHAnsi"/>
          <w:sz w:val="22"/>
          <w:szCs w:val="22"/>
        </w:rPr>
        <w:t xml:space="preserve">dle ustanovení článku </w:t>
      </w:r>
      <w:r w:rsidR="00336488">
        <w:rPr>
          <w:rFonts w:asciiTheme="minorHAnsi" w:hAnsiTheme="minorHAnsi" w:cstheme="minorHAnsi"/>
          <w:sz w:val="22"/>
          <w:szCs w:val="22"/>
        </w:rPr>
        <w:t>VII</w:t>
      </w:r>
      <w:r w:rsidRPr="004A1083">
        <w:rPr>
          <w:rFonts w:asciiTheme="minorHAnsi" w:hAnsiTheme="minorHAnsi" w:cstheme="minorHAnsi"/>
          <w:sz w:val="22"/>
          <w:szCs w:val="22"/>
        </w:rPr>
        <w:t>I. této smlouvy.</w:t>
      </w:r>
    </w:p>
    <w:p w14:paraId="7ADEC6C4" w14:textId="77777777" w:rsidR="00355A2D" w:rsidRPr="004A1083" w:rsidRDefault="00355A2D" w:rsidP="00643780">
      <w:pPr>
        <w:pStyle w:val="Textslodst"/>
        <w:numPr>
          <w:ilvl w:val="0"/>
          <w:numId w:val="7"/>
        </w:numPr>
        <w:rPr>
          <w:rFonts w:ascii="Calibri" w:hAnsi="Calibri" w:cs="Calibri"/>
          <w:sz w:val="22"/>
          <w:szCs w:val="22"/>
        </w:rPr>
      </w:pPr>
      <w:r w:rsidRPr="004A1083">
        <w:rPr>
          <w:rFonts w:ascii="Calibri" w:hAnsi="Calibri" w:cs="Calibri"/>
          <w:sz w:val="22"/>
          <w:szCs w:val="22"/>
        </w:rPr>
        <w:t xml:space="preserve">Vyskytne-li se </w:t>
      </w:r>
      <w:r w:rsidR="002153C2" w:rsidRPr="004A1083">
        <w:rPr>
          <w:rFonts w:ascii="Calibri" w:hAnsi="Calibri" w:cs="Calibri"/>
          <w:sz w:val="22"/>
          <w:szCs w:val="22"/>
        </w:rPr>
        <w:t xml:space="preserve">v záruční době vada, </w:t>
      </w:r>
      <w:r w:rsidR="0002495A" w:rsidRPr="004A1083">
        <w:rPr>
          <w:rFonts w:ascii="Calibri" w:hAnsi="Calibri" w:cs="Calibri"/>
          <w:sz w:val="22"/>
          <w:szCs w:val="22"/>
        </w:rPr>
        <w:t xml:space="preserve">má </w:t>
      </w:r>
      <w:r w:rsidR="002E65AD" w:rsidRPr="004A1083">
        <w:rPr>
          <w:rFonts w:ascii="Calibri" w:hAnsi="Calibri" w:cs="Calibri"/>
          <w:sz w:val="22"/>
          <w:szCs w:val="22"/>
        </w:rPr>
        <w:t>objednatel</w:t>
      </w:r>
      <w:r w:rsidR="0002495A" w:rsidRPr="004A1083">
        <w:rPr>
          <w:rFonts w:ascii="Calibri" w:hAnsi="Calibri" w:cs="Calibri"/>
          <w:sz w:val="22"/>
          <w:szCs w:val="22"/>
        </w:rPr>
        <w:t xml:space="preserve"> bez ohledu na </w:t>
      </w:r>
      <w:r w:rsidR="00E62C1B" w:rsidRPr="004A1083">
        <w:rPr>
          <w:rFonts w:ascii="Calibri" w:hAnsi="Calibri" w:cs="Calibri"/>
          <w:sz w:val="22"/>
          <w:szCs w:val="22"/>
        </w:rPr>
        <w:t>povahu vady</w:t>
      </w:r>
      <w:r w:rsidR="0002495A" w:rsidRPr="004A1083">
        <w:rPr>
          <w:rFonts w:ascii="Calibri" w:hAnsi="Calibri" w:cs="Calibri"/>
          <w:sz w:val="22"/>
          <w:szCs w:val="22"/>
        </w:rPr>
        <w:t xml:space="preserve"> dle své volby právo:</w:t>
      </w:r>
    </w:p>
    <w:p w14:paraId="4F7C4264" w14:textId="77777777" w:rsidR="0002495A" w:rsidRDefault="0002495A" w:rsidP="00643780">
      <w:pPr>
        <w:pStyle w:val="Textslodst"/>
        <w:numPr>
          <w:ilvl w:val="1"/>
          <w:numId w:val="7"/>
        </w:numPr>
        <w:rPr>
          <w:rFonts w:ascii="Calibri" w:hAnsi="Calibri" w:cs="Calibri"/>
          <w:sz w:val="22"/>
          <w:szCs w:val="22"/>
        </w:rPr>
      </w:pPr>
      <w:r w:rsidRPr="004A1083">
        <w:rPr>
          <w:rFonts w:ascii="Calibri" w:hAnsi="Calibri" w:cs="Calibri"/>
          <w:sz w:val="22"/>
          <w:szCs w:val="22"/>
        </w:rPr>
        <w:t xml:space="preserve">na odstranění vady opravou </w:t>
      </w:r>
      <w:r w:rsidR="002E65AD" w:rsidRPr="004A1083">
        <w:rPr>
          <w:rFonts w:ascii="Calibri" w:hAnsi="Calibri" w:cs="Calibri"/>
          <w:sz w:val="22"/>
          <w:szCs w:val="22"/>
        </w:rPr>
        <w:t>díla</w:t>
      </w:r>
      <w:r w:rsidRPr="004A1083">
        <w:rPr>
          <w:rFonts w:ascii="Calibri" w:hAnsi="Calibri" w:cs="Calibri"/>
          <w:sz w:val="22"/>
          <w:szCs w:val="22"/>
        </w:rPr>
        <w:t>,</w:t>
      </w:r>
    </w:p>
    <w:p w14:paraId="682BBDE0" w14:textId="77777777" w:rsidR="00707C6E" w:rsidRPr="00707C6E" w:rsidRDefault="00707C6E" w:rsidP="00707C6E">
      <w:pPr>
        <w:pStyle w:val="Textslodst"/>
        <w:numPr>
          <w:ilvl w:val="1"/>
          <w:numId w:val="7"/>
        </w:numPr>
        <w:rPr>
          <w:rFonts w:ascii="Calibri" w:hAnsi="Calibri" w:cs="Calibri"/>
          <w:sz w:val="22"/>
          <w:szCs w:val="22"/>
        </w:rPr>
      </w:pPr>
      <w:r w:rsidRPr="00707C6E">
        <w:rPr>
          <w:rFonts w:ascii="Calibri" w:hAnsi="Calibri" w:cs="Calibri"/>
          <w:sz w:val="22"/>
          <w:szCs w:val="22"/>
        </w:rPr>
        <w:t>na přiměřenou slevu z ceny díla, nebo</w:t>
      </w:r>
    </w:p>
    <w:p w14:paraId="6D0BD376" w14:textId="77777777" w:rsidR="0002495A" w:rsidRPr="004A1083" w:rsidRDefault="0002495A" w:rsidP="00643780">
      <w:pPr>
        <w:pStyle w:val="Textslodst"/>
        <w:numPr>
          <w:ilvl w:val="1"/>
          <w:numId w:val="7"/>
        </w:numPr>
        <w:rPr>
          <w:rFonts w:ascii="Calibri" w:hAnsi="Calibri" w:cs="Calibri"/>
          <w:sz w:val="22"/>
          <w:szCs w:val="22"/>
        </w:rPr>
      </w:pPr>
      <w:r w:rsidRPr="004A1083">
        <w:rPr>
          <w:rFonts w:ascii="Calibri" w:hAnsi="Calibri" w:cs="Calibri"/>
          <w:sz w:val="22"/>
          <w:szCs w:val="22"/>
        </w:rPr>
        <w:t>odstoupit od smlouvy</w:t>
      </w:r>
      <w:r w:rsidR="00842AD0" w:rsidRPr="004A1083">
        <w:rPr>
          <w:rFonts w:ascii="Calibri" w:hAnsi="Calibri" w:cs="Calibri"/>
          <w:sz w:val="22"/>
          <w:szCs w:val="22"/>
        </w:rPr>
        <w:t xml:space="preserve"> zcela nebo jen ohledně vadného plnění</w:t>
      </w:r>
      <w:r w:rsidRPr="004A1083">
        <w:rPr>
          <w:rFonts w:ascii="Calibri" w:hAnsi="Calibri" w:cs="Calibri"/>
          <w:sz w:val="22"/>
          <w:szCs w:val="22"/>
        </w:rPr>
        <w:t>.</w:t>
      </w:r>
    </w:p>
    <w:p w14:paraId="79BC4D99" w14:textId="77777777" w:rsidR="0002495A" w:rsidRPr="004A1083" w:rsidRDefault="002E65AD" w:rsidP="00643780">
      <w:pPr>
        <w:pStyle w:val="Textslodst"/>
        <w:numPr>
          <w:ilvl w:val="0"/>
          <w:numId w:val="7"/>
        </w:numPr>
        <w:rPr>
          <w:rFonts w:ascii="Calibri" w:hAnsi="Calibri" w:cs="Calibri"/>
          <w:sz w:val="22"/>
          <w:szCs w:val="22"/>
        </w:rPr>
      </w:pPr>
      <w:r w:rsidRPr="004A1083">
        <w:rPr>
          <w:rFonts w:ascii="Calibri" w:hAnsi="Calibri" w:cs="Calibri"/>
          <w:sz w:val="22"/>
          <w:szCs w:val="22"/>
        </w:rPr>
        <w:t xml:space="preserve">Objednatel </w:t>
      </w:r>
      <w:r w:rsidR="00ED294D" w:rsidRPr="004A1083">
        <w:rPr>
          <w:rFonts w:ascii="Calibri" w:hAnsi="Calibri" w:cs="Calibri"/>
          <w:sz w:val="22"/>
          <w:szCs w:val="22"/>
        </w:rPr>
        <w:t xml:space="preserve">oznámí </w:t>
      </w:r>
      <w:r w:rsidRPr="004A1083">
        <w:rPr>
          <w:rFonts w:ascii="Calibri" w:hAnsi="Calibri" w:cs="Calibri"/>
          <w:sz w:val="22"/>
          <w:szCs w:val="22"/>
        </w:rPr>
        <w:t>zhotoviteli</w:t>
      </w:r>
      <w:r w:rsidR="00ED294D" w:rsidRPr="004A1083">
        <w:rPr>
          <w:rFonts w:ascii="Calibri" w:hAnsi="Calibri" w:cs="Calibri"/>
          <w:sz w:val="22"/>
          <w:szCs w:val="22"/>
        </w:rPr>
        <w:t xml:space="preserve"> vadu neprodleně poté, kdy ji zjistí, nejpozději však do 1 měsíce od zjištění vady. Práva dle odstavce 2 a právo k volbě mezi nimi má </w:t>
      </w:r>
      <w:r w:rsidRPr="004A1083">
        <w:rPr>
          <w:rFonts w:ascii="Calibri" w:hAnsi="Calibri" w:cs="Calibri"/>
          <w:sz w:val="22"/>
          <w:szCs w:val="22"/>
        </w:rPr>
        <w:t>objednatel i</w:t>
      </w:r>
      <w:r w:rsidR="00DE7311" w:rsidRPr="004A1083">
        <w:rPr>
          <w:rFonts w:ascii="Calibri" w:hAnsi="Calibri" w:cs="Calibri"/>
          <w:sz w:val="22"/>
          <w:szCs w:val="22"/>
        </w:rPr>
        <w:t> </w:t>
      </w:r>
      <w:r w:rsidR="00ED294D" w:rsidRPr="004A1083">
        <w:rPr>
          <w:rFonts w:ascii="Calibri" w:hAnsi="Calibri" w:cs="Calibri"/>
          <w:sz w:val="22"/>
          <w:szCs w:val="22"/>
        </w:rPr>
        <w:t>tehdy, jestliže je neuplatnil včas</w:t>
      </w:r>
      <w:r w:rsidR="009C1054" w:rsidRPr="004A1083">
        <w:rPr>
          <w:rFonts w:ascii="Calibri" w:hAnsi="Calibri" w:cs="Calibri"/>
          <w:sz w:val="22"/>
          <w:szCs w:val="22"/>
        </w:rPr>
        <w:t xml:space="preserve">, ledaže </w:t>
      </w:r>
      <w:r w:rsidR="00355CCA" w:rsidRPr="004A1083">
        <w:rPr>
          <w:rFonts w:ascii="Calibri" w:hAnsi="Calibri" w:cs="Calibri"/>
          <w:sz w:val="22"/>
          <w:szCs w:val="22"/>
        </w:rPr>
        <w:t xml:space="preserve">volbu </w:t>
      </w:r>
      <w:r w:rsidR="00ED294D" w:rsidRPr="004A1083">
        <w:rPr>
          <w:rFonts w:ascii="Calibri" w:hAnsi="Calibri" w:cs="Calibri"/>
          <w:sz w:val="22"/>
          <w:szCs w:val="22"/>
        </w:rPr>
        <w:t xml:space="preserve">po uplynutí lhůty </w:t>
      </w:r>
      <w:r w:rsidR="009C1054" w:rsidRPr="004A1083">
        <w:rPr>
          <w:rFonts w:ascii="Calibri" w:hAnsi="Calibri" w:cs="Calibri"/>
          <w:sz w:val="22"/>
          <w:szCs w:val="22"/>
        </w:rPr>
        <w:t xml:space="preserve">neučiní ani do 1 týdne od doručení písemné výzvy </w:t>
      </w:r>
      <w:r w:rsidR="00355CCA" w:rsidRPr="004A1083">
        <w:rPr>
          <w:rFonts w:ascii="Calibri" w:hAnsi="Calibri" w:cs="Calibri"/>
          <w:sz w:val="22"/>
          <w:szCs w:val="22"/>
        </w:rPr>
        <w:t>zhotovitele</w:t>
      </w:r>
      <w:r w:rsidR="009C1054" w:rsidRPr="004A1083">
        <w:rPr>
          <w:rFonts w:ascii="Calibri" w:hAnsi="Calibri" w:cs="Calibri"/>
          <w:sz w:val="22"/>
          <w:szCs w:val="22"/>
        </w:rPr>
        <w:t>.</w:t>
      </w:r>
    </w:p>
    <w:p w14:paraId="47F9F0F9" w14:textId="171AA79B" w:rsidR="006F0E61" w:rsidRPr="004A1083" w:rsidRDefault="000807CE"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X</w:t>
      </w:r>
      <w:r w:rsidR="0046667B">
        <w:rPr>
          <w:rFonts w:asciiTheme="majorHAnsi" w:hAnsiTheme="majorHAnsi" w:cs="Calibri"/>
          <w:sz w:val="22"/>
          <w:szCs w:val="22"/>
        </w:rPr>
        <w:t>I</w:t>
      </w:r>
      <w:r w:rsidR="00707C6E">
        <w:rPr>
          <w:rFonts w:asciiTheme="majorHAnsi" w:hAnsiTheme="majorHAnsi" w:cs="Calibri"/>
          <w:sz w:val="22"/>
          <w:szCs w:val="22"/>
        </w:rPr>
        <w:t>II</w:t>
      </w:r>
      <w:r w:rsidR="00B53E75" w:rsidRPr="004A1083">
        <w:rPr>
          <w:rFonts w:asciiTheme="majorHAnsi" w:hAnsiTheme="majorHAnsi" w:cs="Calibri"/>
          <w:sz w:val="22"/>
          <w:szCs w:val="22"/>
        </w:rPr>
        <w:t>.</w:t>
      </w:r>
    </w:p>
    <w:p w14:paraId="5A9E6D2D" w14:textId="77777777" w:rsidR="00B53E75" w:rsidRPr="004A1083" w:rsidRDefault="00B53E75" w:rsidP="006F0E61">
      <w:pPr>
        <w:pStyle w:val="slolnku"/>
        <w:spacing w:before="0"/>
        <w:rPr>
          <w:rFonts w:asciiTheme="majorHAnsi" w:hAnsiTheme="majorHAnsi"/>
          <w:sz w:val="22"/>
          <w:szCs w:val="22"/>
        </w:rPr>
      </w:pPr>
      <w:r w:rsidRPr="004A1083">
        <w:rPr>
          <w:rFonts w:asciiTheme="majorHAnsi" w:hAnsiTheme="majorHAnsi"/>
          <w:sz w:val="22"/>
          <w:szCs w:val="22"/>
        </w:rPr>
        <w:t>Odstranění vad</w:t>
      </w:r>
    </w:p>
    <w:p w14:paraId="0ACF46B2" w14:textId="0656D73A" w:rsidR="00355CCA" w:rsidRPr="004A1083" w:rsidRDefault="00355CCA" w:rsidP="00643780">
      <w:pPr>
        <w:pStyle w:val="Textslodst"/>
        <w:numPr>
          <w:ilvl w:val="0"/>
          <w:numId w:val="8"/>
        </w:numPr>
        <w:rPr>
          <w:rFonts w:ascii="Calibri" w:hAnsi="Calibri" w:cs="Calibri"/>
          <w:sz w:val="22"/>
          <w:szCs w:val="22"/>
        </w:rPr>
      </w:pPr>
      <w:r w:rsidRPr="004A1083">
        <w:rPr>
          <w:rFonts w:asciiTheme="minorHAnsi" w:hAnsiTheme="minorHAnsi" w:cs="Calibri"/>
          <w:sz w:val="22"/>
          <w:szCs w:val="22"/>
        </w:rPr>
        <w:t xml:space="preserve">Zhotovitel </w:t>
      </w:r>
      <w:r w:rsidR="00B53E75" w:rsidRPr="004A1083">
        <w:rPr>
          <w:rFonts w:asciiTheme="minorHAnsi" w:hAnsiTheme="minorHAnsi" w:cs="Calibri"/>
          <w:sz w:val="22"/>
          <w:szCs w:val="22"/>
        </w:rPr>
        <w:t xml:space="preserve">je povinen </w:t>
      </w:r>
      <w:r w:rsidR="008F2186" w:rsidRPr="004A1083">
        <w:rPr>
          <w:rFonts w:asciiTheme="minorHAnsi" w:hAnsiTheme="minorHAnsi" w:cs="Calibri"/>
          <w:sz w:val="22"/>
          <w:szCs w:val="22"/>
        </w:rPr>
        <w:t xml:space="preserve">práva </w:t>
      </w:r>
      <w:r w:rsidRPr="004A1083">
        <w:rPr>
          <w:rFonts w:asciiTheme="minorHAnsi" w:hAnsiTheme="minorHAnsi" w:cs="Calibri"/>
          <w:sz w:val="22"/>
          <w:szCs w:val="22"/>
        </w:rPr>
        <w:t>objednatele</w:t>
      </w:r>
      <w:r w:rsidR="008F2186" w:rsidRPr="004A1083">
        <w:rPr>
          <w:rFonts w:asciiTheme="minorHAnsi" w:hAnsiTheme="minorHAnsi" w:cs="Calibri"/>
          <w:sz w:val="22"/>
          <w:szCs w:val="22"/>
        </w:rPr>
        <w:t xml:space="preserve"> z vad</w:t>
      </w:r>
      <w:r w:rsidR="003B7330" w:rsidRPr="004A1083">
        <w:rPr>
          <w:rFonts w:asciiTheme="minorHAnsi" w:hAnsiTheme="minorHAnsi" w:cs="Calibri"/>
          <w:sz w:val="22"/>
          <w:szCs w:val="22"/>
        </w:rPr>
        <w:t xml:space="preserve"> </w:t>
      </w:r>
      <w:r w:rsidRPr="004A1083">
        <w:rPr>
          <w:rFonts w:asciiTheme="minorHAnsi" w:hAnsiTheme="minorHAnsi" w:cs="Calibri"/>
          <w:sz w:val="22"/>
          <w:szCs w:val="22"/>
        </w:rPr>
        <w:t xml:space="preserve">díla </w:t>
      </w:r>
      <w:r w:rsidR="003B7330" w:rsidRPr="004A1083">
        <w:rPr>
          <w:rFonts w:asciiTheme="minorHAnsi" w:hAnsiTheme="minorHAnsi" w:cs="Calibri"/>
          <w:sz w:val="22"/>
          <w:szCs w:val="22"/>
        </w:rPr>
        <w:t xml:space="preserve">při převzetí nebo v záruční době </w:t>
      </w:r>
      <w:r w:rsidR="008F2186" w:rsidRPr="004A1083">
        <w:rPr>
          <w:rFonts w:asciiTheme="minorHAnsi" w:hAnsiTheme="minorHAnsi" w:cs="Calibri"/>
          <w:sz w:val="22"/>
          <w:szCs w:val="22"/>
        </w:rPr>
        <w:t>uspokojit</w:t>
      </w:r>
      <w:r w:rsidR="00B53E75" w:rsidRPr="004A1083">
        <w:rPr>
          <w:rFonts w:asciiTheme="minorHAnsi" w:hAnsiTheme="minorHAnsi" w:cs="Calibri"/>
          <w:sz w:val="22"/>
          <w:szCs w:val="22"/>
        </w:rPr>
        <w:t xml:space="preserve"> nejpozději do </w:t>
      </w:r>
      <w:r w:rsidRPr="004A1083">
        <w:rPr>
          <w:rFonts w:asciiTheme="minorHAnsi" w:hAnsiTheme="minorHAnsi" w:cs="Calibri"/>
          <w:sz w:val="22"/>
          <w:szCs w:val="22"/>
        </w:rPr>
        <w:t>14</w:t>
      </w:r>
      <w:r w:rsidR="00B53E75" w:rsidRPr="004A1083">
        <w:rPr>
          <w:rFonts w:asciiTheme="minorHAnsi" w:hAnsiTheme="minorHAnsi" w:cs="Calibri"/>
          <w:sz w:val="22"/>
          <w:szCs w:val="22"/>
        </w:rPr>
        <w:t xml:space="preserve"> dnů od jejich </w:t>
      </w:r>
      <w:r w:rsidR="008F2186" w:rsidRPr="004A1083">
        <w:rPr>
          <w:rFonts w:asciiTheme="minorHAnsi" w:hAnsiTheme="minorHAnsi" w:cs="Calibri"/>
          <w:sz w:val="22"/>
          <w:szCs w:val="22"/>
        </w:rPr>
        <w:t>uplatnění</w:t>
      </w:r>
      <w:r w:rsidRPr="004A1083">
        <w:rPr>
          <w:rFonts w:asciiTheme="minorHAnsi" w:hAnsiTheme="minorHAnsi" w:cs="Calibri"/>
          <w:sz w:val="22"/>
          <w:szCs w:val="22"/>
        </w:rPr>
        <w:t xml:space="preserve">, </w:t>
      </w:r>
      <w:r w:rsidRPr="004A1083">
        <w:rPr>
          <w:rFonts w:asciiTheme="minorHAnsi" w:hAnsiTheme="minorHAnsi" w:cstheme="minorHAnsi"/>
          <w:sz w:val="22"/>
          <w:szCs w:val="22"/>
        </w:rPr>
        <w:t>pokud se smluvní strany nedohodnou písemně v</w:t>
      </w:r>
      <w:r w:rsidR="00FD2174">
        <w:rPr>
          <w:rFonts w:asciiTheme="minorHAnsi" w:hAnsiTheme="minorHAnsi" w:cstheme="minorHAnsi"/>
          <w:sz w:val="22"/>
          <w:szCs w:val="22"/>
        </w:rPr>
        <w:t> </w:t>
      </w:r>
      <w:r w:rsidRPr="004A1083">
        <w:rPr>
          <w:rFonts w:asciiTheme="minorHAnsi" w:hAnsiTheme="minorHAnsi" w:cstheme="minorHAnsi"/>
          <w:sz w:val="22"/>
          <w:szCs w:val="22"/>
        </w:rPr>
        <w:t>předávacím protokolu jinak.</w:t>
      </w:r>
    </w:p>
    <w:p w14:paraId="4CD7CAFE" w14:textId="77777777" w:rsidR="00B53E75" w:rsidRPr="004A1083" w:rsidRDefault="002A473E" w:rsidP="00643780">
      <w:pPr>
        <w:pStyle w:val="Textslodst"/>
        <w:numPr>
          <w:ilvl w:val="0"/>
          <w:numId w:val="8"/>
        </w:numPr>
        <w:rPr>
          <w:rFonts w:ascii="Calibri" w:hAnsi="Calibri" w:cs="Calibri"/>
          <w:sz w:val="22"/>
          <w:szCs w:val="22"/>
        </w:rPr>
      </w:pPr>
      <w:r w:rsidRPr="004A1083">
        <w:rPr>
          <w:rFonts w:asciiTheme="minorHAnsi" w:hAnsiTheme="minorHAnsi" w:cs="Calibri"/>
          <w:sz w:val="22"/>
          <w:szCs w:val="22"/>
        </w:rPr>
        <w:t>Neodstraní-li vady</w:t>
      </w:r>
      <w:r w:rsidR="00355CCA" w:rsidRPr="004A1083">
        <w:rPr>
          <w:rFonts w:asciiTheme="minorHAnsi" w:hAnsiTheme="minorHAnsi" w:cs="Calibri"/>
          <w:sz w:val="22"/>
          <w:szCs w:val="22"/>
        </w:rPr>
        <w:t xml:space="preserve"> díla</w:t>
      </w:r>
      <w:r w:rsidRPr="004A1083">
        <w:rPr>
          <w:rFonts w:asciiTheme="minorHAnsi" w:hAnsiTheme="minorHAnsi" w:cs="Calibri"/>
          <w:sz w:val="22"/>
          <w:szCs w:val="22"/>
        </w:rPr>
        <w:t xml:space="preserve"> včas</w:t>
      </w:r>
      <w:r w:rsidR="00B53E75" w:rsidRPr="004A1083">
        <w:rPr>
          <w:rFonts w:asciiTheme="minorHAnsi" w:hAnsiTheme="minorHAnsi" w:cs="Calibri"/>
          <w:sz w:val="22"/>
          <w:szCs w:val="22"/>
        </w:rPr>
        <w:t xml:space="preserve">, je </w:t>
      </w:r>
      <w:r w:rsidR="00355CCA" w:rsidRPr="004A1083">
        <w:rPr>
          <w:rFonts w:asciiTheme="minorHAnsi" w:hAnsiTheme="minorHAnsi" w:cs="Calibri"/>
          <w:sz w:val="22"/>
          <w:szCs w:val="22"/>
        </w:rPr>
        <w:t>objednatel</w:t>
      </w:r>
      <w:r w:rsidR="00B53E75" w:rsidRPr="004A1083">
        <w:rPr>
          <w:rFonts w:asciiTheme="minorHAnsi" w:hAnsiTheme="minorHAnsi" w:cs="Calibri"/>
          <w:sz w:val="22"/>
          <w:szCs w:val="22"/>
        </w:rPr>
        <w:t xml:space="preserve"> oprávněn nechat vady </w:t>
      </w:r>
      <w:r w:rsidR="00355CCA" w:rsidRPr="004A1083">
        <w:rPr>
          <w:rFonts w:asciiTheme="minorHAnsi" w:hAnsiTheme="minorHAnsi" w:cs="Calibri"/>
          <w:sz w:val="22"/>
          <w:szCs w:val="22"/>
        </w:rPr>
        <w:t>díla odstran</w:t>
      </w:r>
      <w:r w:rsidR="002E0C15" w:rsidRPr="004A1083">
        <w:rPr>
          <w:rFonts w:asciiTheme="minorHAnsi" w:hAnsiTheme="minorHAnsi" w:cs="Calibri"/>
          <w:sz w:val="22"/>
          <w:szCs w:val="22"/>
        </w:rPr>
        <w:t xml:space="preserve">it </w:t>
      </w:r>
      <w:r w:rsidRPr="004A1083">
        <w:rPr>
          <w:rFonts w:asciiTheme="minorHAnsi" w:hAnsiTheme="minorHAnsi" w:cs="Calibri"/>
          <w:sz w:val="22"/>
          <w:szCs w:val="22"/>
        </w:rPr>
        <w:t xml:space="preserve">třetí osobou </w:t>
      </w:r>
      <w:r w:rsidR="00B53E75" w:rsidRPr="004A1083">
        <w:rPr>
          <w:rFonts w:asciiTheme="minorHAnsi" w:hAnsiTheme="minorHAnsi" w:cs="Calibri"/>
          <w:sz w:val="22"/>
          <w:szCs w:val="22"/>
        </w:rPr>
        <w:t xml:space="preserve">na náklady </w:t>
      </w:r>
      <w:r w:rsidR="00355CCA" w:rsidRPr="004A1083">
        <w:rPr>
          <w:rFonts w:asciiTheme="minorHAnsi" w:hAnsiTheme="minorHAnsi" w:cs="Calibri"/>
          <w:sz w:val="22"/>
          <w:szCs w:val="22"/>
        </w:rPr>
        <w:t>zhotovitele</w:t>
      </w:r>
      <w:r w:rsidR="00B53E75" w:rsidRPr="004A1083">
        <w:rPr>
          <w:rFonts w:asciiTheme="minorHAnsi" w:hAnsiTheme="minorHAnsi" w:cs="Calibri"/>
          <w:sz w:val="22"/>
          <w:szCs w:val="22"/>
        </w:rPr>
        <w:t>. Tím není dotčeno právo na smluvní</w:t>
      </w:r>
      <w:r w:rsidRPr="004A1083">
        <w:rPr>
          <w:rFonts w:asciiTheme="minorHAnsi" w:hAnsiTheme="minorHAnsi" w:cs="Calibri"/>
          <w:sz w:val="22"/>
          <w:szCs w:val="22"/>
        </w:rPr>
        <w:t xml:space="preserve"> pokutu do doby, kdy se tak stane</w:t>
      </w:r>
      <w:r w:rsidR="00B53E75" w:rsidRPr="004A1083">
        <w:rPr>
          <w:rFonts w:asciiTheme="minorHAnsi" w:hAnsiTheme="minorHAnsi" w:cs="Calibri"/>
          <w:sz w:val="22"/>
          <w:szCs w:val="22"/>
        </w:rPr>
        <w:t>.</w:t>
      </w:r>
    </w:p>
    <w:p w14:paraId="0D93522F" w14:textId="3A1C2079" w:rsidR="006F0E61" w:rsidRPr="004A1083" w:rsidRDefault="003F66BE"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X</w:t>
      </w:r>
      <w:r w:rsidR="00707C6E">
        <w:rPr>
          <w:rFonts w:asciiTheme="majorHAnsi" w:hAnsiTheme="majorHAnsi" w:cs="Calibri"/>
          <w:sz w:val="22"/>
          <w:szCs w:val="22"/>
        </w:rPr>
        <w:t>I</w:t>
      </w:r>
      <w:r w:rsidR="00F97829">
        <w:rPr>
          <w:rFonts w:asciiTheme="majorHAnsi" w:hAnsiTheme="majorHAnsi" w:cs="Calibri"/>
          <w:sz w:val="22"/>
          <w:szCs w:val="22"/>
        </w:rPr>
        <w:t>V</w:t>
      </w:r>
      <w:r w:rsidRPr="004A1083">
        <w:rPr>
          <w:rFonts w:asciiTheme="majorHAnsi" w:hAnsiTheme="majorHAnsi" w:cs="Calibri"/>
          <w:sz w:val="22"/>
          <w:szCs w:val="22"/>
        </w:rPr>
        <w:t>.</w:t>
      </w:r>
    </w:p>
    <w:p w14:paraId="67C49BBB" w14:textId="77777777" w:rsidR="003F66BE" w:rsidRPr="004A1083" w:rsidRDefault="003F66BE" w:rsidP="006F0E61">
      <w:pPr>
        <w:pStyle w:val="slolnku"/>
        <w:spacing w:before="0"/>
        <w:rPr>
          <w:rFonts w:asciiTheme="majorHAnsi" w:hAnsiTheme="majorHAnsi" w:cs="Calibri"/>
          <w:sz w:val="22"/>
          <w:szCs w:val="22"/>
        </w:rPr>
      </w:pPr>
      <w:r w:rsidRPr="004A1083">
        <w:rPr>
          <w:rFonts w:asciiTheme="majorHAnsi" w:hAnsiTheme="majorHAnsi" w:cs="Calibri"/>
          <w:sz w:val="22"/>
          <w:szCs w:val="22"/>
        </w:rPr>
        <w:t>Odstoupení od smlouvy</w:t>
      </w:r>
    </w:p>
    <w:p w14:paraId="7C9739C9" w14:textId="44138081" w:rsidR="003432E0" w:rsidRPr="003432E0" w:rsidRDefault="003432E0" w:rsidP="003432E0">
      <w:pPr>
        <w:pStyle w:val="Textslodst"/>
        <w:numPr>
          <w:ilvl w:val="0"/>
          <w:numId w:val="1"/>
        </w:numPr>
        <w:rPr>
          <w:rFonts w:ascii="Calibri" w:hAnsi="Calibri" w:cs="Calibri"/>
          <w:sz w:val="22"/>
          <w:szCs w:val="22"/>
        </w:rPr>
      </w:pPr>
      <w:r w:rsidRPr="003432E0">
        <w:rPr>
          <w:rFonts w:ascii="Calibri" w:hAnsi="Calibri" w:cs="Calibri"/>
          <w:sz w:val="22"/>
          <w:szCs w:val="22"/>
        </w:rPr>
        <w:t>Každá ze smluvních stran má právo od smlouvy odstoupit, je-li druhá smluvní strana déle než 1</w:t>
      </w:r>
      <w:r w:rsidR="00B60723">
        <w:rPr>
          <w:rFonts w:ascii="Calibri" w:hAnsi="Calibri" w:cs="Calibri"/>
          <w:sz w:val="22"/>
          <w:szCs w:val="22"/>
        </w:rPr>
        <w:t xml:space="preserve"> měsíc</w:t>
      </w:r>
      <w:r w:rsidRPr="003432E0">
        <w:rPr>
          <w:rFonts w:ascii="Calibri" w:hAnsi="Calibri" w:cs="Calibri"/>
          <w:sz w:val="22"/>
          <w:szCs w:val="22"/>
        </w:rPr>
        <w:t xml:space="preserve"> v prodlení s plněním své povinnosti dle čl. III. této smlouvy.</w:t>
      </w:r>
    </w:p>
    <w:p w14:paraId="5090C097" w14:textId="77777777" w:rsidR="003F66BE" w:rsidRDefault="00355CCA" w:rsidP="00B01DC5">
      <w:pPr>
        <w:pStyle w:val="Textslodst"/>
        <w:numPr>
          <w:ilvl w:val="0"/>
          <w:numId w:val="1"/>
        </w:numPr>
        <w:rPr>
          <w:rFonts w:ascii="Calibri" w:hAnsi="Calibri" w:cs="Calibri"/>
          <w:sz w:val="22"/>
          <w:szCs w:val="22"/>
        </w:rPr>
      </w:pPr>
      <w:r w:rsidRPr="004A1083">
        <w:rPr>
          <w:rFonts w:ascii="Calibri" w:hAnsi="Calibri" w:cs="Calibri"/>
          <w:sz w:val="22"/>
          <w:szCs w:val="22"/>
        </w:rPr>
        <w:t xml:space="preserve">Objednatel </w:t>
      </w:r>
      <w:r w:rsidR="003F66BE" w:rsidRPr="004A1083">
        <w:rPr>
          <w:rFonts w:ascii="Calibri" w:hAnsi="Calibri" w:cs="Calibri"/>
          <w:sz w:val="22"/>
          <w:szCs w:val="22"/>
        </w:rPr>
        <w:t>má právo od smlouvy odstoupit</w:t>
      </w:r>
      <w:r w:rsidR="00B818B0" w:rsidRPr="004A1083">
        <w:rPr>
          <w:rFonts w:ascii="Calibri" w:hAnsi="Calibri" w:cs="Calibri"/>
          <w:sz w:val="22"/>
          <w:szCs w:val="22"/>
        </w:rPr>
        <w:t xml:space="preserve"> také tehdy</w:t>
      </w:r>
      <w:r w:rsidR="003F66BE" w:rsidRPr="004A1083">
        <w:rPr>
          <w:rFonts w:ascii="Calibri" w:hAnsi="Calibri" w:cs="Calibri"/>
          <w:sz w:val="22"/>
          <w:szCs w:val="22"/>
        </w:rPr>
        <w:t xml:space="preserve">, stane-li se </w:t>
      </w:r>
      <w:r w:rsidRPr="004A1083">
        <w:rPr>
          <w:rFonts w:ascii="Calibri" w:hAnsi="Calibri" w:cs="Calibri"/>
          <w:sz w:val="22"/>
          <w:szCs w:val="22"/>
        </w:rPr>
        <w:t xml:space="preserve">zhotovitel </w:t>
      </w:r>
      <w:r w:rsidR="003F66BE" w:rsidRPr="004A1083">
        <w:rPr>
          <w:rFonts w:ascii="Calibri" w:hAnsi="Calibri" w:cs="Calibri"/>
          <w:sz w:val="22"/>
          <w:szCs w:val="22"/>
        </w:rPr>
        <w:t xml:space="preserve">nespolehlivým plátcem DPH nebo bylo-li vydáno rozhodnutí, že byl zjištěn úpadek nebo hrozící úpadek </w:t>
      </w:r>
      <w:r w:rsidRPr="004A1083">
        <w:rPr>
          <w:rFonts w:ascii="Calibri" w:hAnsi="Calibri" w:cs="Calibri"/>
          <w:sz w:val="22"/>
          <w:szCs w:val="22"/>
        </w:rPr>
        <w:t>zhotovitele</w:t>
      </w:r>
      <w:r w:rsidR="003F66BE" w:rsidRPr="004A1083">
        <w:rPr>
          <w:rFonts w:ascii="Calibri" w:hAnsi="Calibri" w:cs="Calibri"/>
          <w:sz w:val="22"/>
          <w:szCs w:val="22"/>
        </w:rPr>
        <w:t>.</w:t>
      </w:r>
    </w:p>
    <w:p w14:paraId="5C394256" w14:textId="77777777" w:rsidR="003F66BE" w:rsidRPr="004A1083" w:rsidRDefault="003F66BE" w:rsidP="00B01DC5">
      <w:pPr>
        <w:pStyle w:val="Textslodst"/>
        <w:numPr>
          <w:ilvl w:val="0"/>
          <w:numId w:val="1"/>
        </w:numPr>
        <w:rPr>
          <w:rFonts w:ascii="Calibri" w:hAnsi="Calibri" w:cs="Calibri"/>
          <w:sz w:val="22"/>
          <w:szCs w:val="22"/>
        </w:rPr>
      </w:pPr>
      <w:r w:rsidRPr="004A1083">
        <w:rPr>
          <w:rFonts w:ascii="Calibri" w:hAnsi="Calibri" w:cs="Calibri"/>
          <w:sz w:val="22"/>
          <w:szCs w:val="22"/>
        </w:rPr>
        <w:t>Možnost odstoupit od smlouvy z důvodu stanoveného zákonem není dotčena.</w:t>
      </w:r>
    </w:p>
    <w:p w14:paraId="1BB2C326" w14:textId="77777777" w:rsidR="005611AC" w:rsidRPr="00D64BA3" w:rsidRDefault="005611AC" w:rsidP="00D64BA3">
      <w:pPr>
        <w:pStyle w:val="Textslodst"/>
        <w:numPr>
          <w:ilvl w:val="0"/>
          <w:numId w:val="1"/>
        </w:numPr>
        <w:rPr>
          <w:rFonts w:ascii="Calibri" w:hAnsi="Calibri" w:cs="Calibri"/>
          <w:sz w:val="22"/>
          <w:szCs w:val="22"/>
        </w:rPr>
      </w:pPr>
      <w:r w:rsidRPr="004A1083">
        <w:rPr>
          <w:rFonts w:asciiTheme="minorHAnsi" w:hAnsiTheme="minorHAnsi" w:cstheme="minorHAnsi"/>
          <w:sz w:val="22"/>
          <w:szCs w:val="22"/>
        </w:rPr>
        <w:t xml:space="preserve">V případě ukončení smlouvy před řádným splněním předmětu díla je </w:t>
      </w:r>
      <w:r w:rsidR="003260FA" w:rsidRPr="004A1083">
        <w:rPr>
          <w:rFonts w:asciiTheme="minorHAnsi" w:hAnsiTheme="minorHAnsi" w:cstheme="minorHAnsi"/>
          <w:sz w:val="22"/>
          <w:szCs w:val="22"/>
        </w:rPr>
        <w:t>z</w:t>
      </w:r>
      <w:r w:rsidRPr="004A1083">
        <w:rPr>
          <w:rFonts w:asciiTheme="minorHAnsi" w:hAnsiTheme="minorHAnsi" w:cstheme="minorHAnsi"/>
          <w:sz w:val="22"/>
          <w:szCs w:val="22"/>
        </w:rPr>
        <w:t xml:space="preserve">hotovitel povinen neprodleně předat </w:t>
      </w:r>
      <w:r w:rsidR="003260FA" w:rsidRPr="004A1083">
        <w:rPr>
          <w:rFonts w:asciiTheme="minorHAnsi" w:hAnsiTheme="minorHAnsi" w:cstheme="minorHAnsi"/>
          <w:sz w:val="22"/>
          <w:szCs w:val="22"/>
        </w:rPr>
        <w:t>o</w:t>
      </w:r>
      <w:r w:rsidRPr="004A1083">
        <w:rPr>
          <w:rFonts w:asciiTheme="minorHAnsi" w:hAnsiTheme="minorHAnsi" w:cstheme="minorHAnsi"/>
          <w:sz w:val="22"/>
          <w:szCs w:val="22"/>
        </w:rPr>
        <w:t xml:space="preserve">bjednateli nedokončené dílo včetně věcí, které opatřil a které jsou součástí díla a uhradit případně vzniklou škodu. Objednatel je povinen uhradit </w:t>
      </w:r>
      <w:r w:rsidR="003260FA" w:rsidRPr="004A1083">
        <w:rPr>
          <w:rFonts w:asciiTheme="minorHAnsi" w:hAnsiTheme="minorHAnsi" w:cstheme="minorHAnsi"/>
          <w:sz w:val="22"/>
          <w:szCs w:val="22"/>
        </w:rPr>
        <w:t>z</w:t>
      </w:r>
      <w:r w:rsidRPr="004A1083">
        <w:rPr>
          <w:rFonts w:asciiTheme="minorHAnsi" w:hAnsiTheme="minorHAnsi" w:cstheme="minorHAnsi"/>
          <w:sz w:val="22"/>
          <w:szCs w:val="22"/>
        </w:rPr>
        <w:t xml:space="preserve">hotoviteli rozpracovanou část díla a cenu věcí, které </w:t>
      </w:r>
      <w:r w:rsidR="003260FA" w:rsidRPr="004A1083">
        <w:rPr>
          <w:rFonts w:asciiTheme="minorHAnsi" w:hAnsiTheme="minorHAnsi" w:cstheme="minorHAnsi"/>
          <w:sz w:val="22"/>
          <w:szCs w:val="22"/>
        </w:rPr>
        <w:t>z</w:t>
      </w:r>
      <w:r w:rsidRPr="004A1083">
        <w:rPr>
          <w:rFonts w:asciiTheme="minorHAnsi" w:hAnsiTheme="minorHAnsi" w:cstheme="minorHAnsi"/>
          <w:sz w:val="22"/>
          <w:szCs w:val="22"/>
        </w:rPr>
        <w:t>hotovitel opatřil a které se staly součástí díla</w:t>
      </w:r>
      <w:r w:rsidR="00D64BA3">
        <w:rPr>
          <w:rFonts w:asciiTheme="minorHAnsi" w:hAnsiTheme="minorHAnsi" w:cstheme="minorHAnsi"/>
          <w:sz w:val="22"/>
          <w:szCs w:val="22"/>
        </w:rPr>
        <w:t xml:space="preserve">, </w:t>
      </w:r>
      <w:r w:rsidR="00D64BA3" w:rsidRPr="00A94D80">
        <w:rPr>
          <w:rFonts w:asciiTheme="minorHAnsi" w:hAnsiTheme="minorHAnsi" w:cs="Calibri"/>
          <w:sz w:val="22"/>
          <w:szCs w:val="22"/>
        </w:rPr>
        <w:t>je-li rozpracovaná část díla použitelná ke sjednanému účelu.</w:t>
      </w:r>
    </w:p>
    <w:p w14:paraId="33F53D7B" w14:textId="26F1F772" w:rsidR="006F0E61" w:rsidRPr="004A1083" w:rsidRDefault="000C319A"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lastRenderedPageBreak/>
        <w:t>X</w:t>
      </w:r>
      <w:r w:rsidR="00F97829">
        <w:rPr>
          <w:rFonts w:asciiTheme="majorHAnsi" w:hAnsiTheme="majorHAnsi" w:cs="Calibri"/>
          <w:sz w:val="22"/>
          <w:szCs w:val="22"/>
        </w:rPr>
        <w:t>V</w:t>
      </w:r>
      <w:r w:rsidR="009674D8" w:rsidRPr="004A1083">
        <w:rPr>
          <w:rFonts w:asciiTheme="majorHAnsi" w:hAnsiTheme="majorHAnsi" w:cs="Calibri"/>
          <w:sz w:val="22"/>
          <w:szCs w:val="22"/>
        </w:rPr>
        <w:t>.</w:t>
      </w:r>
    </w:p>
    <w:p w14:paraId="624465C2" w14:textId="77777777" w:rsidR="002C0D46" w:rsidRPr="004A1083" w:rsidRDefault="002C0D46" w:rsidP="006F0E61">
      <w:pPr>
        <w:pStyle w:val="slolnku"/>
        <w:spacing w:before="0"/>
        <w:rPr>
          <w:rFonts w:asciiTheme="majorHAnsi" w:hAnsiTheme="majorHAnsi" w:cs="Calibri"/>
          <w:sz w:val="22"/>
          <w:szCs w:val="22"/>
        </w:rPr>
      </w:pPr>
      <w:r w:rsidRPr="004A1083">
        <w:rPr>
          <w:rFonts w:asciiTheme="majorHAnsi" w:hAnsiTheme="majorHAnsi" w:cs="Calibri"/>
          <w:sz w:val="22"/>
          <w:szCs w:val="22"/>
        </w:rPr>
        <w:t>Smluvní pokuty</w:t>
      </w:r>
    </w:p>
    <w:p w14:paraId="7500A7A7" w14:textId="77777777" w:rsidR="008E2685" w:rsidRPr="00B60723" w:rsidRDefault="008E2685" w:rsidP="00643780">
      <w:pPr>
        <w:pStyle w:val="Textslodst"/>
        <w:numPr>
          <w:ilvl w:val="0"/>
          <w:numId w:val="9"/>
        </w:numPr>
        <w:rPr>
          <w:rFonts w:ascii="Calibri" w:hAnsi="Calibri" w:cs="Calibri"/>
          <w:sz w:val="22"/>
          <w:szCs w:val="22"/>
        </w:rPr>
      </w:pPr>
      <w:r w:rsidRPr="004A1083">
        <w:rPr>
          <w:rFonts w:asciiTheme="minorHAnsi" w:hAnsiTheme="minorHAnsi" w:cstheme="minorHAnsi"/>
          <w:sz w:val="22"/>
          <w:szCs w:val="22"/>
        </w:rPr>
        <w:t>Poruší-li zhotovitel sv</w:t>
      </w:r>
      <w:r w:rsidR="00EA4910">
        <w:rPr>
          <w:rFonts w:asciiTheme="minorHAnsi" w:hAnsiTheme="minorHAnsi" w:cstheme="minorHAnsi"/>
          <w:sz w:val="22"/>
          <w:szCs w:val="22"/>
        </w:rPr>
        <w:t>ou povinnost plnit řádně a včas</w:t>
      </w:r>
      <w:r w:rsidRPr="004A1083">
        <w:rPr>
          <w:rFonts w:asciiTheme="minorHAnsi" w:hAnsiTheme="minorHAnsi" w:cstheme="minorHAnsi"/>
          <w:sz w:val="22"/>
          <w:szCs w:val="22"/>
        </w:rPr>
        <w:t xml:space="preserve">, je povinen uhradit objednateli smluvní pokutu ve </w:t>
      </w:r>
      <w:r w:rsidRPr="00B60723">
        <w:rPr>
          <w:rFonts w:asciiTheme="minorHAnsi" w:hAnsiTheme="minorHAnsi" w:cstheme="minorHAnsi"/>
          <w:sz w:val="22"/>
          <w:szCs w:val="22"/>
        </w:rPr>
        <w:t xml:space="preserve">výši </w:t>
      </w:r>
      <w:r w:rsidR="003432E0" w:rsidRPr="00B60723">
        <w:rPr>
          <w:rFonts w:asciiTheme="minorHAnsi" w:hAnsiTheme="minorHAnsi" w:cstheme="minorHAnsi"/>
          <w:sz w:val="22"/>
          <w:szCs w:val="22"/>
        </w:rPr>
        <w:t>10 000</w:t>
      </w:r>
      <w:r w:rsidR="006C0A86" w:rsidRPr="00B60723">
        <w:rPr>
          <w:rFonts w:asciiTheme="minorHAnsi" w:hAnsiTheme="minorHAnsi" w:cstheme="minorHAnsi"/>
          <w:sz w:val="22"/>
          <w:szCs w:val="22"/>
        </w:rPr>
        <w:t xml:space="preserve">,- Kč </w:t>
      </w:r>
      <w:r w:rsidRPr="00B60723">
        <w:rPr>
          <w:rFonts w:asciiTheme="minorHAnsi" w:hAnsiTheme="minorHAnsi" w:cstheme="minorHAnsi"/>
          <w:sz w:val="22"/>
          <w:szCs w:val="22"/>
        </w:rPr>
        <w:t>za každý započatý den prodlení.</w:t>
      </w:r>
    </w:p>
    <w:p w14:paraId="352CAC40" w14:textId="77777777" w:rsidR="008E2685" w:rsidRPr="004A1083" w:rsidRDefault="008E2685" w:rsidP="00643780">
      <w:pPr>
        <w:pStyle w:val="Textslodst"/>
        <w:numPr>
          <w:ilvl w:val="0"/>
          <w:numId w:val="9"/>
        </w:numPr>
        <w:rPr>
          <w:rFonts w:asciiTheme="minorHAnsi" w:hAnsiTheme="minorHAnsi" w:cstheme="minorHAnsi"/>
          <w:sz w:val="22"/>
          <w:szCs w:val="22"/>
        </w:rPr>
      </w:pPr>
      <w:r w:rsidRPr="00B60723">
        <w:rPr>
          <w:rFonts w:asciiTheme="minorHAnsi" w:hAnsiTheme="minorHAnsi" w:cstheme="minorHAnsi"/>
          <w:sz w:val="22"/>
          <w:szCs w:val="22"/>
        </w:rPr>
        <w:t xml:space="preserve">Poruší-li zhotovitel svou povinnost odstranit vady díla ve sjednané lhůtě, je povinen uhradit objednateli smluvní pokutu ve výši </w:t>
      </w:r>
      <w:r w:rsidR="003432E0" w:rsidRPr="00B60723">
        <w:rPr>
          <w:rFonts w:asciiTheme="minorHAnsi" w:hAnsiTheme="minorHAnsi" w:cstheme="minorHAnsi"/>
          <w:sz w:val="22"/>
          <w:szCs w:val="22"/>
        </w:rPr>
        <w:t>1 0</w:t>
      </w:r>
      <w:r w:rsidRPr="00B60723">
        <w:rPr>
          <w:rFonts w:asciiTheme="minorHAnsi" w:hAnsiTheme="minorHAnsi" w:cstheme="minorHAnsi"/>
          <w:sz w:val="22"/>
          <w:szCs w:val="22"/>
        </w:rPr>
        <w:t>00,- Kč za každou vadu a započatý den prodlení. Zaplacením smluvní pokuty nezaniká povinnost zhotovitele</w:t>
      </w:r>
      <w:r w:rsidRPr="004A1083">
        <w:rPr>
          <w:rFonts w:asciiTheme="minorHAnsi" w:hAnsiTheme="minorHAnsi" w:cstheme="minorHAnsi"/>
          <w:sz w:val="22"/>
          <w:szCs w:val="22"/>
        </w:rPr>
        <w:t xml:space="preserve"> vady řádně odstranit.</w:t>
      </w:r>
    </w:p>
    <w:p w14:paraId="0DD8F363" w14:textId="77777777" w:rsidR="00585691" w:rsidRDefault="00585691" w:rsidP="00643780">
      <w:pPr>
        <w:pStyle w:val="Textslodst"/>
        <w:numPr>
          <w:ilvl w:val="0"/>
          <w:numId w:val="9"/>
        </w:numPr>
        <w:rPr>
          <w:rFonts w:ascii="Calibri" w:hAnsi="Calibri" w:cs="Calibri"/>
          <w:sz w:val="22"/>
          <w:szCs w:val="22"/>
        </w:rPr>
      </w:pPr>
      <w:r w:rsidRPr="004A1083">
        <w:rPr>
          <w:rFonts w:ascii="Calibri" w:hAnsi="Calibri" w:cs="Calibri"/>
          <w:sz w:val="22"/>
          <w:szCs w:val="22"/>
        </w:rPr>
        <w:t xml:space="preserve">Poruší-li </w:t>
      </w:r>
      <w:r w:rsidR="00297C31" w:rsidRPr="004A1083">
        <w:rPr>
          <w:rFonts w:ascii="Calibri" w:hAnsi="Calibri" w:cs="Calibri"/>
          <w:sz w:val="22"/>
          <w:szCs w:val="22"/>
        </w:rPr>
        <w:t>zhotovitel</w:t>
      </w:r>
      <w:r w:rsidRPr="004A1083">
        <w:rPr>
          <w:rFonts w:ascii="Calibri" w:hAnsi="Calibri" w:cs="Calibri"/>
          <w:sz w:val="22"/>
          <w:szCs w:val="22"/>
        </w:rPr>
        <w:t xml:space="preserve"> svou povinnost informovat </w:t>
      </w:r>
      <w:r w:rsidR="00297C31" w:rsidRPr="004A1083">
        <w:rPr>
          <w:rFonts w:ascii="Calibri" w:hAnsi="Calibri" w:cs="Calibri"/>
          <w:sz w:val="22"/>
          <w:szCs w:val="22"/>
        </w:rPr>
        <w:t>objednatele</w:t>
      </w:r>
      <w:r w:rsidRPr="004A1083">
        <w:rPr>
          <w:rFonts w:ascii="Calibri" w:hAnsi="Calibri" w:cs="Calibri"/>
          <w:sz w:val="22"/>
          <w:szCs w:val="22"/>
        </w:rPr>
        <w:t xml:space="preserve">, že se stal nespolehlivým plátcem DPH nebo oznámit mu svůj účet, který je správcem daně zveřejněn způsobem umožňujícím dálkový přístup, je povinen zaplatit </w:t>
      </w:r>
      <w:r w:rsidR="00297C31" w:rsidRPr="004A1083">
        <w:rPr>
          <w:rFonts w:ascii="Calibri" w:hAnsi="Calibri" w:cs="Calibri"/>
          <w:sz w:val="22"/>
          <w:szCs w:val="22"/>
        </w:rPr>
        <w:t>objednateli</w:t>
      </w:r>
      <w:r w:rsidRPr="004A1083">
        <w:rPr>
          <w:rFonts w:ascii="Calibri" w:hAnsi="Calibri" w:cs="Calibri"/>
          <w:sz w:val="22"/>
          <w:szCs w:val="22"/>
        </w:rPr>
        <w:t xml:space="preserve"> smluvní pokutu ve výši </w:t>
      </w:r>
      <w:r w:rsidR="00A24F90" w:rsidRPr="004A1083">
        <w:rPr>
          <w:rFonts w:ascii="Calibri" w:hAnsi="Calibri" w:cs="Calibri"/>
          <w:sz w:val="22"/>
          <w:szCs w:val="22"/>
        </w:rPr>
        <w:t>DPH z</w:t>
      </w:r>
      <w:r w:rsidR="00CC7564" w:rsidRPr="004A1083">
        <w:rPr>
          <w:rFonts w:ascii="Calibri" w:hAnsi="Calibri" w:cs="Calibri"/>
          <w:sz w:val="22"/>
          <w:szCs w:val="22"/>
        </w:rPr>
        <w:t> </w:t>
      </w:r>
      <w:r w:rsidR="00A24F90" w:rsidRPr="004A1083">
        <w:rPr>
          <w:rFonts w:ascii="Calibri" w:hAnsi="Calibri" w:cs="Calibri"/>
          <w:sz w:val="22"/>
          <w:szCs w:val="22"/>
        </w:rPr>
        <w:t>ceny</w:t>
      </w:r>
      <w:r w:rsidR="00CC7564" w:rsidRPr="004A1083">
        <w:rPr>
          <w:rFonts w:ascii="Calibri" w:hAnsi="Calibri" w:cs="Calibri"/>
          <w:sz w:val="22"/>
          <w:szCs w:val="22"/>
        </w:rPr>
        <w:t xml:space="preserve"> díla</w:t>
      </w:r>
      <w:r w:rsidRPr="004A1083">
        <w:rPr>
          <w:rFonts w:ascii="Calibri" w:hAnsi="Calibri" w:cs="Calibri"/>
          <w:sz w:val="22"/>
          <w:szCs w:val="22"/>
        </w:rPr>
        <w:t>.</w:t>
      </w:r>
    </w:p>
    <w:p w14:paraId="56FDD22A" w14:textId="77777777" w:rsidR="003432E0" w:rsidRPr="00F97829" w:rsidRDefault="00EA0484" w:rsidP="00F97829">
      <w:pPr>
        <w:pStyle w:val="Textslodst"/>
        <w:numPr>
          <w:ilvl w:val="0"/>
          <w:numId w:val="9"/>
        </w:numPr>
        <w:rPr>
          <w:rFonts w:ascii="Calibri" w:hAnsi="Calibri" w:cs="Calibri"/>
          <w:sz w:val="22"/>
          <w:szCs w:val="22"/>
        </w:rPr>
      </w:pPr>
      <w:r w:rsidRPr="00A94D80">
        <w:rPr>
          <w:rFonts w:ascii="Calibri" w:hAnsi="Calibri" w:cs="Calibri"/>
          <w:sz w:val="22"/>
          <w:szCs w:val="22"/>
        </w:rPr>
        <w:t xml:space="preserve">Poruší-li objednatel svou povinnost zaplatit cenu díla včas, je povinen uhradit zhotoviteli </w:t>
      </w:r>
      <w:r w:rsidRPr="00DA0CA4">
        <w:rPr>
          <w:rFonts w:ascii="Calibri" w:hAnsi="Calibri" w:cs="Calibri"/>
          <w:sz w:val="22"/>
          <w:szCs w:val="22"/>
        </w:rPr>
        <w:t xml:space="preserve">smluvní pokutu ve výši </w:t>
      </w:r>
      <w:r w:rsidR="003432E0">
        <w:rPr>
          <w:rFonts w:ascii="Calibri" w:hAnsi="Calibri" w:cs="Calibri"/>
          <w:sz w:val="22"/>
          <w:szCs w:val="22"/>
        </w:rPr>
        <w:t xml:space="preserve">0,1 % </w:t>
      </w:r>
      <w:r w:rsidR="003432E0" w:rsidRPr="003432E0">
        <w:rPr>
          <w:rFonts w:ascii="Calibri" w:hAnsi="Calibri" w:cs="Calibri"/>
          <w:sz w:val="22"/>
          <w:szCs w:val="22"/>
        </w:rPr>
        <w:t>z ceny díla nebo její části, s jejíž úhradou je v prodlení, a to za každý započatý den prodlení.</w:t>
      </w:r>
      <w:r w:rsidR="00F97829">
        <w:rPr>
          <w:rFonts w:ascii="Calibri" w:hAnsi="Calibri" w:cs="Calibri"/>
          <w:sz w:val="22"/>
          <w:szCs w:val="22"/>
        </w:rPr>
        <w:t xml:space="preserve"> </w:t>
      </w:r>
      <w:r w:rsidR="003432E0" w:rsidRPr="00F97829">
        <w:rPr>
          <w:rFonts w:asciiTheme="minorHAnsi" w:hAnsiTheme="minorHAnsi" w:cstheme="minorHAnsi"/>
          <w:sz w:val="22"/>
          <w:szCs w:val="22"/>
        </w:rPr>
        <w:t xml:space="preserve">Tím není dotčen ani omezen nárok </w:t>
      </w:r>
      <w:r w:rsidR="00F97829">
        <w:rPr>
          <w:rFonts w:asciiTheme="minorHAnsi" w:hAnsiTheme="minorHAnsi" w:cstheme="minorHAnsi"/>
          <w:sz w:val="22"/>
          <w:szCs w:val="22"/>
        </w:rPr>
        <w:t>z</w:t>
      </w:r>
      <w:r w:rsidR="003432E0" w:rsidRPr="00F97829">
        <w:rPr>
          <w:rFonts w:asciiTheme="minorHAnsi" w:hAnsiTheme="minorHAnsi" w:cstheme="minorHAnsi"/>
          <w:sz w:val="22"/>
          <w:szCs w:val="22"/>
        </w:rPr>
        <w:t>hotovitele na náhradu vzniklé škody.</w:t>
      </w:r>
    </w:p>
    <w:p w14:paraId="62746DBF" w14:textId="77777777" w:rsidR="00E65C32" w:rsidRPr="004A1083" w:rsidRDefault="00E65C32" w:rsidP="00643780">
      <w:pPr>
        <w:pStyle w:val="Textslodst"/>
        <w:numPr>
          <w:ilvl w:val="0"/>
          <w:numId w:val="9"/>
        </w:numPr>
        <w:rPr>
          <w:rFonts w:ascii="Calibri" w:hAnsi="Calibri" w:cs="Calibri"/>
          <w:sz w:val="22"/>
          <w:szCs w:val="22"/>
        </w:rPr>
      </w:pPr>
      <w:r w:rsidRPr="004A1083">
        <w:rPr>
          <w:rFonts w:ascii="Calibri" w:hAnsi="Calibri" w:cs="Calibri"/>
          <w:sz w:val="22"/>
          <w:szCs w:val="22"/>
        </w:rPr>
        <w:t xml:space="preserve">Smluvní strany se dohodly, že závazek </w:t>
      </w:r>
      <w:r w:rsidR="00297C31" w:rsidRPr="004A1083">
        <w:rPr>
          <w:rFonts w:ascii="Calibri" w:hAnsi="Calibri" w:cs="Calibri"/>
          <w:sz w:val="22"/>
          <w:szCs w:val="22"/>
        </w:rPr>
        <w:t>zhotovitele</w:t>
      </w:r>
      <w:r w:rsidR="00915EF7" w:rsidRPr="004A1083">
        <w:rPr>
          <w:rFonts w:ascii="Calibri" w:hAnsi="Calibri" w:cs="Calibri"/>
          <w:sz w:val="22"/>
          <w:szCs w:val="22"/>
        </w:rPr>
        <w:t xml:space="preserve"> </w:t>
      </w:r>
      <w:r w:rsidRPr="004A1083">
        <w:rPr>
          <w:rFonts w:ascii="Calibri" w:hAnsi="Calibri" w:cs="Calibri"/>
          <w:sz w:val="22"/>
          <w:szCs w:val="22"/>
        </w:rPr>
        <w:t xml:space="preserve">zaplatit smluvní pokutu nevylučuje právo </w:t>
      </w:r>
      <w:r w:rsidR="00297C31" w:rsidRPr="004A1083">
        <w:rPr>
          <w:rFonts w:ascii="Calibri" w:hAnsi="Calibri" w:cs="Calibri"/>
          <w:sz w:val="22"/>
          <w:szCs w:val="22"/>
        </w:rPr>
        <w:t xml:space="preserve">objednatele </w:t>
      </w:r>
      <w:r w:rsidRPr="004A1083">
        <w:rPr>
          <w:rFonts w:ascii="Calibri" w:hAnsi="Calibri" w:cs="Calibri"/>
          <w:sz w:val="22"/>
          <w:szCs w:val="22"/>
        </w:rPr>
        <w:t>na náhradu škody</w:t>
      </w:r>
      <w:r w:rsidR="003648C3" w:rsidRPr="004A1083">
        <w:rPr>
          <w:rFonts w:ascii="Calibri" w:hAnsi="Calibri" w:cs="Calibri"/>
          <w:sz w:val="22"/>
          <w:szCs w:val="22"/>
        </w:rPr>
        <w:t xml:space="preserve"> a</w:t>
      </w:r>
      <w:r w:rsidR="00E1579C" w:rsidRPr="004A1083">
        <w:rPr>
          <w:rFonts w:ascii="Calibri" w:hAnsi="Calibri" w:cs="Calibri"/>
          <w:sz w:val="22"/>
          <w:szCs w:val="22"/>
        </w:rPr>
        <w:t xml:space="preserve"> </w:t>
      </w:r>
      <w:r w:rsidRPr="004A1083">
        <w:rPr>
          <w:rFonts w:ascii="Calibri" w:hAnsi="Calibri" w:cs="Calibri"/>
          <w:sz w:val="22"/>
          <w:szCs w:val="22"/>
        </w:rPr>
        <w:t xml:space="preserve">smluvní pokuta je splatná i bez vyzvání </w:t>
      </w:r>
      <w:r w:rsidR="00E1579C" w:rsidRPr="004A1083">
        <w:rPr>
          <w:rFonts w:ascii="Calibri" w:hAnsi="Calibri" w:cs="Calibri"/>
          <w:sz w:val="22"/>
          <w:szCs w:val="22"/>
        </w:rPr>
        <w:t>první den kalendářního měsíce následujícího po měsíci, v němž na smluvní pokutu vzniklo právo.</w:t>
      </w:r>
    </w:p>
    <w:p w14:paraId="27A32615" w14:textId="77777777" w:rsidR="00297C31" w:rsidRDefault="00297C31" w:rsidP="00643780">
      <w:pPr>
        <w:pStyle w:val="Odstavecseseznamem"/>
        <w:numPr>
          <w:ilvl w:val="0"/>
          <w:numId w:val="9"/>
        </w:numPr>
        <w:spacing w:after="120"/>
        <w:jc w:val="both"/>
        <w:rPr>
          <w:rFonts w:asciiTheme="minorHAnsi" w:hAnsiTheme="minorHAnsi" w:cstheme="minorHAnsi"/>
          <w:sz w:val="22"/>
          <w:szCs w:val="22"/>
        </w:rPr>
      </w:pPr>
      <w:r w:rsidRPr="004A1083">
        <w:rPr>
          <w:rFonts w:asciiTheme="minorHAnsi" w:hAnsiTheme="minorHAnsi" w:cstheme="minorHAnsi"/>
          <w:sz w:val="22"/>
          <w:szCs w:val="22"/>
        </w:rPr>
        <w:t>Nárok na smluvní pokutu trvá i po skončení této smlouvy jakož i</w:t>
      </w:r>
      <w:r w:rsidR="0037706C" w:rsidRPr="004A1083">
        <w:rPr>
          <w:rFonts w:asciiTheme="minorHAnsi" w:hAnsiTheme="minorHAnsi" w:cstheme="minorHAnsi"/>
          <w:sz w:val="22"/>
          <w:szCs w:val="22"/>
        </w:rPr>
        <w:t> </w:t>
      </w:r>
      <w:r w:rsidRPr="004A1083">
        <w:rPr>
          <w:rFonts w:asciiTheme="minorHAnsi" w:hAnsiTheme="minorHAnsi" w:cstheme="minorHAnsi"/>
          <w:sz w:val="22"/>
          <w:szCs w:val="22"/>
        </w:rPr>
        <w:t>poté co dojde k odstoupení od ní některou ze smluvních stran.</w:t>
      </w:r>
    </w:p>
    <w:p w14:paraId="38F8CA79" w14:textId="64848B47" w:rsidR="00F97829" w:rsidRPr="004A1083" w:rsidRDefault="00F97829" w:rsidP="00FD2174">
      <w:pPr>
        <w:pStyle w:val="slolnku"/>
        <w:spacing w:before="360"/>
        <w:rPr>
          <w:rFonts w:asciiTheme="majorHAnsi" w:hAnsiTheme="majorHAnsi" w:cs="Calibri"/>
          <w:sz w:val="22"/>
          <w:szCs w:val="22"/>
        </w:rPr>
      </w:pPr>
      <w:r w:rsidRPr="004A1083">
        <w:rPr>
          <w:rFonts w:asciiTheme="majorHAnsi" w:hAnsiTheme="majorHAnsi" w:cs="Calibri"/>
          <w:sz w:val="22"/>
          <w:szCs w:val="22"/>
        </w:rPr>
        <w:t>X</w:t>
      </w:r>
      <w:r w:rsidR="00707C6E">
        <w:rPr>
          <w:rFonts w:asciiTheme="majorHAnsi" w:hAnsiTheme="majorHAnsi" w:cs="Calibri"/>
          <w:sz w:val="22"/>
          <w:szCs w:val="22"/>
        </w:rPr>
        <w:t>V</w:t>
      </w:r>
      <w:r>
        <w:rPr>
          <w:rFonts w:asciiTheme="majorHAnsi" w:hAnsiTheme="majorHAnsi" w:cs="Calibri"/>
          <w:sz w:val="22"/>
          <w:szCs w:val="22"/>
        </w:rPr>
        <w:t>I</w:t>
      </w:r>
      <w:r w:rsidRPr="004A1083">
        <w:rPr>
          <w:rFonts w:asciiTheme="majorHAnsi" w:hAnsiTheme="majorHAnsi" w:cs="Calibri"/>
          <w:sz w:val="22"/>
          <w:szCs w:val="22"/>
        </w:rPr>
        <w:t>.</w:t>
      </w:r>
    </w:p>
    <w:p w14:paraId="3B7C4B70" w14:textId="77777777" w:rsidR="00F97829" w:rsidRPr="004A1083" w:rsidRDefault="00F97829" w:rsidP="00F97829">
      <w:pPr>
        <w:pStyle w:val="slolnku"/>
        <w:spacing w:before="0"/>
        <w:rPr>
          <w:rFonts w:asciiTheme="majorHAnsi" w:hAnsiTheme="majorHAnsi" w:cs="Calibri"/>
          <w:sz w:val="22"/>
          <w:szCs w:val="22"/>
        </w:rPr>
      </w:pPr>
      <w:r>
        <w:rPr>
          <w:rFonts w:asciiTheme="majorHAnsi" w:hAnsiTheme="majorHAnsi" w:cs="Calibri"/>
          <w:sz w:val="22"/>
          <w:szCs w:val="22"/>
        </w:rPr>
        <w:t>Vzájemná komunikace</w:t>
      </w:r>
    </w:p>
    <w:p w14:paraId="2A66EC78" w14:textId="77777777" w:rsidR="00F97829" w:rsidRPr="00F97829" w:rsidRDefault="00F97829" w:rsidP="00281E2D">
      <w:pPr>
        <w:pStyle w:val="Textslodst"/>
        <w:numPr>
          <w:ilvl w:val="0"/>
          <w:numId w:val="18"/>
        </w:numPr>
        <w:rPr>
          <w:rFonts w:ascii="Calibri" w:hAnsi="Calibri" w:cs="Calibri"/>
          <w:sz w:val="22"/>
          <w:szCs w:val="22"/>
        </w:rPr>
      </w:pPr>
      <w:r w:rsidRPr="00F97829">
        <w:rPr>
          <w:rFonts w:asciiTheme="minorHAnsi" w:hAnsiTheme="minorHAnsi" w:cstheme="minorHAnsi"/>
          <w:sz w:val="22"/>
          <w:szCs w:val="22"/>
        </w:rPr>
        <w:t>Veškerá komunikace mezi smluvními stranami bude probíhat prostřednictvím oprávněných osob, pověřených pracovníků nebo statutárních zástupců smluvních stran.</w:t>
      </w:r>
    </w:p>
    <w:p w14:paraId="222BD8D8" w14:textId="77777777" w:rsidR="00F97829" w:rsidRPr="00F97829" w:rsidRDefault="00F97829" w:rsidP="00281E2D">
      <w:pPr>
        <w:pStyle w:val="Textslodst"/>
        <w:numPr>
          <w:ilvl w:val="0"/>
          <w:numId w:val="18"/>
        </w:numPr>
        <w:rPr>
          <w:rFonts w:ascii="Calibri" w:hAnsi="Calibri" w:cs="Calibri"/>
          <w:sz w:val="22"/>
          <w:szCs w:val="22"/>
        </w:rPr>
      </w:pPr>
      <w:r w:rsidRPr="00F97829">
        <w:rPr>
          <w:rFonts w:asciiTheme="minorHAnsi" w:hAnsiTheme="minorHAnsi" w:cstheme="minorHAnsi"/>
          <w:sz w:val="22"/>
          <w:szCs w:val="22"/>
          <w:lang w:val="es-ES_tradnl"/>
        </w:rPr>
        <w:t>Smluvní strany se zavazují, že v případě změny své adresy budou o této změně druhou smluvní stranu informovat nejpozději do tří dnů.</w:t>
      </w:r>
    </w:p>
    <w:p w14:paraId="072A92CA" w14:textId="77777777" w:rsidR="00F97829" w:rsidRPr="00F97829" w:rsidRDefault="00F97829" w:rsidP="00281E2D">
      <w:pPr>
        <w:pStyle w:val="Textslodst"/>
        <w:numPr>
          <w:ilvl w:val="0"/>
          <w:numId w:val="18"/>
        </w:numPr>
        <w:rPr>
          <w:rFonts w:ascii="Calibri" w:hAnsi="Calibri" w:cs="Calibri"/>
          <w:sz w:val="22"/>
          <w:szCs w:val="22"/>
        </w:rPr>
      </w:pPr>
      <w:r w:rsidRPr="00F97829">
        <w:rPr>
          <w:rFonts w:ascii="Calibri" w:hAnsi="Calibri" w:cs="Calibri"/>
          <w:sz w:val="22"/>
          <w:szCs w:val="22"/>
        </w:rPr>
        <w:t>Kontakty (tel., e-mail) a adresy uvedené v této smlouvě je každá ze stran oprávněna změnit doručením písemného oznámení druhé smluvní straně, ve kterém uvede, který z kontaktů je měněn a jak.</w:t>
      </w:r>
    </w:p>
    <w:p w14:paraId="074E0B54" w14:textId="69BF2236" w:rsidR="00297C31" w:rsidRPr="004A1083" w:rsidRDefault="003260FA" w:rsidP="00FD2174">
      <w:pPr>
        <w:pStyle w:val="Textslodst"/>
        <w:spacing w:before="360"/>
        <w:jc w:val="center"/>
        <w:rPr>
          <w:rFonts w:asciiTheme="majorHAnsi" w:hAnsiTheme="majorHAnsi" w:cs="Calibri"/>
          <w:b/>
          <w:sz w:val="22"/>
          <w:szCs w:val="22"/>
        </w:rPr>
      </w:pPr>
      <w:r w:rsidRPr="004A1083">
        <w:rPr>
          <w:rFonts w:asciiTheme="majorHAnsi" w:hAnsiTheme="majorHAnsi" w:cs="Calibri"/>
          <w:b/>
          <w:sz w:val="22"/>
          <w:szCs w:val="22"/>
        </w:rPr>
        <w:t>X</w:t>
      </w:r>
      <w:r w:rsidR="00297C31" w:rsidRPr="004A1083">
        <w:rPr>
          <w:rFonts w:asciiTheme="majorHAnsi" w:hAnsiTheme="majorHAnsi" w:cs="Calibri"/>
          <w:b/>
          <w:sz w:val="22"/>
          <w:szCs w:val="22"/>
        </w:rPr>
        <w:t>V</w:t>
      </w:r>
      <w:r w:rsidR="00F97829">
        <w:rPr>
          <w:rFonts w:asciiTheme="majorHAnsi" w:hAnsiTheme="majorHAnsi" w:cs="Calibri"/>
          <w:b/>
          <w:sz w:val="22"/>
          <w:szCs w:val="22"/>
        </w:rPr>
        <w:t>II</w:t>
      </w:r>
      <w:r w:rsidR="00297C31" w:rsidRPr="004A1083">
        <w:rPr>
          <w:rFonts w:asciiTheme="majorHAnsi" w:hAnsiTheme="majorHAnsi" w:cs="Calibri"/>
          <w:b/>
          <w:sz w:val="22"/>
          <w:szCs w:val="22"/>
        </w:rPr>
        <w:t xml:space="preserve">. </w:t>
      </w:r>
    </w:p>
    <w:p w14:paraId="581554FB" w14:textId="77777777" w:rsidR="00297C31" w:rsidRPr="004A1083" w:rsidRDefault="00B26030" w:rsidP="00297C31">
      <w:pPr>
        <w:pStyle w:val="Textslodst"/>
        <w:spacing w:after="60"/>
        <w:jc w:val="center"/>
        <w:rPr>
          <w:rFonts w:asciiTheme="majorHAnsi" w:hAnsiTheme="majorHAnsi" w:cs="Calibri"/>
          <w:b/>
          <w:sz w:val="22"/>
          <w:szCs w:val="22"/>
        </w:rPr>
      </w:pPr>
      <w:r w:rsidRPr="004A1083">
        <w:rPr>
          <w:rFonts w:asciiTheme="majorHAnsi" w:hAnsiTheme="majorHAnsi" w:cs="Calibri"/>
          <w:b/>
          <w:sz w:val="22"/>
          <w:szCs w:val="22"/>
        </w:rPr>
        <w:t xml:space="preserve">Závěrečná </w:t>
      </w:r>
      <w:r w:rsidR="00297C31" w:rsidRPr="004A1083">
        <w:rPr>
          <w:rFonts w:asciiTheme="majorHAnsi" w:hAnsiTheme="majorHAnsi" w:cs="Calibri"/>
          <w:b/>
          <w:sz w:val="22"/>
          <w:szCs w:val="22"/>
        </w:rPr>
        <w:t>ujednání</w:t>
      </w:r>
    </w:p>
    <w:p w14:paraId="4569F541" w14:textId="7E39C7ED" w:rsidR="00EA0484" w:rsidRPr="004C3E50" w:rsidRDefault="00EA0484" w:rsidP="00EA0484">
      <w:pPr>
        <w:pStyle w:val="Textslodst"/>
        <w:numPr>
          <w:ilvl w:val="0"/>
          <w:numId w:val="11"/>
        </w:numPr>
        <w:rPr>
          <w:rFonts w:ascii="Calibri" w:hAnsi="Calibri" w:cs="Calibri"/>
          <w:sz w:val="22"/>
          <w:szCs w:val="22"/>
        </w:rPr>
      </w:pPr>
      <w:r w:rsidRPr="00A94D80">
        <w:rPr>
          <w:rFonts w:ascii="Calibri" w:hAnsi="Calibri" w:cs="Calibri"/>
          <w:sz w:val="22"/>
          <w:szCs w:val="22"/>
        </w:rPr>
        <w:t xml:space="preserve">Smlouva je sepsána ve </w:t>
      </w:r>
      <w:r w:rsidR="004C3E50">
        <w:rPr>
          <w:rFonts w:ascii="Calibri" w:hAnsi="Calibri" w:cs="Calibri"/>
          <w:sz w:val="22"/>
          <w:szCs w:val="22"/>
        </w:rPr>
        <w:t>čtyřech</w:t>
      </w:r>
      <w:r w:rsidRPr="00A94D80">
        <w:rPr>
          <w:rFonts w:ascii="Calibri" w:hAnsi="Calibri" w:cs="Calibri"/>
          <w:sz w:val="22"/>
          <w:szCs w:val="22"/>
        </w:rPr>
        <w:t xml:space="preserve"> stejnopisech, </w:t>
      </w:r>
      <w:r w:rsidR="004C3E50" w:rsidRPr="004C3E50">
        <w:rPr>
          <w:rFonts w:ascii="Calibri" w:hAnsi="Calibri" w:cs="Calibri"/>
          <w:sz w:val="22"/>
          <w:szCs w:val="22"/>
        </w:rPr>
        <w:t>z nichž po dvou obdrží každá ze smluvních stran</w:t>
      </w:r>
      <w:r w:rsidR="004C3E50">
        <w:rPr>
          <w:rFonts w:ascii="Calibri" w:hAnsi="Calibri" w:cs="Calibri"/>
          <w:sz w:val="22"/>
          <w:szCs w:val="22"/>
        </w:rPr>
        <w:t xml:space="preserve">, </w:t>
      </w:r>
      <w:r w:rsidRPr="00A94D80">
        <w:rPr>
          <w:rFonts w:ascii="Calibri" w:hAnsi="Calibri" w:cs="Calibri"/>
          <w:sz w:val="22"/>
          <w:szCs w:val="22"/>
        </w:rPr>
        <w:t xml:space="preserve">není závislá na jiné smlouvě a </w:t>
      </w:r>
      <w:r w:rsidR="00805679">
        <w:rPr>
          <w:rFonts w:ascii="Calibri" w:hAnsi="Calibri" w:cs="Calibri"/>
          <w:sz w:val="22"/>
          <w:szCs w:val="22"/>
        </w:rPr>
        <w:t>je uzavřena</w:t>
      </w:r>
      <w:r w:rsidRPr="00A94D80">
        <w:rPr>
          <w:rFonts w:ascii="Calibri" w:hAnsi="Calibri" w:cs="Calibri"/>
          <w:sz w:val="22"/>
          <w:szCs w:val="22"/>
        </w:rPr>
        <w:t xml:space="preserve"> okamžikem jejího podpisu poslední smluvní stranou.</w:t>
      </w:r>
    </w:p>
    <w:p w14:paraId="0CF290D0" w14:textId="77777777" w:rsidR="00EA0484" w:rsidRPr="00DE0C82" w:rsidRDefault="00EA0484" w:rsidP="00EA0484">
      <w:pPr>
        <w:pStyle w:val="Textslodst"/>
        <w:numPr>
          <w:ilvl w:val="0"/>
          <w:numId w:val="11"/>
        </w:numPr>
        <w:rPr>
          <w:rFonts w:ascii="Calibri" w:hAnsi="Calibri" w:cs="Calibri"/>
          <w:sz w:val="22"/>
          <w:szCs w:val="22"/>
        </w:rPr>
      </w:pPr>
      <w:r w:rsidRPr="00DE0C82">
        <w:rPr>
          <w:rFonts w:ascii="Calibri" w:hAnsi="Calibri" w:cs="Calibri"/>
          <w:sz w:val="22"/>
        </w:rPr>
        <w:t>Vztahy mezi stranami ze smlouvy vzniklé a smlouvu neupravené se řídí právem České republiky. Je-li smlouva vyhotovena ve více jazykových znění, je rozhodné české znění.</w:t>
      </w:r>
    </w:p>
    <w:p w14:paraId="50AA3901" w14:textId="77777777" w:rsidR="00F97829" w:rsidRDefault="00EA0484" w:rsidP="00F97829">
      <w:pPr>
        <w:pStyle w:val="Textslodst"/>
        <w:numPr>
          <w:ilvl w:val="0"/>
          <w:numId w:val="11"/>
        </w:numPr>
        <w:rPr>
          <w:rFonts w:ascii="Calibri" w:hAnsi="Calibri" w:cs="Calibri"/>
          <w:sz w:val="22"/>
          <w:szCs w:val="22"/>
        </w:rPr>
      </w:pPr>
      <w:r w:rsidRPr="00F97829">
        <w:rPr>
          <w:rFonts w:ascii="Calibri" w:hAnsi="Calibri" w:cs="Calibri"/>
          <w:sz w:val="22"/>
          <w:szCs w:val="22"/>
        </w:rPr>
        <w:t xml:space="preserve">Tuto smlouvu lze měnit a vztah z ní vzniklý skončit pouze právním jednáním v písemné formě na listině nebo prostřednictvím zpráv dodaných do datové schránky; jiná forma je vyloučena, není-li v této smlouvě </w:t>
      </w:r>
      <w:r w:rsidR="00511974">
        <w:rPr>
          <w:rFonts w:ascii="Calibri" w:hAnsi="Calibri" w:cs="Calibri"/>
          <w:sz w:val="22"/>
          <w:szCs w:val="22"/>
        </w:rPr>
        <w:t>ujednáno jinak.</w:t>
      </w:r>
    </w:p>
    <w:p w14:paraId="2D59B31B" w14:textId="1DA63B2C" w:rsidR="00511974" w:rsidRPr="00511974" w:rsidRDefault="00511974" w:rsidP="00511974">
      <w:pPr>
        <w:pStyle w:val="Textslodst"/>
        <w:numPr>
          <w:ilvl w:val="0"/>
          <w:numId w:val="11"/>
        </w:numPr>
        <w:rPr>
          <w:rFonts w:ascii="Calibri" w:hAnsi="Calibri" w:cs="Calibri"/>
          <w:sz w:val="22"/>
          <w:szCs w:val="22"/>
        </w:rPr>
      </w:pPr>
      <w:r w:rsidRPr="00511974">
        <w:rPr>
          <w:rFonts w:asciiTheme="minorHAnsi" w:hAnsiTheme="minorHAnsi" w:cstheme="minorHAnsi"/>
          <w:sz w:val="22"/>
          <w:szCs w:val="22"/>
          <w:lang w:val="es-ES_tradnl"/>
        </w:rPr>
        <w:t>Strany prohlašují, že si vzájemně sdělily všechny skutkové a právní okolnosti, o nichž k</w:t>
      </w:r>
      <w:r w:rsidR="00FD2174">
        <w:rPr>
          <w:rFonts w:asciiTheme="minorHAnsi" w:hAnsiTheme="minorHAnsi" w:cstheme="minorHAnsi"/>
          <w:sz w:val="22"/>
          <w:szCs w:val="22"/>
          <w:lang w:val="es-ES_tradnl"/>
        </w:rPr>
        <w:t> </w:t>
      </w:r>
      <w:r w:rsidRPr="00511974">
        <w:rPr>
          <w:rFonts w:asciiTheme="minorHAnsi" w:hAnsiTheme="minorHAnsi" w:cstheme="minorHAnsi"/>
          <w:sz w:val="22"/>
          <w:szCs w:val="22"/>
          <w:lang w:val="es-ES_tradnl"/>
        </w:rPr>
        <w:t>datu uzavření této smlouvy věděly nebo vědět musely, a které jsou relevantní ve vztahu k uzavření této smlouvy.</w:t>
      </w:r>
    </w:p>
    <w:p w14:paraId="6538E12F" w14:textId="77777777" w:rsidR="00EA0484" w:rsidRPr="00A94D80" w:rsidRDefault="00EA0484" w:rsidP="00EA0484">
      <w:pPr>
        <w:pStyle w:val="Textslodst"/>
        <w:numPr>
          <w:ilvl w:val="0"/>
          <w:numId w:val="11"/>
        </w:numPr>
        <w:rPr>
          <w:rFonts w:ascii="Calibri" w:hAnsi="Calibri" w:cs="Calibri"/>
          <w:sz w:val="22"/>
          <w:szCs w:val="22"/>
        </w:rPr>
      </w:pPr>
      <w:r w:rsidRPr="00A94D80">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5223A1C3" w14:textId="09B7B8E6" w:rsidR="00EA0484" w:rsidRPr="00A83816" w:rsidRDefault="00EA0484" w:rsidP="00EA0484">
      <w:pPr>
        <w:pStyle w:val="Textslodst"/>
        <w:numPr>
          <w:ilvl w:val="0"/>
          <w:numId w:val="11"/>
        </w:numPr>
        <w:rPr>
          <w:rFonts w:ascii="Calibri" w:hAnsi="Calibri" w:cs="Calibri"/>
          <w:sz w:val="22"/>
          <w:szCs w:val="22"/>
        </w:rPr>
      </w:pPr>
      <w:r w:rsidRPr="00A94D80">
        <w:rPr>
          <w:rFonts w:asciiTheme="minorHAnsi" w:hAnsiTheme="minorHAnsi" w:cstheme="minorHAnsi"/>
          <w:sz w:val="22"/>
          <w:szCs w:val="22"/>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w:t>
      </w:r>
      <w:r w:rsidR="00707C6E">
        <w:rPr>
          <w:rFonts w:asciiTheme="minorHAnsi" w:hAnsiTheme="minorHAnsi" w:cstheme="minorHAnsi"/>
          <w:sz w:val="22"/>
          <w:szCs w:val="22"/>
        </w:rPr>
        <w:t>.</w:t>
      </w:r>
    </w:p>
    <w:p w14:paraId="3C019FF0" w14:textId="77777777" w:rsidR="00EA0484" w:rsidRDefault="00EA0484" w:rsidP="00EA0484">
      <w:pPr>
        <w:pStyle w:val="Textslodst"/>
        <w:numPr>
          <w:ilvl w:val="0"/>
          <w:numId w:val="11"/>
        </w:numPr>
        <w:rPr>
          <w:rFonts w:ascii="Calibri" w:hAnsi="Calibri" w:cs="Calibri"/>
          <w:sz w:val="22"/>
          <w:szCs w:val="22"/>
        </w:rPr>
      </w:pPr>
      <w:r w:rsidRPr="00A94D80">
        <w:rPr>
          <w:rFonts w:ascii="Calibri" w:hAnsi="Calibri" w:cs="Calibri"/>
          <w:sz w:val="22"/>
          <w:szCs w:val="22"/>
        </w:rPr>
        <w:t xml:space="preserve">Žádná ze smluvních stran není oprávněna pohledávky, které jí případně z tohoto vztahu nebo v souvislosti s ním vůči druhé smluvní straně vzniknou, ani tuto smlouvu postoupit třetí osobě </w:t>
      </w:r>
      <w:r w:rsidRPr="00A94D80">
        <w:rPr>
          <w:rFonts w:ascii="Calibri" w:hAnsi="Calibri" w:cs="Calibri"/>
          <w:sz w:val="22"/>
          <w:szCs w:val="22"/>
        </w:rPr>
        <w:lastRenderedPageBreak/>
        <w:t>bez písemného souhlasu druhé smluvní strany. Zhotovitel není oprávněn započíst pohledávku proti pohledávce objednatele.</w:t>
      </w:r>
    </w:p>
    <w:p w14:paraId="25619BD2" w14:textId="77777777" w:rsidR="00511974" w:rsidRPr="00511974" w:rsidRDefault="00511974" w:rsidP="00511974">
      <w:pPr>
        <w:pStyle w:val="Textslodst"/>
        <w:numPr>
          <w:ilvl w:val="0"/>
          <w:numId w:val="11"/>
        </w:numPr>
        <w:rPr>
          <w:rFonts w:ascii="Calibri" w:hAnsi="Calibri" w:cs="Calibri"/>
          <w:sz w:val="22"/>
          <w:szCs w:val="22"/>
        </w:rPr>
      </w:pPr>
      <w:r w:rsidRPr="00511974">
        <w:rPr>
          <w:rFonts w:asciiTheme="minorHAnsi" w:hAnsiTheme="minorHAnsi" w:cstheme="minorHAnsi"/>
          <w:sz w:val="22"/>
          <w:szCs w:val="22"/>
          <w:lang w:val="es-ES_tradnl"/>
        </w:rPr>
        <w:t>Smluvní strany sjednávají, že nad rámec výslovných ustanovení této smlouvy nebudou jakákoliv vzájemná práva a povinnosti dovozována z dosavadní či budoucí praxe zavedené mezi stranami či zvyklostí zachovávaných obecně, mezi stranami či v odvětví týkajícím se předmětu plnění této smlouvy ani k nim nebude při výkladu této smlouvy přihlíženo, ledaže je ve smlouvě výslovně sjednáno jinak. Smluvní strany výslovně potvrzují, že si nejsou vědomy žádných dosud mezi nimi zavedených obchodních zvyklostí či praxe.</w:t>
      </w:r>
    </w:p>
    <w:p w14:paraId="2CA394C4" w14:textId="581BE716" w:rsidR="00EA0484" w:rsidRPr="00A94D80" w:rsidRDefault="00EA0484" w:rsidP="00EA0484">
      <w:pPr>
        <w:pStyle w:val="Textslodst"/>
        <w:numPr>
          <w:ilvl w:val="0"/>
          <w:numId w:val="11"/>
        </w:numPr>
        <w:rPr>
          <w:rFonts w:ascii="Calibri" w:hAnsi="Calibri" w:cs="Calibri"/>
          <w:sz w:val="22"/>
          <w:szCs w:val="22"/>
        </w:rPr>
      </w:pPr>
      <w:r w:rsidRPr="00A94D80">
        <w:rPr>
          <w:rFonts w:ascii="Calibri" w:hAnsi="Calibri" w:cs="Calibri"/>
          <w:sz w:val="22"/>
          <w:szCs w:val="22"/>
        </w:rPr>
        <w:t>Tato smlouva je smlouvou o plnění veřejné zakázky</w:t>
      </w:r>
      <w:r>
        <w:rPr>
          <w:rFonts w:ascii="Calibri" w:hAnsi="Calibri" w:cs="Calibri"/>
          <w:sz w:val="22"/>
          <w:szCs w:val="22"/>
        </w:rPr>
        <w:t xml:space="preserve">, </w:t>
      </w:r>
      <w:r w:rsidRPr="00A94D80">
        <w:rPr>
          <w:rFonts w:ascii="Calibri" w:hAnsi="Calibri" w:cs="Calibri"/>
          <w:sz w:val="22"/>
          <w:szCs w:val="22"/>
        </w:rPr>
        <w:t>při jejímž uskutečňování měl zhotovitel příležitost ovlivnit její základní podmínky. Zhotovitel se zavazuje respektovat veškeré povinnosti, které z toho jemu i objednateli jako zadavateli plynou a souhlasí s jejich plněním. V</w:t>
      </w:r>
      <w:r w:rsidR="00FD2174">
        <w:rPr>
          <w:rFonts w:ascii="Calibri" w:hAnsi="Calibri" w:cs="Calibri"/>
          <w:sz w:val="22"/>
          <w:szCs w:val="22"/>
        </w:rPr>
        <w:t> </w:t>
      </w:r>
      <w:r w:rsidRPr="00A94D80">
        <w:rPr>
          <w:rFonts w:ascii="Calibri" w:hAnsi="Calibri" w:cs="Calibri"/>
          <w:sz w:val="22"/>
          <w:szCs w:val="22"/>
        </w:rPr>
        <w:t>případě, že v souvislosti s věcí vyvstane potřeba dalších dodávek, služeb nebo stavebních prací, se zhotovitel zavazuje na ně podat nabídku v zadávacím řízení nebo při uskutečňování veřejné zakázky malého rozsahu, je-li jejich způsobilým dodavatelem.</w:t>
      </w:r>
    </w:p>
    <w:p w14:paraId="1A8EF600" w14:textId="7C3B0CE2" w:rsidR="00EA0484" w:rsidRPr="004D5D0F" w:rsidRDefault="00A41ED4" w:rsidP="00EA0484">
      <w:pPr>
        <w:pStyle w:val="Textslodst"/>
        <w:numPr>
          <w:ilvl w:val="0"/>
          <w:numId w:val="11"/>
        </w:numPr>
        <w:rPr>
          <w:rFonts w:ascii="Calibri" w:hAnsi="Calibri" w:cs="Calibri"/>
          <w:sz w:val="22"/>
        </w:rPr>
      </w:pPr>
      <w:r>
        <w:rPr>
          <w:rFonts w:ascii="Calibri" w:hAnsi="Calibri" w:cs="Calibri"/>
          <w:sz w:val="22"/>
        </w:rPr>
        <w:t xml:space="preserve">Zhotovitel </w:t>
      </w:r>
      <w:r w:rsidR="00EA0484" w:rsidRPr="004D5D0F">
        <w:rPr>
          <w:rFonts w:ascii="Calibri" w:hAnsi="Calibri" w:cs="Calibri"/>
          <w:sz w:val="22"/>
        </w:rPr>
        <w:t xml:space="preserve">uděluje </w:t>
      </w:r>
      <w:r>
        <w:rPr>
          <w:rFonts w:ascii="Calibri" w:hAnsi="Calibri" w:cs="Calibri"/>
          <w:sz w:val="22"/>
        </w:rPr>
        <w:t>objednateli</w:t>
      </w:r>
      <w:r w:rsidR="00EA0484" w:rsidRPr="004D5D0F">
        <w:rPr>
          <w:rFonts w:ascii="Calibri" w:hAnsi="Calibri" w:cs="Calibri"/>
          <w:sz w:val="22"/>
        </w:rPr>
        <w:t xml:space="preserve"> souhlas se zpracováním jeho osobních údajů uvedených v této smlouvě nebo takových, které se </w:t>
      </w:r>
      <w:r>
        <w:rPr>
          <w:rFonts w:ascii="Calibri" w:hAnsi="Calibri" w:cs="Calibri"/>
          <w:sz w:val="22"/>
        </w:rPr>
        <w:t>objednatel</w:t>
      </w:r>
      <w:r w:rsidR="00EA0484" w:rsidRPr="004D5D0F">
        <w:rPr>
          <w:rFonts w:ascii="Calibri" w:hAnsi="Calibri" w:cs="Calibri"/>
          <w:sz w:val="22"/>
        </w:rPr>
        <w:t xml:space="preserve"> dozvěděl ze vztahu smlouvou založeného nebo v souvislosti s ním; jde-li o smlouvu v rámci projektu, </w:t>
      </w:r>
      <w:r>
        <w:rPr>
          <w:rFonts w:ascii="Calibri" w:hAnsi="Calibri" w:cs="Calibri"/>
          <w:sz w:val="22"/>
        </w:rPr>
        <w:t xml:space="preserve">zhotovitel </w:t>
      </w:r>
      <w:r w:rsidR="00EA0484" w:rsidRPr="004D5D0F">
        <w:rPr>
          <w:rFonts w:ascii="Calibri" w:hAnsi="Calibri" w:cs="Calibri"/>
          <w:sz w:val="22"/>
        </w:rPr>
        <w:t>souhlasí se zpracováním a</w:t>
      </w:r>
      <w:r w:rsidR="00FD2174">
        <w:rPr>
          <w:rFonts w:ascii="Calibri" w:hAnsi="Calibri" w:cs="Calibri"/>
          <w:sz w:val="22"/>
        </w:rPr>
        <w:t> </w:t>
      </w:r>
      <w:r w:rsidR="00EA0484" w:rsidRPr="004D5D0F">
        <w:rPr>
          <w:rFonts w:ascii="Calibri" w:hAnsi="Calibri" w:cs="Calibri"/>
          <w:sz w:val="22"/>
        </w:rPr>
        <w:t>předáváním uvedených osobních údajům třetím osobám pro účely evidence, monitorování a</w:t>
      </w:r>
      <w:r w:rsidR="00FD2174">
        <w:rPr>
          <w:rFonts w:ascii="Calibri" w:hAnsi="Calibri" w:cs="Calibri"/>
          <w:sz w:val="22"/>
        </w:rPr>
        <w:t> </w:t>
      </w:r>
      <w:r w:rsidR="00EA0484" w:rsidRPr="004D5D0F">
        <w:rPr>
          <w:rFonts w:ascii="Calibri" w:hAnsi="Calibri" w:cs="Calibri"/>
          <w:sz w:val="22"/>
        </w:rPr>
        <w:t>kontroly projektu či k obdobným účelům.</w:t>
      </w:r>
    </w:p>
    <w:p w14:paraId="79802CD2" w14:textId="77777777" w:rsidR="00EA0484" w:rsidRDefault="00EA0484" w:rsidP="00EA0484">
      <w:pPr>
        <w:pStyle w:val="Textslodst"/>
        <w:numPr>
          <w:ilvl w:val="0"/>
          <w:numId w:val="11"/>
        </w:numPr>
        <w:rPr>
          <w:rFonts w:ascii="Calibri" w:hAnsi="Calibri" w:cs="Calibri"/>
          <w:sz w:val="22"/>
          <w:szCs w:val="22"/>
        </w:rPr>
      </w:pPr>
      <w:r w:rsidRPr="00A94D80">
        <w:rPr>
          <w:rFonts w:ascii="Calibri" w:hAnsi="Calibri" w:cs="Calibri"/>
          <w:sz w:val="22"/>
          <w:szCs w:val="22"/>
        </w:rPr>
        <w:t>Objednatel má právo omezit rozsah plnění zhotovitele, má-li k tomu vážný důvod, zejména neobdržel-li prostředky ze státního rozpočtu; cena díla se v takovém případě odpovídajícím způsobem sníží. Zhotovitel nemá právo domáhat se plnění v původním rozsahu a účtovat objednateli jakékoliv sankce, pokud objednatel</w:t>
      </w:r>
      <w:r w:rsidR="00134939">
        <w:rPr>
          <w:rFonts w:ascii="Calibri" w:hAnsi="Calibri" w:cs="Calibri"/>
          <w:sz w:val="22"/>
          <w:szCs w:val="22"/>
        </w:rPr>
        <w:t xml:space="preserve"> tohoto práva využije.</w:t>
      </w:r>
    </w:p>
    <w:p w14:paraId="6952E629" w14:textId="0B96153C" w:rsidR="00486ACB" w:rsidRPr="00486ACB" w:rsidRDefault="00486ACB" w:rsidP="00486ACB">
      <w:pPr>
        <w:pStyle w:val="Textslodst"/>
        <w:numPr>
          <w:ilvl w:val="0"/>
          <w:numId w:val="11"/>
        </w:numPr>
        <w:rPr>
          <w:rFonts w:ascii="Calibri" w:hAnsi="Calibri" w:cs="Calibri"/>
          <w:sz w:val="22"/>
          <w:szCs w:val="22"/>
        </w:rPr>
      </w:pPr>
      <w:r>
        <w:rPr>
          <w:rFonts w:ascii="Calibri" w:hAnsi="Calibri" w:cs="Calibri"/>
          <w:sz w:val="22"/>
          <w:szCs w:val="22"/>
        </w:rPr>
        <w:t>Objednatel hodlá po zhotovení díla zajistit jeho servisní podporu (</w:t>
      </w:r>
      <w:proofErr w:type="spellStart"/>
      <w:r>
        <w:rPr>
          <w:rFonts w:ascii="Calibri" w:hAnsi="Calibri" w:cs="Calibri"/>
          <w:sz w:val="22"/>
          <w:szCs w:val="22"/>
        </w:rPr>
        <w:t>helpdesk</w:t>
      </w:r>
      <w:proofErr w:type="spellEnd"/>
      <w:r>
        <w:rPr>
          <w:rFonts w:ascii="Calibri" w:hAnsi="Calibri" w:cs="Calibri"/>
          <w:sz w:val="22"/>
          <w:szCs w:val="22"/>
        </w:rPr>
        <w:t>, provozní podpora, oprava chyb a SLA; požadovaný rozsah 5x8 s reakcí 1 hodina a řešením požadavků dle priority v rozsahu 2-36 hodin; smlouva uzavírána na 1 rok s možností prodloužení) v samostatném řízení. Zhotovitel se zavazuje, bude-li objednatelem vyzván k podání nabídky na zajištění servisní podpory díla, tuto nabídku podat</w:t>
      </w:r>
      <w:r w:rsidR="000D7D33">
        <w:rPr>
          <w:rFonts w:ascii="Calibri" w:hAnsi="Calibri" w:cs="Calibri"/>
          <w:sz w:val="22"/>
          <w:szCs w:val="22"/>
        </w:rPr>
        <w:t>, a to s cenou obvyklou</w:t>
      </w:r>
      <w:r>
        <w:rPr>
          <w:rFonts w:ascii="Calibri" w:hAnsi="Calibri" w:cs="Calibri"/>
          <w:sz w:val="22"/>
          <w:szCs w:val="22"/>
        </w:rPr>
        <w:t>.</w:t>
      </w:r>
    </w:p>
    <w:p w14:paraId="6EB451D4" w14:textId="3C952AEA" w:rsidR="00EA0484" w:rsidRPr="00A94D80" w:rsidRDefault="00EA0484" w:rsidP="00EA0484">
      <w:pPr>
        <w:pStyle w:val="Textslodst"/>
        <w:numPr>
          <w:ilvl w:val="0"/>
          <w:numId w:val="11"/>
        </w:numPr>
        <w:rPr>
          <w:rFonts w:ascii="Calibri" w:hAnsi="Calibri" w:cs="Calibri"/>
          <w:sz w:val="22"/>
          <w:szCs w:val="22"/>
        </w:rPr>
      </w:pPr>
      <w:r w:rsidRPr="00A94D80">
        <w:rPr>
          <w:rFonts w:ascii="Calibri" w:hAnsi="Calibri" w:cs="Calibri"/>
          <w:sz w:val="22"/>
          <w:szCs w:val="22"/>
        </w:rPr>
        <w:t>Smluvní strany prohlašují, že si smlouvu důkladně přečetly, souhlasí s jejím obsahem a</w:t>
      </w:r>
      <w:r w:rsidR="00FD2174">
        <w:rPr>
          <w:rFonts w:ascii="Calibri" w:hAnsi="Calibri" w:cs="Calibri"/>
          <w:sz w:val="22"/>
          <w:szCs w:val="22"/>
        </w:rPr>
        <w:t> </w:t>
      </w:r>
      <w:r w:rsidRPr="00A94D80">
        <w:rPr>
          <w:rFonts w:ascii="Calibri" w:hAnsi="Calibri" w:cs="Calibri"/>
          <w:sz w:val="22"/>
          <w:szCs w:val="22"/>
        </w:rPr>
        <w:t>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14:paraId="16B41CDE" w14:textId="77777777" w:rsidR="00134939" w:rsidRDefault="00134939" w:rsidP="00FD2174">
      <w:pPr>
        <w:pStyle w:val="Textslodst"/>
        <w:rPr>
          <w:rFonts w:ascii="Calibri" w:hAnsi="Calibri" w:cs="Calibri"/>
          <w:sz w:val="22"/>
          <w:szCs w:val="22"/>
        </w:rPr>
      </w:pPr>
    </w:p>
    <w:p w14:paraId="2E436D85" w14:textId="77777777" w:rsidR="00FD2174" w:rsidRPr="00EA0484" w:rsidRDefault="00FD2174" w:rsidP="00FD2174">
      <w:pPr>
        <w:pStyle w:val="Textslodst"/>
        <w:rPr>
          <w:rFonts w:ascii="Calibri" w:hAnsi="Calibri" w:cs="Calibri"/>
          <w:sz w:val="22"/>
          <w:szCs w:val="22"/>
        </w:rPr>
      </w:pPr>
    </w:p>
    <w:p w14:paraId="16C42507" w14:textId="77777777" w:rsidR="007B6496" w:rsidRPr="004A1083" w:rsidRDefault="00F74B22" w:rsidP="00E54817">
      <w:pPr>
        <w:pStyle w:val="Textslodst"/>
        <w:rPr>
          <w:rFonts w:ascii="Calibri" w:hAnsi="Calibri" w:cs="Calibri"/>
          <w:sz w:val="22"/>
          <w:szCs w:val="22"/>
          <w:u w:val="single"/>
        </w:rPr>
      </w:pPr>
      <w:r w:rsidRPr="004A1083">
        <w:rPr>
          <w:rFonts w:ascii="Calibri" w:hAnsi="Calibri" w:cs="Calibri"/>
          <w:sz w:val="22"/>
          <w:szCs w:val="22"/>
          <w:u w:val="single"/>
        </w:rPr>
        <w:t>Seznam</w:t>
      </w:r>
      <w:r w:rsidR="007B6496" w:rsidRPr="004A1083">
        <w:rPr>
          <w:rFonts w:ascii="Calibri" w:hAnsi="Calibri" w:cs="Calibri"/>
          <w:sz w:val="22"/>
          <w:szCs w:val="22"/>
          <w:u w:val="single"/>
        </w:rPr>
        <w:t xml:space="preserve"> příloh:</w:t>
      </w:r>
    </w:p>
    <w:p w14:paraId="7DCD2FBE" w14:textId="77777777" w:rsidR="007B6496" w:rsidRPr="00F93B45" w:rsidRDefault="007B6496" w:rsidP="00E54817">
      <w:pPr>
        <w:pStyle w:val="Textslodst"/>
        <w:rPr>
          <w:rFonts w:ascii="Calibri" w:hAnsi="Calibri" w:cs="Calibri"/>
          <w:sz w:val="22"/>
          <w:szCs w:val="22"/>
        </w:rPr>
      </w:pPr>
    </w:p>
    <w:p w14:paraId="43AD80B0" w14:textId="77777777" w:rsidR="00783F5A" w:rsidRPr="00705A84" w:rsidRDefault="00F071C4" w:rsidP="00705A84">
      <w:pPr>
        <w:pStyle w:val="Textslodst"/>
        <w:rPr>
          <w:rFonts w:ascii="Calibri" w:hAnsi="Calibri" w:cs="Calibri"/>
          <w:sz w:val="22"/>
          <w:szCs w:val="22"/>
        </w:rPr>
      </w:pPr>
      <w:r w:rsidRPr="00F93B45">
        <w:rPr>
          <w:rFonts w:ascii="Calibri" w:hAnsi="Calibri" w:cs="Calibri"/>
          <w:sz w:val="22"/>
          <w:szCs w:val="22"/>
        </w:rPr>
        <w:t xml:space="preserve">Příloha č. 1 </w:t>
      </w:r>
      <w:r w:rsidR="00CF21DC">
        <w:rPr>
          <w:rFonts w:ascii="Calibri" w:hAnsi="Calibri" w:cs="Calibri"/>
          <w:sz w:val="22"/>
          <w:szCs w:val="22"/>
        </w:rPr>
        <w:t>-</w:t>
      </w:r>
      <w:r w:rsidRPr="00F93B45">
        <w:rPr>
          <w:rFonts w:ascii="Calibri" w:hAnsi="Calibri" w:cs="Calibri"/>
          <w:sz w:val="22"/>
          <w:szCs w:val="22"/>
        </w:rPr>
        <w:t xml:space="preserve"> </w:t>
      </w:r>
      <w:r w:rsidR="00CC7564" w:rsidRPr="00F93B45">
        <w:rPr>
          <w:rFonts w:ascii="Calibri" w:hAnsi="Calibri" w:cs="Calibri"/>
          <w:sz w:val="22"/>
          <w:szCs w:val="22"/>
        </w:rPr>
        <w:t>Vymezení d</w:t>
      </w:r>
      <w:r w:rsidR="00DE23A2" w:rsidRPr="00F93B45">
        <w:rPr>
          <w:rFonts w:ascii="Calibri" w:hAnsi="Calibri" w:cs="Calibri"/>
          <w:sz w:val="22"/>
          <w:szCs w:val="22"/>
        </w:rPr>
        <w:t>íl</w:t>
      </w:r>
      <w:r w:rsidR="00CC7564" w:rsidRPr="00F93B45">
        <w:rPr>
          <w:rFonts w:ascii="Calibri" w:hAnsi="Calibri" w:cs="Calibri"/>
          <w:sz w:val="22"/>
          <w:szCs w:val="22"/>
        </w:rPr>
        <w:t>a</w:t>
      </w:r>
    </w:p>
    <w:p w14:paraId="722EB2BB" w14:textId="77777777" w:rsidR="004C3E50" w:rsidRPr="004C3E50" w:rsidRDefault="004C3E50" w:rsidP="00AB052C">
      <w:pPr>
        <w:pStyle w:val="Nadpis"/>
        <w:spacing w:after="0"/>
        <w:jc w:val="both"/>
        <w:rPr>
          <w:rFonts w:asciiTheme="minorHAnsi" w:hAnsiTheme="minorHAnsi" w:cstheme="minorHAnsi"/>
          <w:sz w:val="22"/>
          <w:szCs w:val="22"/>
          <w:lang w:val="es-ES_tradnl"/>
        </w:rPr>
      </w:pPr>
      <w:r w:rsidRPr="004C3E50">
        <w:rPr>
          <w:rFonts w:asciiTheme="minorHAnsi" w:hAnsiTheme="minorHAnsi" w:cstheme="minorHAnsi"/>
          <w:sz w:val="22"/>
          <w:szCs w:val="22"/>
          <w:lang w:val="es-ES_tradnl"/>
        </w:rPr>
        <w:t>Příloha č. 2</w:t>
      </w:r>
      <w:r w:rsidR="00AB052C">
        <w:rPr>
          <w:rFonts w:asciiTheme="minorHAnsi" w:hAnsiTheme="minorHAnsi" w:cstheme="minorHAnsi"/>
          <w:sz w:val="22"/>
          <w:szCs w:val="22"/>
          <w:lang w:val="es-ES_tradnl"/>
        </w:rPr>
        <w:t xml:space="preserve"> - </w:t>
      </w:r>
      <w:r w:rsidRPr="004C3E50">
        <w:rPr>
          <w:rFonts w:asciiTheme="minorHAnsi" w:hAnsiTheme="minorHAnsi" w:cstheme="minorHAnsi"/>
          <w:sz w:val="22"/>
          <w:szCs w:val="22"/>
          <w:lang w:val="es-ES_tradnl"/>
        </w:rPr>
        <w:t>Termín</w:t>
      </w:r>
      <w:r w:rsidR="00AB052C">
        <w:rPr>
          <w:rFonts w:asciiTheme="minorHAnsi" w:hAnsiTheme="minorHAnsi" w:cstheme="minorHAnsi"/>
          <w:sz w:val="22"/>
          <w:szCs w:val="22"/>
          <w:lang w:val="es-ES_tradnl"/>
        </w:rPr>
        <w:t>y</w:t>
      </w:r>
      <w:r w:rsidRPr="004C3E50">
        <w:rPr>
          <w:rFonts w:asciiTheme="minorHAnsi" w:hAnsiTheme="minorHAnsi" w:cstheme="minorHAnsi"/>
          <w:sz w:val="22"/>
          <w:szCs w:val="22"/>
          <w:lang w:val="es-ES_tradnl"/>
        </w:rPr>
        <w:t xml:space="preserve"> plnění</w:t>
      </w:r>
    </w:p>
    <w:p w14:paraId="048BA520" w14:textId="77777777" w:rsidR="004C3E50" w:rsidRPr="004C3E50" w:rsidRDefault="004C3E50" w:rsidP="00AB052C">
      <w:pPr>
        <w:pStyle w:val="Nadpis"/>
        <w:spacing w:after="0"/>
        <w:jc w:val="both"/>
        <w:rPr>
          <w:rFonts w:asciiTheme="minorHAnsi" w:hAnsiTheme="minorHAnsi" w:cstheme="minorHAnsi"/>
          <w:sz w:val="22"/>
          <w:szCs w:val="22"/>
          <w:lang w:val="es-ES_tradnl"/>
        </w:rPr>
      </w:pPr>
      <w:r w:rsidRPr="004C3E50">
        <w:rPr>
          <w:rFonts w:asciiTheme="minorHAnsi" w:hAnsiTheme="minorHAnsi" w:cstheme="minorHAnsi"/>
          <w:sz w:val="22"/>
          <w:szCs w:val="22"/>
          <w:lang w:val="es-ES_tradnl"/>
        </w:rPr>
        <w:t>Příloha č. 3</w:t>
      </w:r>
      <w:r w:rsidR="00AB052C">
        <w:rPr>
          <w:rFonts w:asciiTheme="minorHAnsi" w:hAnsiTheme="minorHAnsi" w:cstheme="minorHAnsi"/>
          <w:sz w:val="22"/>
          <w:szCs w:val="22"/>
          <w:lang w:val="es-ES_tradnl"/>
        </w:rPr>
        <w:t xml:space="preserve"> - P</w:t>
      </w:r>
      <w:r w:rsidRPr="004C3E50">
        <w:rPr>
          <w:rFonts w:asciiTheme="minorHAnsi" w:hAnsiTheme="minorHAnsi" w:cstheme="minorHAnsi"/>
          <w:sz w:val="22"/>
          <w:szCs w:val="22"/>
          <w:lang w:val="es-ES_tradnl"/>
        </w:rPr>
        <w:t>latební kalendář</w:t>
      </w:r>
    </w:p>
    <w:p w14:paraId="7C4A7365" w14:textId="77777777" w:rsidR="004C3E50" w:rsidRPr="004C3E50" w:rsidRDefault="004C3E50" w:rsidP="00AB052C">
      <w:pPr>
        <w:pStyle w:val="Nadpis"/>
        <w:spacing w:after="0"/>
        <w:jc w:val="both"/>
        <w:rPr>
          <w:rFonts w:asciiTheme="minorHAnsi" w:hAnsiTheme="minorHAnsi" w:cstheme="minorHAnsi"/>
          <w:sz w:val="22"/>
          <w:szCs w:val="22"/>
          <w:lang w:val="es-ES_tradnl"/>
        </w:rPr>
      </w:pPr>
      <w:r w:rsidRPr="004C3E50">
        <w:rPr>
          <w:rFonts w:asciiTheme="minorHAnsi" w:hAnsiTheme="minorHAnsi" w:cstheme="minorHAnsi"/>
          <w:sz w:val="22"/>
          <w:szCs w:val="22"/>
          <w:lang w:val="es-ES_tradnl"/>
        </w:rPr>
        <w:t>Příloha č. 4</w:t>
      </w:r>
      <w:r w:rsidR="00AB052C">
        <w:rPr>
          <w:rFonts w:asciiTheme="minorHAnsi" w:hAnsiTheme="minorHAnsi" w:cstheme="minorHAnsi"/>
          <w:sz w:val="22"/>
          <w:szCs w:val="22"/>
          <w:lang w:val="es-ES_tradnl"/>
        </w:rPr>
        <w:t xml:space="preserve"> - </w:t>
      </w:r>
      <w:r w:rsidRPr="004C3E50">
        <w:rPr>
          <w:rFonts w:asciiTheme="minorHAnsi" w:hAnsiTheme="minorHAnsi" w:cstheme="minorHAnsi"/>
          <w:sz w:val="22"/>
          <w:szCs w:val="22"/>
          <w:lang w:val="es-ES_tradnl"/>
        </w:rPr>
        <w:t>Oprávněné osoby, projektový tým</w:t>
      </w:r>
    </w:p>
    <w:p w14:paraId="0CA62218" w14:textId="77777777" w:rsidR="004C3E50" w:rsidRDefault="004C3E50" w:rsidP="00E2720B">
      <w:pPr>
        <w:pStyle w:val="Textslodst"/>
        <w:jc w:val="left"/>
        <w:rPr>
          <w:rFonts w:ascii="Calibri" w:hAnsi="Calibri" w:cs="Calibri"/>
          <w:sz w:val="22"/>
          <w:szCs w:val="22"/>
        </w:rPr>
      </w:pPr>
    </w:p>
    <w:p w14:paraId="5C76B51B" w14:textId="77777777" w:rsidR="004C3E50" w:rsidRPr="004A1083" w:rsidRDefault="004C3E50" w:rsidP="00E2720B">
      <w:pPr>
        <w:pStyle w:val="Textslodst"/>
        <w:jc w:val="left"/>
        <w:rPr>
          <w:rFonts w:ascii="Calibri" w:hAnsi="Calibri" w:cs="Calibri"/>
          <w:sz w:val="22"/>
          <w:szCs w:val="22"/>
        </w:rPr>
      </w:pPr>
    </w:p>
    <w:p w14:paraId="510EA419" w14:textId="77777777" w:rsidR="003341A6" w:rsidRPr="004A1083" w:rsidRDefault="003341A6" w:rsidP="00E2720B">
      <w:pPr>
        <w:pStyle w:val="Textslodst"/>
        <w:jc w:val="left"/>
        <w:rPr>
          <w:rFonts w:ascii="Calibri" w:hAnsi="Calibri" w:cs="Calibri"/>
          <w:sz w:val="22"/>
          <w:szCs w:val="22"/>
        </w:rPr>
      </w:pPr>
    </w:p>
    <w:p w14:paraId="39BA4460" w14:textId="77777777" w:rsidR="00E2720B" w:rsidRPr="004A1083" w:rsidRDefault="00000B03" w:rsidP="008C1EA5">
      <w:pPr>
        <w:tabs>
          <w:tab w:val="center" w:pos="1985"/>
          <w:tab w:val="center" w:pos="7088"/>
        </w:tabs>
        <w:rPr>
          <w:rFonts w:ascii="Calibri" w:hAnsi="Calibri" w:cs="Calibri"/>
          <w:sz w:val="22"/>
          <w:szCs w:val="22"/>
        </w:rPr>
      </w:pPr>
      <w:r w:rsidRPr="004A1083">
        <w:rPr>
          <w:rFonts w:ascii="Calibri" w:hAnsi="Calibri" w:cs="Calibri"/>
          <w:sz w:val="22"/>
          <w:szCs w:val="22"/>
        </w:rPr>
        <w:tab/>
      </w:r>
      <w:r w:rsidR="00E2720B" w:rsidRPr="004A1083">
        <w:rPr>
          <w:rFonts w:ascii="Calibri" w:hAnsi="Calibri" w:cs="Calibri"/>
          <w:sz w:val="22"/>
          <w:szCs w:val="22"/>
        </w:rPr>
        <w:t>V</w:t>
      </w:r>
      <w:r w:rsidR="00D85570" w:rsidRPr="004A1083">
        <w:rPr>
          <w:rFonts w:ascii="Calibri" w:hAnsi="Calibri" w:cs="Calibri"/>
          <w:sz w:val="22"/>
          <w:szCs w:val="22"/>
        </w:rPr>
        <w:t> </w:t>
      </w:r>
      <w:permStart w:id="2036150978" w:edGrp="everyone"/>
      <w:r w:rsidR="00D85570" w:rsidRPr="004A1083">
        <w:rPr>
          <w:rFonts w:ascii="Calibri" w:hAnsi="Calibri" w:cs="Calibri"/>
          <w:sz w:val="22"/>
          <w:szCs w:val="22"/>
        </w:rPr>
        <w:t>……………………….</w:t>
      </w:r>
      <w:r w:rsidR="00E2720B" w:rsidRPr="004A1083">
        <w:rPr>
          <w:rFonts w:ascii="Calibri" w:hAnsi="Calibri" w:cs="Calibri"/>
          <w:sz w:val="22"/>
          <w:szCs w:val="22"/>
        </w:rPr>
        <w:t xml:space="preserve"> dne </w:t>
      </w:r>
      <w:r w:rsidR="00533CD9" w:rsidRPr="004A1083">
        <w:rPr>
          <w:rFonts w:ascii="Calibri" w:hAnsi="Calibri" w:cs="Calibri"/>
          <w:sz w:val="22"/>
          <w:szCs w:val="22"/>
        </w:rPr>
        <w:t>…</w:t>
      </w:r>
      <w:r w:rsidR="00DE7311" w:rsidRPr="004A1083">
        <w:rPr>
          <w:rFonts w:ascii="Calibri" w:hAnsi="Calibri" w:cs="Calibri"/>
          <w:sz w:val="22"/>
          <w:szCs w:val="22"/>
        </w:rPr>
        <w:t>..</w:t>
      </w:r>
      <w:r w:rsidR="00533CD9" w:rsidRPr="004A1083">
        <w:rPr>
          <w:rFonts w:ascii="Calibri" w:hAnsi="Calibri" w:cs="Calibri"/>
          <w:sz w:val="22"/>
          <w:szCs w:val="22"/>
        </w:rPr>
        <w:t>…</w:t>
      </w:r>
      <w:r w:rsidR="00DE7311" w:rsidRPr="004A1083">
        <w:rPr>
          <w:rFonts w:ascii="Calibri" w:hAnsi="Calibri" w:cs="Calibri"/>
          <w:sz w:val="22"/>
          <w:szCs w:val="22"/>
        </w:rPr>
        <w:t>...</w:t>
      </w:r>
      <w:r w:rsidR="00533CD9" w:rsidRPr="004A1083">
        <w:rPr>
          <w:rFonts w:ascii="Calibri" w:hAnsi="Calibri" w:cs="Calibri"/>
          <w:sz w:val="22"/>
          <w:szCs w:val="22"/>
        </w:rPr>
        <w:t>…</w:t>
      </w:r>
      <w:r w:rsidRPr="004A1083">
        <w:rPr>
          <w:rFonts w:ascii="Calibri" w:hAnsi="Calibri" w:cs="Calibri"/>
          <w:sz w:val="22"/>
          <w:szCs w:val="22"/>
        </w:rPr>
        <w:t xml:space="preserve"> </w:t>
      </w:r>
      <w:r w:rsidR="00E2720B" w:rsidRPr="004A1083">
        <w:rPr>
          <w:rFonts w:ascii="Calibri" w:hAnsi="Calibri" w:cs="Calibri"/>
          <w:sz w:val="22"/>
          <w:szCs w:val="22"/>
        </w:rPr>
        <w:t>201</w:t>
      </w:r>
      <w:r w:rsidR="00AB052C">
        <w:rPr>
          <w:rFonts w:ascii="Calibri" w:hAnsi="Calibri" w:cs="Calibri"/>
          <w:sz w:val="22"/>
          <w:szCs w:val="22"/>
        </w:rPr>
        <w:t>7</w:t>
      </w:r>
      <w:permEnd w:id="2036150978"/>
      <w:r w:rsidRPr="004A1083">
        <w:rPr>
          <w:rFonts w:ascii="Calibri" w:hAnsi="Calibri" w:cs="Calibri"/>
          <w:sz w:val="22"/>
          <w:szCs w:val="22"/>
        </w:rPr>
        <w:tab/>
      </w:r>
      <w:r w:rsidR="00E2720B" w:rsidRPr="004A1083">
        <w:rPr>
          <w:rFonts w:ascii="Calibri" w:hAnsi="Calibri" w:cs="Calibri"/>
          <w:sz w:val="22"/>
          <w:szCs w:val="22"/>
        </w:rPr>
        <w:t>V </w:t>
      </w:r>
      <w:r w:rsidR="00533CD9" w:rsidRPr="004A1083">
        <w:rPr>
          <w:rFonts w:ascii="Calibri" w:hAnsi="Calibri" w:cs="Calibri"/>
          <w:sz w:val="22"/>
          <w:szCs w:val="22"/>
        </w:rPr>
        <w:t>Brně</w:t>
      </w:r>
      <w:r w:rsidR="00E2720B" w:rsidRPr="004A1083">
        <w:rPr>
          <w:rFonts w:ascii="Calibri" w:hAnsi="Calibri" w:cs="Calibri"/>
          <w:sz w:val="22"/>
          <w:szCs w:val="22"/>
        </w:rPr>
        <w:t xml:space="preserve"> </w:t>
      </w:r>
      <w:r w:rsidRPr="004A1083">
        <w:rPr>
          <w:rFonts w:ascii="Calibri" w:hAnsi="Calibri" w:cs="Calibri"/>
          <w:sz w:val="22"/>
          <w:szCs w:val="22"/>
        </w:rPr>
        <w:t xml:space="preserve">dne </w:t>
      </w:r>
      <w:r w:rsidR="00533CD9" w:rsidRPr="004A1083">
        <w:rPr>
          <w:rFonts w:ascii="Calibri" w:hAnsi="Calibri" w:cs="Calibri"/>
          <w:sz w:val="22"/>
          <w:szCs w:val="22"/>
        </w:rPr>
        <w:t>…</w:t>
      </w:r>
      <w:r w:rsidR="00CF21DC">
        <w:rPr>
          <w:rFonts w:ascii="Calibri" w:hAnsi="Calibri" w:cs="Calibri"/>
          <w:sz w:val="22"/>
          <w:szCs w:val="22"/>
        </w:rPr>
        <w:t>……..</w:t>
      </w:r>
      <w:r w:rsidR="00DE7311" w:rsidRPr="004A1083">
        <w:rPr>
          <w:rFonts w:ascii="Calibri" w:hAnsi="Calibri" w:cs="Calibri"/>
          <w:sz w:val="22"/>
          <w:szCs w:val="22"/>
        </w:rPr>
        <w:t>…</w:t>
      </w:r>
      <w:r w:rsidR="00533CD9" w:rsidRPr="004A1083">
        <w:rPr>
          <w:rFonts w:ascii="Calibri" w:hAnsi="Calibri" w:cs="Calibri"/>
          <w:sz w:val="22"/>
          <w:szCs w:val="22"/>
        </w:rPr>
        <w:t xml:space="preserve">…… </w:t>
      </w:r>
      <w:r w:rsidR="00E2720B" w:rsidRPr="004A1083">
        <w:rPr>
          <w:rFonts w:ascii="Calibri" w:hAnsi="Calibri" w:cs="Calibri"/>
          <w:sz w:val="22"/>
          <w:szCs w:val="22"/>
        </w:rPr>
        <w:t>201</w:t>
      </w:r>
      <w:r w:rsidR="00AB052C">
        <w:rPr>
          <w:rFonts w:ascii="Calibri" w:hAnsi="Calibri" w:cs="Calibri"/>
          <w:sz w:val="22"/>
          <w:szCs w:val="22"/>
        </w:rPr>
        <w:t>7</w:t>
      </w:r>
    </w:p>
    <w:p w14:paraId="39DDE2EE" w14:textId="77777777" w:rsidR="003C3F69" w:rsidRPr="004A1083" w:rsidRDefault="003C3F69" w:rsidP="008C1EA5">
      <w:pPr>
        <w:tabs>
          <w:tab w:val="center" w:pos="1985"/>
          <w:tab w:val="center" w:pos="7088"/>
        </w:tabs>
        <w:rPr>
          <w:rFonts w:ascii="Calibri" w:hAnsi="Calibri" w:cs="Calibri"/>
          <w:sz w:val="22"/>
          <w:szCs w:val="22"/>
        </w:rPr>
      </w:pPr>
    </w:p>
    <w:p w14:paraId="105785F4" w14:textId="77777777" w:rsidR="00E2720B" w:rsidRPr="004A1083" w:rsidRDefault="00E2720B" w:rsidP="008C1EA5">
      <w:pPr>
        <w:tabs>
          <w:tab w:val="center" w:pos="1985"/>
          <w:tab w:val="center" w:pos="7088"/>
        </w:tabs>
        <w:rPr>
          <w:rFonts w:ascii="Calibri" w:hAnsi="Calibri" w:cs="Calibri"/>
          <w:b/>
          <w:sz w:val="22"/>
          <w:szCs w:val="22"/>
        </w:rPr>
      </w:pPr>
    </w:p>
    <w:p w14:paraId="08BA8BAE" w14:textId="77777777" w:rsidR="006C0A86" w:rsidRPr="004A1083" w:rsidRDefault="006C0A86" w:rsidP="008C1EA5">
      <w:pPr>
        <w:tabs>
          <w:tab w:val="center" w:pos="1985"/>
          <w:tab w:val="center" w:pos="7088"/>
        </w:tabs>
        <w:rPr>
          <w:rFonts w:ascii="Calibri" w:hAnsi="Calibri" w:cs="Calibri"/>
          <w:b/>
          <w:sz w:val="22"/>
          <w:szCs w:val="22"/>
        </w:rPr>
      </w:pPr>
    </w:p>
    <w:p w14:paraId="778D41DD" w14:textId="206FCFDD" w:rsidR="00E2720B" w:rsidRPr="004A1083" w:rsidRDefault="00000B03" w:rsidP="008C1EA5">
      <w:pPr>
        <w:tabs>
          <w:tab w:val="center" w:pos="1985"/>
          <w:tab w:val="center" w:pos="7088"/>
        </w:tabs>
        <w:rPr>
          <w:rFonts w:ascii="Calibri" w:hAnsi="Calibri" w:cs="Calibri"/>
          <w:b/>
          <w:sz w:val="22"/>
          <w:szCs w:val="22"/>
        </w:rPr>
      </w:pPr>
      <w:r w:rsidRPr="004A1083">
        <w:rPr>
          <w:rFonts w:ascii="Calibri" w:hAnsi="Calibri" w:cs="Calibri"/>
          <w:b/>
          <w:sz w:val="22"/>
          <w:szCs w:val="22"/>
        </w:rPr>
        <w:tab/>
      </w:r>
      <w:permStart w:id="762194550" w:edGrp="everyone"/>
      <w:r w:rsidR="00E2720B" w:rsidRPr="004A1083">
        <w:rPr>
          <w:rFonts w:ascii="Calibri" w:hAnsi="Calibri" w:cs="Calibri"/>
          <w:b/>
          <w:sz w:val="22"/>
          <w:szCs w:val="22"/>
        </w:rPr>
        <w:t>…………………………………….</w:t>
      </w:r>
      <w:permEnd w:id="762194550"/>
      <w:r w:rsidRPr="004A1083">
        <w:rPr>
          <w:rFonts w:ascii="Calibri" w:hAnsi="Calibri" w:cs="Calibri"/>
          <w:b/>
          <w:sz w:val="22"/>
          <w:szCs w:val="22"/>
        </w:rPr>
        <w:tab/>
      </w:r>
      <w:r w:rsidR="00E2720B" w:rsidRPr="004A1083">
        <w:rPr>
          <w:rFonts w:ascii="Calibri" w:hAnsi="Calibri" w:cs="Calibri"/>
          <w:b/>
          <w:sz w:val="22"/>
          <w:szCs w:val="22"/>
        </w:rPr>
        <w:t>…………………………………….</w:t>
      </w:r>
    </w:p>
    <w:p w14:paraId="0124A936" w14:textId="77777777" w:rsidR="007D762E" w:rsidRPr="004A1083" w:rsidRDefault="00000B03" w:rsidP="00386B4E">
      <w:pPr>
        <w:tabs>
          <w:tab w:val="center" w:pos="1985"/>
          <w:tab w:val="center" w:pos="7088"/>
        </w:tabs>
        <w:rPr>
          <w:rFonts w:ascii="Calibri" w:hAnsi="Calibri" w:cs="Calibri"/>
          <w:sz w:val="22"/>
          <w:szCs w:val="22"/>
        </w:rPr>
      </w:pPr>
      <w:r w:rsidRPr="004A1083">
        <w:rPr>
          <w:rFonts w:ascii="Calibri" w:hAnsi="Calibri" w:cs="Calibri"/>
          <w:sz w:val="22"/>
          <w:szCs w:val="22"/>
        </w:rPr>
        <w:tab/>
      </w:r>
      <w:permStart w:id="917110808" w:edGrp="everyone"/>
      <w:r w:rsidR="00DE23A2" w:rsidRPr="004A1083">
        <w:rPr>
          <w:rFonts w:ascii="Calibri" w:hAnsi="Calibri" w:cs="Calibri"/>
          <w:sz w:val="22"/>
          <w:szCs w:val="22"/>
        </w:rPr>
        <w:t>Zhotovitel</w:t>
      </w:r>
      <w:permEnd w:id="917110808"/>
      <w:r w:rsidRPr="004A1083">
        <w:rPr>
          <w:rFonts w:ascii="Calibri" w:hAnsi="Calibri" w:cs="Calibri"/>
          <w:sz w:val="22"/>
          <w:szCs w:val="22"/>
        </w:rPr>
        <w:tab/>
      </w:r>
      <w:r w:rsidR="00DE23A2" w:rsidRPr="004A1083">
        <w:rPr>
          <w:rFonts w:ascii="Calibri" w:hAnsi="Calibri" w:cs="Calibri"/>
          <w:sz w:val="22"/>
          <w:szCs w:val="22"/>
        </w:rPr>
        <w:t>Objednatel</w:t>
      </w:r>
    </w:p>
    <w:p w14:paraId="767C1BB6" w14:textId="77777777" w:rsidR="003341A6" w:rsidRPr="004A1083" w:rsidRDefault="003341A6" w:rsidP="00386B4E">
      <w:pPr>
        <w:tabs>
          <w:tab w:val="center" w:pos="1985"/>
          <w:tab w:val="center" w:pos="7088"/>
        </w:tabs>
        <w:rPr>
          <w:rFonts w:ascii="Calibri" w:hAnsi="Calibri" w:cs="Calibri"/>
          <w:sz w:val="22"/>
          <w:szCs w:val="22"/>
        </w:rPr>
      </w:pPr>
    </w:p>
    <w:p w14:paraId="123FFD92" w14:textId="77777777" w:rsidR="003341A6" w:rsidRPr="004A1083" w:rsidRDefault="003341A6">
      <w:pPr>
        <w:rPr>
          <w:rFonts w:ascii="Calibri" w:hAnsi="Calibri" w:cs="Calibri"/>
          <w:sz w:val="22"/>
          <w:szCs w:val="22"/>
        </w:rPr>
      </w:pPr>
      <w:r w:rsidRPr="004A1083">
        <w:rPr>
          <w:rFonts w:ascii="Calibri" w:hAnsi="Calibri" w:cs="Calibri"/>
          <w:sz w:val="22"/>
          <w:szCs w:val="22"/>
        </w:rPr>
        <w:br w:type="page"/>
      </w:r>
    </w:p>
    <w:p w14:paraId="3BEF90FF" w14:textId="77777777" w:rsidR="003341A6" w:rsidRPr="004A1083" w:rsidRDefault="003341A6" w:rsidP="003341A6">
      <w:pPr>
        <w:jc w:val="center"/>
        <w:rPr>
          <w:rFonts w:ascii="Palatino Linotype" w:hAnsi="Palatino Linotype" w:cs="Arial"/>
          <w:b/>
          <w:sz w:val="22"/>
          <w:szCs w:val="22"/>
        </w:rPr>
      </w:pPr>
    </w:p>
    <w:p w14:paraId="709A60FF" w14:textId="77777777" w:rsidR="003341A6" w:rsidRPr="004A1083" w:rsidRDefault="003341A6" w:rsidP="003341A6">
      <w:pPr>
        <w:ind w:left="2126" w:hanging="2126"/>
        <w:jc w:val="center"/>
        <w:rPr>
          <w:rFonts w:asciiTheme="majorHAnsi" w:hAnsiTheme="majorHAnsi" w:cs="Arial"/>
          <w:b/>
          <w:caps/>
          <w:snapToGrid w:val="0"/>
          <w:sz w:val="22"/>
          <w:szCs w:val="22"/>
        </w:rPr>
      </w:pPr>
      <w:r w:rsidRPr="004A1083">
        <w:rPr>
          <w:rFonts w:asciiTheme="majorHAnsi" w:hAnsiTheme="majorHAnsi" w:cs="Arial"/>
          <w:b/>
          <w:caps/>
          <w:snapToGrid w:val="0"/>
          <w:sz w:val="22"/>
          <w:szCs w:val="22"/>
        </w:rPr>
        <w:t>Příloha číslo 1 smlouvy o dílo</w:t>
      </w:r>
    </w:p>
    <w:p w14:paraId="6D881916" w14:textId="77777777" w:rsidR="00705A84" w:rsidRPr="004A1083" w:rsidRDefault="00CF21DC" w:rsidP="00705A84">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VYMEZENÍ DÍLA</w:t>
      </w:r>
    </w:p>
    <w:p w14:paraId="193743FA" w14:textId="77777777" w:rsidR="003341A6" w:rsidRDefault="003341A6" w:rsidP="003341A6">
      <w:pPr>
        <w:jc w:val="center"/>
        <w:rPr>
          <w:rFonts w:ascii="Palatino Linotype" w:hAnsi="Palatino Linotype" w:cs="Arial"/>
          <w:b/>
          <w:sz w:val="22"/>
          <w:szCs w:val="22"/>
        </w:rPr>
      </w:pPr>
    </w:p>
    <w:p w14:paraId="78377F58" w14:textId="77777777" w:rsidR="0087280B" w:rsidRDefault="0087280B" w:rsidP="003341A6">
      <w:pPr>
        <w:jc w:val="center"/>
        <w:rPr>
          <w:rFonts w:ascii="Palatino Linotype" w:hAnsi="Palatino Linotype" w:cs="Arial"/>
          <w:b/>
          <w:sz w:val="22"/>
          <w:szCs w:val="22"/>
        </w:rPr>
      </w:pPr>
    </w:p>
    <w:p w14:paraId="041D55A6" w14:textId="77777777" w:rsidR="0087280B" w:rsidRPr="00885C65" w:rsidRDefault="00885C65" w:rsidP="00885C65">
      <w:pPr>
        <w:jc w:val="both"/>
        <w:rPr>
          <w:rFonts w:asciiTheme="minorHAnsi" w:hAnsiTheme="minorHAnsi" w:cstheme="minorHAnsi"/>
          <w:sz w:val="22"/>
          <w:szCs w:val="22"/>
        </w:rPr>
      </w:pPr>
      <w:r>
        <w:rPr>
          <w:rFonts w:asciiTheme="minorHAnsi" w:hAnsiTheme="minorHAnsi" w:cstheme="minorHAnsi"/>
          <w:b/>
          <w:sz w:val="22"/>
          <w:szCs w:val="22"/>
        </w:rPr>
        <w:t>1A</w:t>
      </w:r>
      <w:r>
        <w:rPr>
          <w:rFonts w:asciiTheme="minorHAnsi" w:hAnsiTheme="minorHAnsi" w:cstheme="minorHAnsi"/>
          <w:b/>
          <w:sz w:val="22"/>
          <w:szCs w:val="22"/>
        </w:rPr>
        <w:tab/>
      </w:r>
      <w:r w:rsidR="0087280B">
        <w:rPr>
          <w:rFonts w:asciiTheme="minorHAnsi" w:hAnsiTheme="minorHAnsi" w:cstheme="minorHAnsi"/>
          <w:b/>
          <w:sz w:val="22"/>
          <w:szCs w:val="22"/>
        </w:rPr>
        <w:t>Specifikace portálového řešení JAMU</w:t>
      </w:r>
    </w:p>
    <w:p w14:paraId="746B6C63" w14:textId="20550709" w:rsidR="0087280B" w:rsidRPr="00885C65" w:rsidRDefault="00885C65" w:rsidP="00885C65">
      <w:pPr>
        <w:jc w:val="both"/>
        <w:rPr>
          <w:rFonts w:asciiTheme="minorHAnsi" w:hAnsiTheme="minorHAnsi" w:cstheme="minorHAnsi"/>
          <w:b/>
          <w:sz w:val="22"/>
          <w:szCs w:val="22"/>
        </w:rPr>
      </w:pPr>
      <w:r w:rsidRPr="00885C65">
        <w:rPr>
          <w:rFonts w:asciiTheme="minorHAnsi" w:hAnsiTheme="minorHAnsi" w:cstheme="minorHAnsi"/>
          <w:b/>
          <w:sz w:val="22"/>
          <w:szCs w:val="22"/>
        </w:rPr>
        <w:t>1B</w:t>
      </w:r>
      <w:r>
        <w:rPr>
          <w:rFonts w:asciiTheme="minorHAnsi" w:hAnsiTheme="minorHAnsi" w:cstheme="minorHAnsi"/>
          <w:b/>
          <w:sz w:val="22"/>
          <w:szCs w:val="22"/>
        </w:rPr>
        <w:tab/>
      </w:r>
      <w:r w:rsidR="0087280B" w:rsidRPr="0087280B">
        <w:rPr>
          <w:rFonts w:asciiTheme="minorHAnsi" w:hAnsiTheme="minorHAnsi" w:cstheme="minorHAnsi"/>
          <w:b/>
          <w:sz w:val="22"/>
          <w:szCs w:val="22"/>
        </w:rPr>
        <w:t xml:space="preserve">Struktura obsahu </w:t>
      </w:r>
    </w:p>
    <w:p w14:paraId="5829FCD0" w14:textId="77777777" w:rsidR="0087280B" w:rsidRPr="0087280B" w:rsidRDefault="0087280B" w:rsidP="0087280B">
      <w:pPr>
        <w:ind w:left="567"/>
        <w:jc w:val="both"/>
        <w:rPr>
          <w:rFonts w:asciiTheme="minorHAnsi" w:hAnsiTheme="minorHAnsi" w:cstheme="minorHAnsi"/>
          <w:sz w:val="22"/>
          <w:szCs w:val="22"/>
        </w:rPr>
      </w:pPr>
    </w:p>
    <w:p w14:paraId="5DD4924D" w14:textId="77777777" w:rsidR="0087280B" w:rsidRDefault="0087280B" w:rsidP="003341A6">
      <w:pPr>
        <w:jc w:val="center"/>
        <w:rPr>
          <w:rFonts w:ascii="Palatino Linotype" w:hAnsi="Palatino Linotype" w:cs="Arial"/>
          <w:b/>
          <w:sz w:val="22"/>
          <w:szCs w:val="22"/>
        </w:rPr>
      </w:pPr>
    </w:p>
    <w:p w14:paraId="3EFD6C8A" w14:textId="77777777" w:rsidR="0087280B" w:rsidRDefault="0087280B" w:rsidP="003341A6">
      <w:pPr>
        <w:jc w:val="center"/>
        <w:rPr>
          <w:rFonts w:ascii="Palatino Linotype" w:hAnsi="Palatino Linotype" w:cs="Arial"/>
          <w:b/>
          <w:sz w:val="22"/>
          <w:szCs w:val="22"/>
        </w:rPr>
      </w:pPr>
    </w:p>
    <w:p w14:paraId="1B39B86F" w14:textId="77777777" w:rsidR="0087280B" w:rsidRDefault="0087280B" w:rsidP="003341A6">
      <w:pPr>
        <w:jc w:val="center"/>
        <w:rPr>
          <w:rFonts w:ascii="Palatino Linotype" w:hAnsi="Palatino Linotype" w:cs="Arial"/>
          <w:b/>
          <w:sz w:val="22"/>
          <w:szCs w:val="22"/>
        </w:rPr>
      </w:pPr>
    </w:p>
    <w:p w14:paraId="10654D0C" w14:textId="77777777" w:rsidR="0087280B" w:rsidRDefault="0087280B" w:rsidP="003341A6">
      <w:pPr>
        <w:jc w:val="center"/>
        <w:rPr>
          <w:rFonts w:ascii="Palatino Linotype" w:hAnsi="Palatino Linotype" w:cs="Arial"/>
          <w:b/>
          <w:sz w:val="22"/>
          <w:szCs w:val="22"/>
        </w:rPr>
      </w:pPr>
    </w:p>
    <w:p w14:paraId="19498D38" w14:textId="77777777" w:rsidR="0087280B" w:rsidRDefault="0087280B" w:rsidP="003341A6">
      <w:pPr>
        <w:jc w:val="center"/>
        <w:rPr>
          <w:rFonts w:ascii="Palatino Linotype" w:hAnsi="Palatino Linotype" w:cs="Arial"/>
          <w:b/>
          <w:sz w:val="22"/>
          <w:szCs w:val="22"/>
        </w:rPr>
      </w:pPr>
    </w:p>
    <w:p w14:paraId="35BB583D" w14:textId="77777777" w:rsidR="0087280B" w:rsidRPr="004A1083" w:rsidRDefault="0087280B" w:rsidP="003341A6">
      <w:pPr>
        <w:jc w:val="center"/>
        <w:rPr>
          <w:rFonts w:ascii="Palatino Linotype" w:hAnsi="Palatino Linotype" w:cs="Arial"/>
          <w:b/>
          <w:sz w:val="22"/>
          <w:szCs w:val="22"/>
        </w:rPr>
      </w:pPr>
    </w:p>
    <w:p w14:paraId="6F34ED28" w14:textId="77777777" w:rsidR="00837100" w:rsidRDefault="00837100">
      <w:pPr>
        <w:rPr>
          <w:rFonts w:asciiTheme="minorHAnsi" w:hAnsiTheme="minorHAnsi" w:cstheme="minorHAnsi"/>
          <w:sz w:val="22"/>
          <w:szCs w:val="22"/>
        </w:rPr>
      </w:pPr>
      <w:r>
        <w:rPr>
          <w:rFonts w:asciiTheme="minorHAnsi" w:hAnsiTheme="minorHAnsi" w:cstheme="minorHAnsi"/>
          <w:sz w:val="22"/>
          <w:szCs w:val="22"/>
        </w:rPr>
        <w:br w:type="page"/>
      </w:r>
    </w:p>
    <w:p w14:paraId="5C7AFEEE" w14:textId="77777777" w:rsidR="00837100" w:rsidRPr="004A1083" w:rsidRDefault="00837100" w:rsidP="00837100">
      <w:pPr>
        <w:jc w:val="center"/>
        <w:rPr>
          <w:rFonts w:ascii="Palatino Linotype" w:hAnsi="Palatino Linotype" w:cs="Arial"/>
          <w:b/>
          <w:sz w:val="22"/>
          <w:szCs w:val="22"/>
        </w:rPr>
      </w:pPr>
    </w:p>
    <w:p w14:paraId="7592E3C6" w14:textId="77777777" w:rsidR="00837100" w:rsidRPr="004A1083" w:rsidRDefault="00837100" w:rsidP="00837100">
      <w:pPr>
        <w:ind w:left="2126" w:hanging="2126"/>
        <w:jc w:val="center"/>
        <w:rPr>
          <w:rFonts w:asciiTheme="majorHAnsi" w:hAnsiTheme="majorHAnsi" w:cs="Arial"/>
          <w:b/>
          <w:caps/>
          <w:snapToGrid w:val="0"/>
          <w:sz w:val="22"/>
          <w:szCs w:val="22"/>
        </w:rPr>
      </w:pPr>
      <w:r w:rsidRPr="004A1083">
        <w:rPr>
          <w:rFonts w:asciiTheme="majorHAnsi" w:hAnsiTheme="majorHAnsi" w:cs="Arial"/>
          <w:b/>
          <w:caps/>
          <w:snapToGrid w:val="0"/>
          <w:sz w:val="22"/>
          <w:szCs w:val="22"/>
        </w:rPr>
        <w:t xml:space="preserve">Příloha číslo </w:t>
      </w:r>
      <w:r>
        <w:rPr>
          <w:rFonts w:asciiTheme="majorHAnsi" w:hAnsiTheme="majorHAnsi" w:cs="Arial"/>
          <w:b/>
          <w:caps/>
          <w:snapToGrid w:val="0"/>
          <w:sz w:val="22"/>
          <w:szCs w:val="22"/>
        </w:rPr>
        <w:t>2</w:t>
      </w:r>
      <w:r w:rsidRPr="004A1083">
        <w:rPr>
          <w:rFonts w:asciiTheme="majorHAnsi" w:hAnsiTheme="majorHAnsi" w:cs="Arial"/>
          <w:b/>
          <w:caps/>
          <w:snapToGrid w:val="0"/>
          <w:sz w:val="22"/>
          <w:szCs w:val="22"/>
        </w:rPr>
        <w:t xml:space="preserve"> smlouvy o dílo</w:t>
      </w:r>
    </w:p>
    <w:p w14:paraId="1F3911AD" w14:textId="77777777" w:rsidR="00837100" w:rsidRPr="004A1083" w:rsidRDefault="00837100" w:rsidP="00837100">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TERMÍNY PLNĚNÍ</w:t>
      </w:r>
    </w:p>
    <w:p w14:paraId="6B67DF4E" w14:textId="77777777" w:rsidR="00837100" w:rsidRDefault="00837100" w:rsidP="00837100">
      <w:pPr>
        <w:jc w:val="center"/>
        <w:rPr>
          <w:rFonts w:ascii="Palatino Linotype" w:hAnsi="Palatino Linotype" w:cs="Arial"/>
          <w:b/>
          <w:sz w:val="22"/>
          <w:szCs w:val="22"/>
        </w:rPr>
      </w:pPr>
    </w:p>
    <w:p w14:paraId="0AEE9BCA" w14:textId="77777777" w:rsidR="00837100" w:rsidRDefault="00837100" w:rsidP="00837100">
      <w:pPr>
        <w:jc w:val="center"/>
        <w:rPr>
          <w:rFonts w:ascii="Palatino Linotype" w:hAnsi="Palatino Linotype" w:cs="Arial"/>
          <w:b/>
          <w:sz w:val="22"/>
          <w:szCs w:val="22"/>
        </w:rPr>
      </w:pPr>
    </w:p>
    <w:p w14:paraId="7EDB4FF3" w14:textId="77777777" w:rsidR="00837100" w:rsidRDefault="00837100" w:rsidP="00837100">
      <w:pPr>
        <w:jc w:val="center"/>
        <w:rPr>
          <w:rFonts w:ascii="Palatino Linotype" w:hAnsi="Palatino Linotype"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977"/>
      </w:tblGrid>
      <w:tr w:rsidR="00837100" w:rsidRPr="00C731F0" w14:paraId="0F25188A" w14:textId="77777777" w:rsidTr="00F43C73">
        <w:trPr>
          <w:trHeight w:val="383"/>
          <w:tblHeader/>
        </w:trPr>
        <w:tc>
          <w:tcPr>
            <w:tcW w:w="5954" w:type="dxa"/>
            <w:shd w:val="clear" w:color="auto" w:fill="95B3D7"/>
            <w:vAlign w:val="center"/>
          </w:tcPr>
          <w:p w14:paraId="3E9706A0" w14:textId="77777777" w:rsidR="00837100" w:rsidRPr="00837100" w:rsidRDefault="00837100" w:rsidP="00F1420C">
            <w:pPr>
              <w:pStyle w:val="Pontechtexttabulky"/>
              <w:jc w:val="left"/>
              <w:rPr>
                <w:rFonts w:asciiTheme="minorHAnsi" w:eastAsia="Calibri" w:hAnsiTheme="minorHAnsi" w:cstheme="minorHAnsi"/>
                <w:b/>
                <w:color w:val="auto"/>
                <w:lang w:eastAsia="en-US"/>
              </w:rPr>
            </w:pPr>
            <w:r w:rsidRPr="00837100">
              <w:rPr>
                <w:rFonts w:asciiTheme="minorHAnsi" w:eastAsia="Calibri" w:hAnsiTheme="minorHAnsi" w:cstheme="minorHAnsi"/>
                <w:b/>
                <w:color w:val="auto"/>
                <w:lang w:eastAsia="en-US"/>
              </w:rPr>
              <w:t>Fáze</w:t>
            </w:r>
          </w:p>
        </w:tc>
        <w:tc>
          <w:tcPr>
            <w:tcW w:w="2977" w:type="dxa"/>
            <w:shd w:val="clear" w:color="auto" w:fill="95B3D7"/>
            <w:vAlign w:val="center"/>
          </w:tcPr>
          <w:p w14:paraId="42E610F3" w14:textId="77777777" w:rsidR="00837100" w:rsidRPr="00837100" w:rsidRDefault="00837100" w:rsidP="00F1420C">
            <w:pPr>
              <w:pStyle w:val="Pontechtexttabulky"/>
              <w:jc w:val="left"/>
              <w:rPr>
                <w:rFonts w:asciiTheme="minorHAnsi" w:eastAsia="Calibri" w:hAnsiTheme="minorHAnsi" w:cstheme="minorHAnsi"/>
                <w:b/>
                <w:color w:val="auto"/>
                <w:lang w:eastAsia="en-US"/>
              </w:rPr>
            </w:pPr>
            <w:r w:rsidRPr="00837100">
              <w:rPr>
                <w:rFonts w:asciiTheme="minorHAnsi" w:eastAsia="Calibri" w:hAnsiTheme="minorHAnsi" w:cstheme="minorHAnsi"/>
                <w:b/>
                <w:color w:val="auto"/>
                <w:lang w:eastAsia="en-US"/>
              </w:rPr>
              <w:t>Termín</w:t>
            </w:r>
          </w:p>
        </w:tc>
      </w:tr>
      <w:tr w:rsidR="00837100" w:rsidRPr="00EB33BA" w14:paraId="7C9D25C2" w14:textId="77777777" w:rsidTr="00F43C73">
        <w:tc>
          <w:tcPr>
            <w:tcW w:w="5954" w:type="dxa"/>
            <w:vAlign w:val="center"/>
          </w:tcPr>
          <w:p w14:paraId="32CCF055" w14:textId="77777777" w:rsidR="00837100" w:rsidRPr="00837100" w:rsidRDefault="00837100" w:rsidP="00F1420C">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Zpracování detailní analýzy řešení</w:t>
            </w:r>
          </w:p>
        </w:tc>
        <w:tc>
          <w:tcPr>
            <w:tcW w:w="2977" w:type="dxa"/>
            <w:vAlign w:val="center"/>
          </w:tcPr>
          <w:p w14:paraId="7B2CB15D" w14:textId="77777777" w:rsidR="00837100" w:rsidRPr="00837100" w:rsidRDefault="00F43C73" w:rsidP="00F43C73">
            <w:pPr>
              <w:pStyle w:val="Pontechtexttabulky"/>
              <w:jc w:val="left"/>
              <w:rPr>
                <w:rFonts w:asciiTheme="minorHAnsi" w:hAnsiTheme="minorHAnsi" w:cstheme="minorHAnsi"/>
                <w:snapToGrid w:val="0"/>
                <w:color w:val="auto"/>
                <w:szCs w:val="20"/>
                <w:lang w:eastAsia="en-US"/>
              </w:rPr>
            </w:pPr>
            <w:r>
              <w:rPr>
                <w:rFonts w:asciiTheme="minorHAnsi" w:hAnsiTheme="minorHAnsi" w:cstheme="minorHAnsi"/>
                <w:snapToGrid w:val="0"/>
                <w:color w:val="auto"/>
                <w:szCs w:val="20"/>
                <w:lang w:eastAsia="ja-JP"/>
              </w:rPr>
              <w:t>nejpozději</w:t>
            </w:r>
            <w:r w:rsidR="00837100" w:rsidRPr="00837100">
              <w:rPr>
                <w:rFonts w:asciiTheme="minorHAnsi" w:hAnsiTheme="minorHAnsi" w:cstheme="minorHAnsi"/>
                <w:snapToGrid w:val="0"/>
                <w:color w:val="auto"/>
                <w:szCs w:val="20"/>
                <w:lang w:eastAsia="ja-JP"/>
              </w:rPr>
              <w:t xml:space="preserve"> 15.</w:t>
            </w:r>
            <w:r>
              <w:rPr>
                <w:rFonts w:asciiTheme="minorHAnsi" w:hAnsiTheme="minorHAnsi" w:cstheme="minorHAnsi"/>
                <w:snapToGrid w:val="0"/>
                <w:color w:val="auto"/>
                <w:szCs w:val="20"/>
                <w:lang w:eastAsia="ja-JP"/>
              </w:rPr>
              <w:t xml:space="preserve"> </w:t>
            </w:r>
            <w:r w:rsidR="00837100" w:rsidRPr="00837100">
              <w:rPr>
                <w:rFonts w:asciiTheme="minorHAnsi" w:hAnsiTheme="minorHAnsi" w:cstheme="minorHAnsi"/>
                <w:snapToGrid w:val="0"/>
                <w:color w:val="auto"/>
                <w:szCs w:val="20"/>
                <w:lang w:eastAsia="ja-JP"/>
              </w:rPr>
              <w:t>5.</w:t>
            </w:r>
            <w:r>
              <w:rPr>
                <w:rFonts w:asciiTheme="minorHAnsi" w:hAnsiTheme="minorHAnsi" w:cstheme="minorHAnsi"/>
                <w:snapToGrid w:val="0"/>
                <w:color w:val="auto"/>
                <w:szCs w:val="20"/>
                <w:lang w:eastAsia="ja-JP"/>
              </w:rPr>
              <w:t xml:space="preserve"> </w:t>
            </w:r>
            <w:r w:rsidR="00837100" w:rsidRPr="00837100">
              <w:rPr>
                <w:rFonts w:asciiTheme="minorHAnsi" w:hAnsiTheme="minorHAnsi" w:cstheme="minorHAnsi"/>
                <w:snapToGrid w:val="0"/>
                <w:color w:val="auto"/>
                <w:szCs w:val="20"/>
                <w:lang w:eastAsia="ja-JP"/>
              </w:rPr>
              <w:t>2017</w:t>
            </w:r>
          </w:p>
        </w:tc>
      </w:tr>
      <w:tr w:rsidR="00837100" w:rsidRPr="00EB33BA" w14:paraId="2D4C3F72" w14:textId="77777777" w:rsidTr="00F43C73">
        <w:tc>
          <w:tcPr>
            <w:tcW w:w="5954" w:type="dxa"/>
            <w:vAlign w:val="center"/>
          </w:tcPr>
          <w:p w14:paraId="33BE6FC0" w14:textId="4CBC9F01" w:rsidR="00837100" w:rsidRPr="00837100" w:rsidRDefault="00837100" w:rsidP="00863316">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 xml:space="preserve">Realizace </w:t>
            </w:r>
            <w:r w:rsidR="00863316">
              <w:rPr>
                <w:rFonts w:asciiTheme="minorHAnsi" w:hAnsiTheme="minorHAnsi" w:cstheme="minorHAnsi"/>
                <w:snapToGrid w:val="0"/>
                <w:color w:val="auto"/>
                <w:szCs w:val="20"/>
                <w:lang w:eastAsia="en-US"/>
              </w:rPr>
              <w:t>-</w:t>
            </w:r>
            <w:r w:rsidRPr="00837100">
              <w:rPr>
                <w:rFonts w:asciiTheme="minorHAnsi" w:hAnsiTheme="minorHAnsi" w:cstheme="minorHAnsi"/>
                <w:snapToGrid w:val="0"/>
                <w:color w:val="auto"/>
                <w:szCs w:val="20"/>
                <w:lang w:eastAsia="en-US"/>
              </w:rPr>
              <w:t xml:space="preserve"> předání díla</w:t>
            </w:r>
            <w:r w:rsidR="002B58BB">
              <w:rPr>
                <w:rFonts w:asciiTheme="minorHAnsi" w:hAnsiTheme="minorHAnsi" w:cstheme="minorHAnsi"/>
                <w:snapToGrid w:val="0"/>
                <w:color w:val="auto"/>
                <w:szCs w:val="20"/>
                <w:lang w:eastAsia="en-US"/>
              </w:rPr>
              <w:t xml:space="preserve"> do zkušebního provozu</w:t>
            </w:r>
          </w:p>
        </w:tc>
        <w:tc>
          <w:tcPr>
            <w:tcW w:w="2977" w:type="dxa"/>
            <w:vAlign w:val="center"/>
          </w:tcPr>
          <w:p w14:paraId="2BD1DE5C" w14:textId="77777777" w:rsidR="00837100" w:rsidRPr="00837100" w:rsidRDefault="00F43C73" w:rsidP="00F43C73">
            <w:pPr>
              <w:pStyle w:val="Pontechtexttabulky"/>
              <w:jc w:val="left"/>
              <w:rPr>
                <w:rFonts w:asciiTheme="minorHAnsi" w:hAnsiTheme="minorHAnsi" w:cstheme="minorHAnsi"/>
                <w:snapToGrid w:val="0"/>
                <w:color w:val="auto"/>
                <w:szCs w:val="20"/>
                <w:lang w:eastAsia="en-US"/>
              </w:rPr>
            </w:pPr>
            <w:r>
              <w:rPr>
                <w:rFonts w:asciiTheme="minorHAnsi" w:hAnsiTheme="minorHAnsi" w:cstheme="minorHAnsi"/>
                <w:snapToGrid w:val="0"/>
                <w:color w:val="auto"/>
                <w:szCs w:val="20"/>
                <w:lang w:eastAsia="ja-JP"/>
              </w:rPr>
              <w:t>nejpozději</w:t>
            </w:r>
            <w:r w:rsidR="00837100" w:rsidRPr="00837100">
              <w:rPr>
                <w:rFonts w:asciiTheme="minorHAnsi" w:hAnsiTheme="minorHAnsi" w:cstheme="minorHAnsi"/>
                <w:snapToGrid w:val="0"/>
                <w:color w:val="auto"/>
                <w:szCs w:val="20"/>
                <w:lang w:eastAsia="ja-JP"/>
              </w:rPr>
              <w:t xml:space="preserve"> 26.</w:t>
            </w:r>
            <w:r>
              <w:rPr>
                <w:rFonts w:asciiTheme="minorHAnsi" w:hAnsiTheme="minorHAnsi" w:cstheme="minorHAnsi"/>
                <w:snapToGrid w:val="0"/>
                <w:color w:val="auto"/>
                <w:szCs w:val="20"/>
                <w:lang w:eastAsia="ja-JP"/>
              </w:rPr>
              <w:t xml:space="preserve"> </w:t>
            </w:r>
            <w:r w:rsidR="00837100" w:rsidRPr="00837100">
              <w:rPr>
                <w:rFonts w:asciiTheme="minorHAnsi" w:hAnsiTheme="minorHAnsi" w:cstheme="minorHAnsi"/>
                <w:snapToGrid w:val="0"/>
                <w:color w:val="auto"/>
                <w:szCs w:val="20"/>
                <w:lang w:eastAsia="ja-JP"/>
              </w:rPr>
              <w:t>8.</w:t>
            </w:r>
            <w:r>
              <w:rPr>
                <w:rFonts w:asciiTheme="minorHAnsi" w:hAnsiTheme="minorHAnsi" w:cstheme="minorHAnsi"/>
                <w:snapToGrid w:val="0"/>
                <w:color w:val="auto"/>
                <w:szCs w:val="20"/>
                <w:lang w:eastAsia="ja-JP"/>
              </w:rPr>
              <w:t xml:space="preserve"> </w:t>
            </w:r>
            <w:r w:rsidR="00837100" w:rsidRPr="00837100">
              <w:rPr>
                <w:rFonts w:asciiTheme="minorHAnsi" w:hAnsiTheme="minorHAnsi" w:cstheme="minorHAnsi"/>
                <w:snapToGrid w:val="0"/>
                <w:color w:val="auto"/>
                <w:szCs w:val="20"/>
                <w:lang w:eastAsia="ja-JP"/>
              </w:rPr>
              <w:t>2017</w:t>
            </w:r>
          </w:p>
        </w:tc>
      </w:tr>
      <w:tr w:rsidR="00837100" w:rsidRPr="00EB33BA" w14:paraId="2812F759" w14:textId="77777777" w:rsidTr="00F43C73">
        <w:tc>
          <w:tcPr>
            <w:tcW w:w="5954" w:type="dxa"/>
            <w:vAlign w:val="center"/>
          </w:tcPr>
          <w:p w14:paraId="612AD1F4" w14:textId="77777777" w:rsidR="00837100" w:rsidRPr="00837100" w:rsidRDefault="00837100" w:rsidP="00863316">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Uvedení do produktivního provozu (Go-live)</w:t>
            </w:r>
            <w:r w:rsidR="00863316">
              <w:rPr>
                <w:rFonts w:asciiTheme="minorHAnsi" w:hAnsiTheme="minorHAnsi" w:cstheme="minorHAnsi"/>
                <w:snapToGrid w:val="0"/>
                <w:color w:val="auto"/>
                <w:szCs w:val="20"/>
                <w:lang w:eastAsia="en-US"/>
              </w:rPr>
              <w:t xml:space="preserve"> -</w:t>
            </w:r>
            <w:r w:rsidRPr="00837100">
              <w:rPr>
                <w:rFonts w:asciiTheme="minorHAnsi" w:hAnsiTheme="minorHAnsi" w:cstheme="minorHAnsi"/>
                <w:snapToGrid w:val="0"/>
                <w:color w:val="auto"/>
                <w:szCs w:val="20"/>
                <w:lang w:eastAsia="en-US"/>
              </w:rPr>
              <w:t xml:space="preserve"> akceptace díla</w:t>
            </w:r>
          </w:p>
        </w:tc>
        <w:tc>
          <w:tcPr>
            <w:tcW w:w="2977" w:type="dxa"/>
            <w:vAlign w:val="center"/>
          </w:tcPr>
          <w:p w14:paraId="42C559CD" w14:textId="77777777" w:rsidR="00837100" w:rsidRPr="00837100" w:rsidRDefault="00F43C73" w:rsidP="00F43C73">
            <w:pPr>
              <w:pStyle w:val="Pontechtexttabulky"/>
              <w:jc w:val="left"/>
              <w:rPr>
                <w:rFonts w:asciiTheme="minorHAnsi" w:hAnsiTheme="minorHAnsi" w:cstheme="minorHAnsi"/>
                <w:b/>
                <w:snapToGrid w:val="0"/>
                <w:color w:val="auto"/>
                <w:szCs w:val="20"/>
                <w:lang w:eastAsia="en-US"/>
              </w:rPr>
            </w:pPr>
            <w:r>
              <w:rPr>
                <w:rFonts w:asciiTheme="minorHAnsi" w:hAnsiTheme="minorHAnsi" w:cstheme="minorHAnsi"/>
                <w:b/>
                <w:snapToGrid w:val="0"/>
                <w:color w:val="auto"/>
                <w:szCs w:val="20"/>
                <w:lang w:eastAsia="en-US"/>
              </w:rPr>
              <w:t xml:space="preserve">nejpozději </w:t>
            </w:r>
            <w:r w:rsidR="00837100" w:rsidRPr="00837100">
              <w:rPr>
                <w:rFonts w:asciiTheme="minorHAnsi" w:hAnsiTheme="minorHAnsi" w:cstheme="minorHAnsi"/>
                <w:b/>
                <w:snapToGrid w:val="0"/>
                <w:color w:val="auto"/>
                <w:szCs w:val="20"/>
                <w:lang w:eastAsia="en-US"/>
              </w:rPr>
              <w:t>11.</w:t>
            </w:r>
            <w:r>
              <w:rPr>
                <w:rFonts w:asciiTheme="minorHAnsi" w:hAnsiTheme="minorHAnsi" w:cstheme="minorHAnsi"/>
                <w:b/>
                <w:snapToGrid w:val="0"/>
                <w:color w:val="auto"/>
                <w:szCs w:val="20"/>
                <w:lang w:eastAsia="en-US"/>
              </w:rPr>
              <w:t xml:space="preserve"> </w:t>
            </w:r>
            <w:r w:rsidR="00837100" w:rsidRPr="00837100">
              <w:rPr>
                <w:rFonts w:asciiTheme="minorHAnsi" w:hAnsiTheme="minorHAnsi" w:cstheme="minorHAnsi"/>
                <w:b/>
                <w:snapToGrid w:val="0"/>
                <w:color w:val="auto"/>
                <w:szCs w:val="20"/>
                <w:lang w:eastAsia="en-US"/>
              </w:rPr>
              <w:t>9.</w:t>
            </w:r>
            <w:r>
              <w:rPr>
                <w:rFonts w:asciiTheme="minorHAnsi" w:hAnsiTheme="minorHAnsi" w:cstheme="minorHAnsi"/>
                <w:b/>
                <w:snapToGrid w:val="0"/>
                <w:color w:val="auto"/>
                <w:szCs w:val="20"/>
                <w:lang w:eastAsia="en-US"/>
              </w:rPr>
              <w:t xml:space="preserve"> </w:t>
            </w:r>
            <w:r w:rsidR="00837100" w:rsidRPr="00837100">
              <w:rPr>
                <w:rFonts w:asciiTheme="minorHAnsi" w:hAnsiTheme="minorHAnsi" w:cstheme="minorHAnsi"/>
                <w:b/>
                <w:snapToGrid w:val="0"/>
                <w:color w:val="auto"/>
                <w:szCs w:val="20"/>
                <w:lang w:eastAsia="en-US"/>
              </w:rPr>
              <w:t>2017</w:t>
            </w:r>
          </w:p>
        </w:tc>
      </w:tr>
      <w:tr w:rsidR="00837100" w:rsidRPr="00EB33BA" w14:paraId="0BFD4BA2" w14:textId="77777777" w:rsidTr="00F43C73">
        <w:tc>
          <w:tcPr>
            <w:tcW w:w="5954" w:type="dxa"/>
            <w:vAlign w:val="center"/>
          </w:tcPr>
          <w:p w14:paraId="7AA7DE0E" w14:textId="01C1D083" w:rsidR="00837100" w:rsidRPr="00837100" w:rsidRDefault="00837100" w:rsidP="009C73D4">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Ukončení produktivního provozu a podpory</w:t>
            </w:r>
            <w:r w:rsidR="009C73D4">
              <w:rPr>
                <w:rFonts w:asciiTheme="minorHAnsi" w:hAnsiTheme="minorHAnsi" w:cstheme="minorHAnsi"/>
                <w:snapToGrid w:val="0"/>
                <w:color w:val="auto"/>
                <w:szCs w:val="20"/>
                <w:lang w:eastAsia="en-US"/>
              </w:rPr>
              <w:t xml:space="preserve"> zhotovitelem</w:t>
            </w:r>
          </w:p>
        </w:tc>
        <w:tc>
          <w:tcPr>
            <w:tcW w:w="2977" w:type="dxa"/>
            <w:vAlign w:val="center"/>
          </w:tcPr>
          <w:p w14:paraId="14FEBF4B" w14:textId="77777777" w:rsidR="00837100" w:rsidRPr="00837100" w:rsidRDefault="00837100" w:rsidP="00F1420C">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1 měsíc po Go-live</w:t>
            </w:r>
          </w:p>
        </w:tc>
      </w:tr>
    </w:tbl>
    <w:p w14:paraId="0F4B3FD9" w14:textId="77777777" w:rsidR="00837100" w:rsidRPr="00224C2E" w:rsidRDefault="00837100" w:rsidP="00837100">
      <w:pPr>
        <w:pStyle w:val="Zkladntext"/>
      </w:pPr>
    </w:p>
    <w:p w14:paraId="54DD31EF" w14:textId="77777777" w:rsidR="00837100" w:rsidRPr="004A1083" w:rsidRDefault="00837100" w:rsidP="00837100">
      <w:pPr>
        <w:jc w:val="center"/>
        <w:rPr>
          <w:rFonts w:ascii="Palatino Linotype" w:hAnsi="Palatino Linotype" w:cs="Arial"/>
          <w:b/>
          <w:sz w:val="22"/>
          <w:szCs w:val="22"/>
        </w:rPr>
      </w:pPr>
    </w:p>
    <w:p w14:paraId="44D19051" w14:textId="77777777" w:rsidR="00837100" w:rsidRDefault="00837100">
      <w:pPr>
        <w:rPr>
          <w:rFonts w:asciiTheme="minorHAnsi" w:hAnsiTheme="minorHAnsi" w:cstheme="minorHAnsi"/>
          <w:sz w:val="22"/>
          <w:szCs w:val="22"/>
        </w:rPr>
      </w:pPr>
      <w:r>
        <w:rPr>
          <w:rFonts w:asciiTheme="minorHAnsi" w:hAnsiTheme="minorHAnsi" w:cstheme="minorHAnsi"/>
          <w:sz w:val="22"/>
          <w:szCs w:val="22"/>
        </w:rPr>
        <w:br w:type="page"/>
      </w:r>
    </w:p>
    <w:p w14:paraId="369A3BE2" w14:textId="77777777" w:rsidR="00837100" w:rsidRPr="004A1083" w:rsidRDefault="00837100" w:rsidP="00837100">
      <w:pPr>
        <w:jc w:val="center"/>
        <w:rPr>
          <w:rFonts w:ascii="Palatino Linotype" w:hAnsi="Palatino Linotype" w:cs="Arial"/>
          <w:b/>
          <w:sz w:val="22"/>
          <w:szCs w:val="22"/>
        </w:rPr>
      </w:pPr>
    </w:p>
    <w:p w14:paraId="55F81961" w14:textId="77777777" w:rsidR="00837100" w:rsidRPr="004A1083" w:rsidRDefault="00837100" w:rsidP="00837100">
      <w:pPr>
        <w:ind w:left="2126" w:hanging="2126"/>
        <w:jc w:val="center"/>
        <w:rPr>
          <w:rFonts w:asciiTheme="majorHAnsi" w:hAnsiTheme="majorHAnsi" w:cs="Arial"/>
          <w:b/>
          <w:caps/>
          <w:snapToGrid w:val="0"/>
          <w:sz w:val="22"/>
          <w:szCs w:val="22"/>
        </w:rPr>
      </w:pPr>
      <w:r w:rsidRPr="004A1083">
        <w:rPr>
          <w:rFonts w:asciiTheme="majorHAnsi" w:hAnsiTheme="majorHAnsi" w:cs="Arial"/>
          <w:b/>
          <w:caps/>
          <w:snapToGrid w:val="0"/>
          <w:sz w:val="22"/>
          <w:szCs w:val="22"/>
        </w:rPr>
        <w:t xml:space="preserve">Příloha číslo </w:t>
      </w:r>
      <w:r>
        <w:rPr>
          <w:rFonts w:asciiTheme="majorHAnsi" w:hAnsiTheme="majorHAnsi" w:cs="Arial"/>
          <w:b/>
          <w:caps/>
          <w:snapToGrid w:val="0"/>
          <w:sz w:val="22"/>
          <w:szCs w:val="22"/>
        </w:rPr>
        <w:t>3</w:t>
      </w:r>
      <w:r w:rsidRPr="004A1083">
        <w:rPr>
          <w:rFonts w:asciiTheme="majorHAnsi" w:hAnsiTheme="majorHAnsi" w:cs="Arial"/>
          <w:b/>
          <w:caps/>
          <w:snapToGrid w:val="0"/>
          <w:sz w:val="22"/>
          <w:szCs w:val="22"/>
        </w:rPr>
        <w:t xml:space="preserve"> smlouvy o dílo</w:t>
      </w:r>
    </w:p>
    <w:p w14:paraId="29F274A2" w14:textId="77777777" w:rsidR="00837100" w:rsidRPr="004A1083" w:rsidRDefault="00837100" w:rsidP="00837100">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PLATEBNÍ KALENDÁŘ</w:t>
      </w:r>
    </w:p>
    <w:p w14:paraId="55712EE3" w14:textId="77777777" w:rsidR="00837100" w:rsidRDefault="00837100" w:rsidP="00837100">
      <w:pPr>
        <w:jc w:val="center"/>
        <w:rPr>
          <w:rFonts w:ascii="Palatino Linotype" w:hAnsi="Palatino Linotype" w:cs="Arial"/>
          <w:b/>
          <w:sz w:val="22"/>
          <w:szCs w:val="22"/>
        </w:rPr>
      </w:pPr>
    </w:p>
    <w:p w14:paraId="7220919B" w14:textId="77777777" w:rsidR="00837100" w:rsidRDefault="00837100" w:rsidP="00837100">
      <w:pPr>
        <w:jc w:val="center"/>
        <w:rPr>
          <w:rFonts w:ascii="Palatino Linotype" w:hAnsi="Palatino Linotype" w:cs="Arial"/>
          <w:b/>
          <w:sz w:val="22"/>
          <w:szCs w:val="22"/>
        </w:rPr>
      </w:pPr>
    </w:p>
    <w:p w14:paraId="667ECAA9" w14:textId="77777777" w:rsidR="00863316" w:rsidRDefault="00863316" w:rsidP="00863316">
      <w:pPr>
        <w:jc w:val="center"/>
        <w:rPr>
          <w:rFonts w:ascii="Palatino Linotype" w:hAnsi="Palatino Linotype"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977"/>
      </w:tblGrid>
      <w:tr w:rsidR="00863316" w:rsidRPr="00C731F0" w14:paraId="57474EE0" w14:textId="77777777" w:rsidTr="00F1420C">
        <w:trPr>
          <w:trHeight w:val="383"/>
          <w:tblHeader/>
        </w:trPr>
        <w:tc>
          <w:tcPr>
            <w:tcW w:w="5954" w:type="dxa"/>
            <w:shd w:val="clear" w:color="auto" w:fill="95B3D7"/>
            <w:vAlign w:val="center"/>
          </w:tcPr>
          <w:p w14:paraId="2931B034" w14:textId="77777777" w:rsidR="00863316" w:rsidRPr="00837100" w:rsidRDefault="00863316" w:rsidP="00863316">
            <w:pPr>
              <w:pStyle w:val="Pontechtexttabulky"/>
              <w:jc w:val="left"/>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Ukončení f</w:t>
            </w:r>
            <w:r w:rsidRPr="00837100">
              <w:rPr>
                <w:rFonts w:asciiTheme="minorHAnsi" w:eastAsia="Calibri" w:hAnsiTheme="minorHAnsi" w:cstheme="minorHAnsi"/>
                <w:b/>
                <w:color w:val="auto"/>
                <w:lang w:eastAsia="en-US"/>
              </w:rPr>
              <w:t>áze</w:t>
            </w:r>
            <w:r>
              <w:rPr>
                <w:rFonts w:asciiTheme="minorHAnsi" w:eastAsia="Calibri" w:hAnsiTheme="minorHAnsi" w:cstheme="minorHAnsi"/>
                <w:b/>
                <w:color w:val="auto"/>
                <w:lang w:eastAsia="en-US"/>
              </w:rPr>
              <w:t xml:space="preserve"> </w:t>
            </w:r>
          </w:p>
        </w:tc>
        <w:tc>
          <w:tcPr>
            <w:tcW w:w="2977" w:type="dxa"/>
            <w:shd w:val="clear" w:color="auto" w:fill="95B3D7"/>
            <w:vAlign w:val="center"/>
          </w:tcPr>
          <w:p w14:paraId="72418990" w14:textId="77777777" w:rsidR="00863316" w:rsidRPr="00837100" w:rsidRDefault="00863316" w:rsidP="00863316">
            <w:pPr>
              <w:pStyle w:val="Pontechtexttabulky"/>
              <w:jc w:val="left"/>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 výše odměny z celkové ceny díla</w:t>
            </w:r>
          </w:p>
        </w:tc>
      </w:tr>
      <w:tr w:rsidR="00863316" w:rsidRPr="00EB33BA" w14:paraId="5A3F0846" w14:textId="77777777" w:rsidTr="00F1420C">
        <w:tc>
          <w:tcPr>
            <w:tcW w:w="5954" w:type="dxa"/>
            <w:vAlign w:val="center"/>
          </w:tcPr>
          <w:p w14:paraId="65A9C110" w14:textId="77777777" w:rsidR="00863316" w:rsidRPr="00837100" w:rsidRDefault="00863316" w:rsidP="00F1420C">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Zpracování detailní analýzy řešení</w:t>
            </w:r>
          </w:p>
        </w:tc>
        <w:tc>
          <w:tcPr>
            <w:tcW w:w="2977" w:type="dxa"/>
            <w:vAlign w:val="center"/>
          </w:tcPr>
          <w:p w14:paraId="3C606CE9" w14:textId="77777777" w:rsidR="00863316" w:rsidRPr="00837100" w:rsidRDefault="00863316" w:rsidP="00F1420C">
            <w:pPr>
              <w:pStyle w:val="Pontechtexttabulky"/>
              <w:jc w:val="left"/>
              <w:rPr>
                <w:rFonts w:asciiTheme="minorHAnsi" w:hAnsiTheme="minorHAnsi" w:cstheme="minorHAnsi"/>
                <w:snapToGrid w:val="0"/>
                <w:color w:val="auto"/>
                <w:szCs w:val="20"/>
                <w:lang w:eastAsia="en-US"/>
              </w:rPr>
            </w:pPr>
            <w:r>
              <w:rPr>
                <w:rFonts w:asciiTheme="minorHAnsi" w:hAnsiTheme="minorHAnsi" w:cstheme="minorHAnsi"/>
                <w:snapToGrid w:val="0"/>
                <w:color w:val="auto"/>
                <w:szCs w:val="20"/>
                <w:lang w:eastAsia="ja-JP"/>
              </w:rPr>
              <w:t>30 %</w:t>
            </w:r>
          </w:p>
        </w:tc>
      </w:tr>
      <w:tr w:rsidR="00863316" w:rsidRPr="00EB33BA" w14:paraId="5EFDB31C" w14:textId="77777777" w:rsidTr="00F1420C">
        <w:tc>
          <w:tcPr>
            <w:tcW w:w="5954" w:type="dxa"/>
            <w:vAlign w:val="center"/>
          </w:tcPr>
          <w:p w14:paraId="3F2D5945" w14:textId="4486DDBB" w:rsidR="00863316" w:rsidRPr="00837100" w:rsidRDefault="00863316" w:rsidP="00F1420C">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 xml:space="preserve">Realizace </w:t>
            </w:r>
            <w:r>
              <w:rPr>
                <w:rFonts w:asciiTheme="minorHAnsi" w:hAnsiTheme="minorHAnsi" w:cstheme="minorHAnsi"/>
                <w:snapToGrid w:val="0"/>
                <w:color w:val="auto"/>
                <w:szCs w:val="20"/>
                <w:lang w:eastAsia="en-US"/>
              </w:rPr>
              <w:t>-</w:t>
            </w:r>
            <w:r w:rsidRPr="00837100">
              <w:rPr>
                <w:rFonts w:asciiTheme="minorHAnsi" w:hAnsiTheme="minorHAnsi" w:cstheme="minorHAnsi"/>
                <w:snapToGrid w:val="0"/>
                <w:color w:val="auto"/>
                <w:szCs w:val="20"/>
                <w:lang w:eastAsia="en-US"/>
              </w:rPr>
              <w:t xml:space="preserve"> předání díla</w:t>
            </w:r>
            <w:r w:rsidR="002B58BB">
              <w:rPr>
                <w:rFonts w:asciiTheme="minorHAnsi" w:hAnsiTheme="minorHAnsi" w:cstheme="minorHAnsi"/>
                <w:snapToGrid w:val="0"/>
                <w:color w:val="auto"/>
                <w:szCs w:val="20"/>
                <w:lang w:eastAsia="en-US"/>
              </w:rPr>
              <w:t xml:space="preserve"> do zkušebního provozu</w:t>
            </w:r>
          </w:p>
        </w:tc>
        <w:tc>
          <w:tcPr>
            <w:tcW w:w="2977" w:type="dxa"/>
            <w:vAlign w:val="center"/>
          </w:tcPr>
          <w:p w14:paraId="49C67EDD" w14:textId="77777777" w:rsidR="00863316" w:rsidRPr="00837100" w:rsidRDefault="00116CFD" w:rsidP="00116CFD">
            <w:pPr>
              <w:pStyle w:val="Pontechtexttabulky"/>
              <w:jc w:val="left"/>
              <w:rPr>
                <w:rFonts w:asciiTheme="minorHAnsi" w:hAnsiTheme="minorHAnsi" w:cstheme="minorHAnsi"/>
                <w:snapToGrid w:val="0"/>
                <w:color w:val="auto"/>
                <w:szCs w:val="20"/>
                <w:lang w:eastAsia="en-US"/>
              </w:rPr>
            </w:pPr>
            <w:r>
              <w:rPr>
                <w:rFonts w:asciiTheme="minorHAnsi" w:hAnsiTheme="minorHAnsi" w:cstheme="minorHAnsi"/>
                <w:snapToGrid w:val="0"/>
                <w:color w:val="auto"/>
                <w:szCs w:val="20"/>
                <w:lang w:eastAsia="ja-JP"/>
              </w:rPr>
              <w:t>20 %</w:t>
            </w:r>
          </w:p>
        </w:tc>
      </w:tr>
      <w:tr w:rsidR="00863316" w:rsidRPr="00EB33BA" w14:paraId="3D38E46B" w14:textId="77777777" w:rsidTr="00F1420C">
        <w:tc>
          <w:tcPr>
            <w:tcW w:w="5954" w:type="dxa"/>
            <w:vAlign w:val="center"/>
          </w:tcPr>
          <w:p w14:paraId="45CD164F" w14:textId="77777777" w:rsidR="00863316" w:rsidRPr="00837100" w:rsidRDefault="00863316" w:rsidP="00F1420C">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Uvedení do produktivního provozu (Go-live)</w:t>
            </w:r>
            <w:r>
              <w:rPr>
                <w:rFonts w:asciiTheme="minorHAnsi" w:hAnsiTheme="minorHAnsi" w:cstheme="minorHAnsi"/>
                <w:snapToGrid w:val="0"/>
                <w:color w:val="auto"/>
                <w:szCs w:val="20"/>
                <w:lang w:eastAsia="en-US"/>
              </w:rPr>
              <w:t xml:space="preserve"> -</w:t>
            </w:r>
            <w:r w:rsidRPr="00837100">
              <w:rPr>
                <w:rFonts w:asciiTheme="minorHAnsi" w:hAnsiTheme="minorHAnsi" w:cstheme="minorHAnsi"/>
                <w:snapToGrid w:val="0"/>
                <w:color w:val="auto"/>
                <w:szCs w:val="20"/>
                <w:lang w:eastAsia="en-US"/>
              </w:rPr>
              <w:t xml:space="preserve"> akceptace díla</w:t>
            </w:r>
          </w:p>
        </w:tc>
        <w:tc>
          <w:tcPr>
            <w:tcW w:w="2977" w:type="dxa"/>
            <w:vAlign w:val="center"/>
          </w:tcPr>
          <w:p w14:paraId="67DDA612" w14:textId="77777777" w:rsidR="00863316" w:rsidRPr="00116CFD" w:rsidRDefault="00116CFD" w:rsidP="00116CFD">
            <w:pPr>
              <w:pStyle w:val="Pontechtexttabulky"/>
              <w:jc w:val="left"/>
              <w:rPr>
                <w:rFonts w:asciiTheme="minorHAnsi" w:hAnsiTheme="minorHAnsi" w:cstheme="minorHAnsi"/>
                <w:snapToGrid w:val="0"/>
                <w:color w:val="auto"/>
                <w:szCs w:val="20"/>
                <w:lang w:eastAsia="en-US"/>
              </w:rPr>
            </w:pPr>
            <w:r w:rsidRPr="00116CFD">
              <w:rPr>
                <w:rFonts w:asciiTheme="minorHAnsi" w:hAnsiTheme="minorHAnsi" w:cstheme="minorHAnsi"/>
                <w:snapToGrid w:val="0"/>
                <w:color w:val="auto"/>
                <w:szCs w:val="20"/>
                <w:lang w:eastAsia="en-US"/>
              </w:rPr>
              <w:t>40 %</w:t>
            </w:r>
          </w:p>
        </w:tc>
      </w:tr>
      <w:tr w:rsidR="00863316" w:rsidRPr="00EB33BA" w14:paraId="36CA42AB" w14:textId="77777777" w:rsidTr="00F1420C">
        <w:tc>
          <w:tcPr>
            <w:tcW w:w="5954" w:type="dxa"/>
            <w:vAlign w:val="center"/>
          </w:tcPr>
          <w:p w14:paraId="4A9FBB95" w14:textId="69E38A03" w:rsidR="00863316" w:rsidRPr="00837100" w:rsidRDefault="00863316" w:rsidP="00F1420C">
            <w:pPr>
              <w:pStyle w:val="Pontechtexttabulky"/>
              <w:jc w:val="left"/>
              <w:rPr>
                <w:rFonts w:asciiTheme="minorHAnsi" w:hAnsiTheme="minorHAnsi" w:cstheme="minorHAnsi"/>
                <w:snapToGrid w:val="0"/>
                <w:color w:val="auto"/>
                <w:szCs w:val="20"/>
                <w:lang w:eastAsia="en-US"/>
              </w:rPr>
            </w:pPr>
            <w:r w:rsidRPr="00837100">
              <w:rPr>
                <w:rFonts w:asciiTheme="minorHAnsi" w:hAnsiTheme="minorHAnsi" w:cstheme="minorHAnsi"/>
                <w:snapToGrid w:val="0"/>
                <w:color w:val="auto"/>
                <w:szCs w:val="20"/>
                <w:lang w:eastAsia="en-US"/>
              </w:rPr>
              <w:t>Ukončení produktivního provozu a podpory</w:t>
            </w:r>
            <w:r w:rsidR="009C73D4">
              <w:rPr>
                <w:rFonts w:asciiTheme="minorHAnsi" w:hAnsiTheme="minorHAnsi" w:cstheme="minorHAnsi"/>
                <w:snapToGrid w:val="0"/>
                <w:color w:val="auto"/>
                <w:szCs w:val="20"/>
                <w:lang w:eastAsia="en-US"/>
              </w:rPr>
              <w:t xml:space="preserve"> zhotovitelem</w:t>
            </w:r>
          </w:p>
        </w:tc>
        <w:tc>
          <w:tcPr>
            <w:tcW w:w="2977" w:type="dxa"/>
            <w:vAlign w:val="center"/>
          </w:tcPr>
          <w:p w14:paraId="6CEC0D61" w14:textId="77777777" w:rsidR="00863316" w:rsidRPr="00837100" w:rsidRDefault="00116CFD" w:rsidP="00116CFD">
            <w:pPr>
              <w:pStyle w:val="Pontechtexttabulky"/>
              <w:jc w:val="left"/>
              <w:rPr>
                <w:rFonts w:asciiTheme="minorHAnsi" w:hAnsiTheme="minorHAnsi" w:cstheme="minorHAnsi"/>
                <w:snapToGrid w:val="0"/>
                <w:color w:val="auto"/>
                <w:szCs w:val="20"/>
                <w:lang w:eastAsia="en-US"/>
              </w:rPr>
            </w:pPr>
            <w:r>
              <w:rPr>
                <w:rFonts w:asciiTheme="minorHAnsi" w:hAnsiTheme="minorHAnsi" w:cstheme="minorHAnsi"/>
                <w:snapToGrid w:val="0"/>
                <w:color w:val="auto"/>
                <w:szCs w:val="20"/>
                <w:lang w:eastAsia="en-US"/>
              </w:rPr>
              <w:t>10 %</w:t>
            </w:r>
          </w:p>
        </w:tc>
      </w:tr>
    </w:tbl>
    <w:p w14:paraId="086C5A7D" w14:textId="77777777" w:rsidR="00863316" w:rsidRPr="00224C2E" w:rsidRDefault="00863316" w:rsidP="00863316">
      <w:pPr>
        <w:pStyle w:val="Zkladntext"/>
      </w:pPr>
    </w:p>
    <w:p w14:paraId="3FD82203" w14:textId="77777777" w:rsidR="00863316" w:rsidRDefault="00863316" w:rsidP="00837100">
      <w:pPr>
        <w:jc w:val="center"/>
        <w:rPr>
          <w:rFonts w:ascii="Palatino Linotype" w:hAnsi="Palatino Linotype" w:cs="Arial"/>
          <w:b/>
          <w:sz w:val="22"/>
          <w:szCs w:val="22"/>
        </w:rPr>
      </w:pPr>
    </w:p>
    <w:p w14:paraId="619D9432" w14:textId="77777777" w:rsidR="00837100" w:rsidRDefault="00837100">
      <w:pPr>
        <w:rPr>
          <w:rFonts w:asciiTheme="minorHAnsi" w:hAnsiTheme="minorHAnsi" w:cstheme="minorHAnsi"/>
          <w:sz w:val="22"/>
          <w:szCs w:val="22"/>
        </w:rPr>
      </w:pPr>
      <w:r>
        <w:rPr>
          <w:rFonts w:asciiTheme="minorHAnsi" w:hAnsiTheme="minorHAnsi" w:cstheme="minorHAnsi"/>
          <w:sz w:val="22"/>
          <w:szCs w:val="22"/>
        </w:rPr>
        <w:br w:type="page"/>
      </w:r>
    </w:p>
    <w:p w14:paraId="754B2A76" w14:textId="77777777" w:rsidR="00837100" w:rsidRPr="004A1083" w:rsidRDefault="00837100" w:rsidP="00837100">
      <w:pPr>
        <w:jc w:val="center"/>
        <w:rPr>
          <w:rFonts w:ascii="Palatino Linotype" w:hAnsi="Palatino Linotype" w:cs="Arial"/>
          <w:b/>
          <w:sz w:val="22"/>
          <w:szCs w:val="22"/>
        </w:rPr>
      </w:pPr>
    </w:p>
    <w:p w14:paraId="5FA8EB13" w14:textId="77777777" w:rsidR="00837100" w:rsidRPr="004A1083" w:rsidRDefault="00837100" w:rsidP="00837100">
      <w:pPr>
        <w:ind w:left="2126" w:hanging="2126"/>
        <w:jc w:val="center"/>
        <w:rPr>
          <w:rFonts w:asciiTheme="majorHAnsi" w:hAnsiTheme="majorHAnsi" w:cs="Arial"/>
          <w:b/>
          <w:caps/>
          <w:snapToGrid w:val="0"/>
          <w:sz w:val="22"/>
          <w:szCs w:val="22"/>
        </w:rPr>
      </w:pPr>
      <w:r w:rsidRPr="004A1083">
        <w:rPr>
          <w:rFonts w:asciiTheme="majorHAnsi" w:hAnsiTheme="majorHAnsi" w:cs="Arial"/>
          <w:b/>
          <w:caps/>
          <w:snapToGrid w:val="0"/>
          <w:sz w:val="22"/>
          <w:szCs w:val="22"/>
        </w:rPr>
        <w:t xml:space="preserve">Příloha číslo </w:t>
      </w:r>
      <w:r>
        <w:rPr>
          <w:rFonts w:asciiTheme="majorHAnsi" w:hAnsiTheme="majorHAnsi" w:cs="Arial"/>
          <w:b/>
          <w:caps/>
          <w:snapToGrid w:val="0"/>
          <w:sz w:val="22"/>
          <w:szCs w:val="22"/>
        </w:rPr>
        <w:t>4</w:t>
      </w:r>
      <w:r w:rsidRPr="004A1083">
        <w:rPr>
          <w:rFonts w:asciiTheme="majorHAnsi" w:hAnsiTheme="majorHAnsi" w:cs="Arial"/>
          <w:b/>
          <w:caps/>
          <w:snapToGrid w:val="0"/>
          <w:sz w:val="22"/>
          <w:szCs w:val="22"/>
        </w:rPr>
        <w:t xml:space="preserve"> smlouvy o dílo</w:t>
      </w:r>
    </w:p>
    <w:p w14:paraId="6E4F1BA1" w14:textId="77777777" w:rsidR="00837100" w:rsidRPr="004A1083" w:rsidRDefault="00837100" w:rsidP="00837100">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OPRÁVNĚNÉ OSOBY, PROJEKTOVÝ TÝM</w:t>
      </w:r>
    </w:p>
    <w:p w14:paraId="6BE3E69F" w14:textId="77777777" w:rsidR="00837100" w:rsidRPr="00FD2174" w:rsidRDefault="00837100" w:rsidP="00837100">
      <w:pPr>
        <w:jc w:val="center"/>
        <w:rPr>
          <w:rFonts w:asciiTheme="minorHAnsi" w:hAnsiTheme="minorHAnsi" w:cstheme="minorHAnsi"/>
          <w:b/>
          <w:sz w:val="22"/>
          <w:szCs w:val="22"/>
        </w:rPr>
      </w:pPr>
    </w:p>
    <w:p w14:paraId="21135AC6" w14:textId="77777777" w:rsidR="00837100" w:rsidRPr="00FD2174" w:rsidRDefault="00837100" w:rsidP="00116CFD">
      <w:pPr>
        <w:rPr>
          <w:rFonts w:asciiTheme="minorHAnsi" w:hAnsiTheme="minorHAnsi" w:cstheme="minorHAnsi"/>
          <w:b/>
          <w:sz w:val="22"/>
          <w:szCs w:val="22"/>
        </w:rPr>
      </w:pPr>
    </w:p>
    <w:p w14:paraId="7E8E1EE4" w14:textId="77777777" w:rsidR="00116CFD" w:rsidRPr="00FD2174" w:rsidRDefault="00F1420C" w:rsidP="00116CFD">
      <w:pPr>
        <w:rPr>
          <w:rFonts w:asciiTheme="minorHAnsi" w:hAnsiTheme="minorHAnsi" w:cstheme="minorHAnsi"/>
          <w:b/>
          <w:sz w:val="22"/>
          <w:szCs w:val="22"/>
        </w:rPr>
      </w:pPr>
      <w:r w:rsidRPr="00FD2174">
        <w:rPr>
          <w:rFonts w:asciiTheme="minorHAnsi" w:hAnsiTheme="minorHAnsi" w:cstheme="minorHAnsi"/>
          <w:b/>
          <w:sz w:val="22"/>
          <w:szCs w:val="22"/>
        </w:rPr>
        <w:t>Oprávněné osoby o</w:t>
      </w:r>
      <w:r w:rsidR="00116CFD" w:rsidRPr="00FD2174">
        <w:rPr>
          <w:rFonts w:asciiTheme="minorHAnsi" w:hAnsiTheme="minorHAnsi" w:cstheme="minorHAnsi"/>
          <w:b/>
          <w:sz w:val="22"/>
          <w:szCs w:val="22"/>
        </w:rPr>
        <w:t>bjednatel</w:t>
      </w:r>
      <w:r w:rsidRPr="00FD2174">
        <w:rPr>
          <w:rFonts w:asciiTheme="minorHAnsi" w:hAnsiTheme="minorHAnsi" w:cstheme="minorHAnsi"/>
          <w:b/>
          <w:sz w:val="22"/>
          <w:szCs w:val="22"/>
        </w:rPr>
        <w:t>e</w:t>
      </w:r>
      <w:r w:rsidR="00116CFD" w:rsidRPr="00FD2174">
        <w:rPr>
          <w:rFonts w:asciiTheme="minorHAnsi" w:hAnsiTheme="minorHAnsi" w:cstheme="minorHAnsi"/>
          <w:b/>
          <w:sz w:val="22"/>
          <w:szCs w:val="22"/>
        </w:rPr>
        <w:t>:</w:t>
      </w:r>
    </w:p>
    <w:p w14:paraId="2D43FD2D" w14:textId="77777777" w:rsidR="00504388" w:rsidRPr="001E6320" w:rsidRDefault="00F1420C" w:rsidP="00504388">
      <w:pPr>
        <w:tabs>
          <w:tab w:val="left" w:pos="2268"/>
        </w:tabs>
        <w:spacing w:before="120"/>
        <w:rPr>
          <w:rFonts w:asciiTheme="minorHAnsi" w:hAnsiTheme="minorHAnsi" w:cstheme="minorHAnsi"/>
          <w:sz w:val="22"/>
          <w:szCs w:val="22"/>
        </w:rPr>
      </w:pPr>
      <w:r w:rsidRPr="001E6320">
        <w:rPr>
          <w:rFonts w:asciiTheme="minorHAnsi" w:hAnsiTheme="minorHAnsi" w:cstheme="minorHAnsi"/>
          <w:sz w:val="22"/>
          <w:szCs w:val="22"/>
        </w:rPr>
        <w:t>Ve věcech smluvních:</w:t>
      </w:r>
      <w:r w:rsidRPr="001E6320">
        <w:rPr>
          <w:rFonts w:asciiTheme="minorHAnsi" w:hAnsiTheme="minorHAnsi" w:cstheme="minorHAnsi"/>
          <w:sz w:val="22"/>
          <w:szCs w:val="22"/>
        </w:rPr>
        <w:tab/>
        <w:t>JUDr. Lenka Valová, kvestorka</w:t>
      </w:r>
    </w:p>
    <w:p w14:paraId="24547400" w14:textId="77777777" w:rsidR="00F1420C" w:rsidRPr="001E6320" w:rsidRDefault="00504388" w:rsidP="00FD2174">
      <w:pPr>
        <w:tabs>
          <w:tab w:val="left" w:pos="2268"/>
        </w:tabs>
        <w:rPr>
          <w:rFonts w:asciiTheme="minorHAnsi" w:hAnsiTheme="minorHAnsi" w:cstheme="minorHAnsi"/>
          <w:sz w:val="22"/>
          <w:szCs w:val="22"/>
        </w:rPr>
      </w:pPr>
      <w:r w:rsidRPr="001E6320">
        <w:rPr>
          <w:rFonts w:asciiTheme="minorHAnsi" w:hAnsiTheme="minorHAnsi" w:cstheme="minorHAnsi"/>
          <w:sz w:val="22"/>
          <w:szCs w:val="22"/>
        </w:rPr>
        <w:tab/>
        <w:t xml:space="preserve">542 591 115, </w:t>
      </w:r>
      <w:hyperlink r:id="rId9" w:history="1">
        <w:r w:rsidRPr="001E6320">
          <w:rPr>
            <w:rStyle w:val="Hypertextovodkaz"/>
            <w:rFonts w:asciiTheme="minorHAnsi" w:hAnsiTheme="minorHAnsi" w:cstheme="minorHAnsi"/>
            <w:sz w:val="22"/>
            <w:szCs w:val="22"/>
          </w:rPr>
          <w:t>valova@jamu.cz</w:t>
        </w:r>
      </w:hyperlink>
    </w:p>
    <w:p w14:paraId="56F2F6DF" w14:textId="77777777" w:rsidR="00F1420C" w:rsidRPr="001E6320" w:rsidRDefault="00F1420C" w:rsidP="00504388">
      <w:pPr>
        <w:tabs>
          <w:tab w:val="left" w:pos="2268"/>
        </w:tabs>
        <w:spacing w:before="120"/>
        <w:rPr>
          <w:rFonts w:asciiTheme="minorHAnsi" w:hAnsiTheme="minorHAnsi" w:cstheme="minorHAnsi"/>
          <w:sz w:val="22"/>
          <w:szCs w:val="22"/>
        </w:rPr>
      </w:pPr>
      <w:r w:rsidRPr="001E6320">
        <w:rPr>
          <w:rFonts w:asciiTheme="minorHAnsi" w:hAnsiTheme="minorHAnsi" w:cstheme="minorHAnsi"/>
          <w:sz w:val="22"/>
          <w:szCs w:val="22"/>
        </w:rPr>
        <w:t>Ve věcech obchodních:</w:t>
      </w:r>
      <w:r w:rsidR="00504388" w:rsidRPr="001E6320">
        <w:rPr>
          <w:rFonts w:asciiTheme="minorHAnsi" w:hAnsiTheme="minorHAnsi" w:cstheme="minorHAnsi"/>
          <w:sz w:val="22"/>
          <w:szCs w:val="22"/>
        </w:rPr>
        <w:tab/>
      </w:r>
      <w:r w:rsidRPr="001E6320">
        <w:rPr>
          <w:rFonts w:asciiTheme="minorHAnsi" w:hAnsiTheme="minorHAnsi" w:cstheme="minorHAnsi"/>
          <w:sz w:val="22"/>
          <w:szCs w:val="22"/>
        </w:rPr>
        <w:t>Ing. Josef Vinkler, vedoucí technického a investičního odboru</w:t>
      </w:r>
    </w:p>
    <w:p w14:paraId="41F59ECE" w14:textId="77777777" w:rsidR="00504388" w:rsidRPr="001E6320" w:rsidRDefault="00504388" w:rsidP="00FD2174">
      <w:pPr>
        <w:tabs>
          <w:tab w:val="left" w:pos="2268"/>
        </w:tabs>
        <w:rPr>
          <w:rFonts w:asciiTheme="minorHAnsi" w:hAnsiTheme="minorHAnsi" w:cstheme="minorHAnsi"/>
          <w:sz w:val="22"/>
          <w:szCs w:val="22"/>
        </w:rPr>
      </w:pPr>
      <w:r w:rsidRPr="001E6320">
        <w:rPr>
          <w:rFonts w:asciiTheme="minorHAnsi" w:hAnsiTheme="minorHAnsi" w:cstheme="minorHAnsi"/>
          <w:sz w:val="22"/>
          <w:szCs w:val="22"/>
        </w:rPr>
        <w:tab/>
        <w:t xml:space="preserve">542 591 113, </w:t>
      </w:r>
      <w:hyperlink r:id="rId10" w:history="1">
        <w:r w:rsidRPr="001E6320">
          <w:rPr>
            <w:rStyle w:val="Hypertextovodkaz"/>
            <w:rFonts w:asciiTheme="minorHAnsi" w:hAnsiTheme="minorHAnsi" w:cstheme="minorHAnsi"/>
            <w:sz w:val="22"/>
            <w:szCs w:val="22"/>
          </w:rPr>
          <w:t>vinkler@vinkler.cz</w:t>
        </w:r>
      </w:hyperlink>
    </w:p>
    <w:p w14:paraId="06DA1DDB" w14:textId="170DB689" w:rsidR="00116CFD" w:rsidRPr="001E6320" w:rsidRDefault="00F1420C" w:rsidP="00504388">
      <w:pPr>
        <w:tabs>
          <w:tab w:val="left" w:pos="2268"/>
        </w:tabs>
        <w:spacing w:before="120"/>
        <w:rPr>
          <w:rFonts w:asciiTheme="minorHAnsi" w:hAnsiTheme="minorHAnsi" w:cstheme="minorHAnsi"/>
          <w:sz w:val="22"/>
          <w:szCs w:val="22"/>
        </w:rPr>
      </w:pPr>
      <w:r w:rsidRPr="001E6320">
        <w:rPr>
          <w:rFonts w:asciiTheme="minorHAnsi" w:hAnsiTheme="minorHAnsi" w:cstheme="minorHAnsi"/>
          <w:sz w:val="22"/>
          <w:szCs w:val="22"/>
        </w:rPr>
        <w:t>Ve věcech technických:</w:t>
      </w:r>
      <w:r w:rsidR="00504388" w:rsidRPr="001E6320">
        <w:rPr>
          <w:rFonts w:asciiTheme="minorHAnsi" w:hAnsiTheme="minorHAnsi" w:cstheme="minorHAnsi"/>
          <w:sz w:val="22"/>
          <w:szCs w:val="22"/>
        </w:rPr>
        <w:tab/>
      </w:r>
      <w:r w:rsidRPr="001E6320">
        <w:rPr>
          <w:rFonts w:asciiTheme="minorHAnsi" w:hAnsiTheme="minorHAnsi" w:cstheme="minorHAnsi"/>
          <w:sz w:val="22"/>
          <w:szCs w:val="22"/>
        </w:rPr>
        <w:t>Ing. Jan Búřil, vedoucí oddělení výpočetních a informačních služeb</w:t>
      </w:r>
    </w:p>
    <w:p w14:paraId="78B805F0" w14:textId="77777777" w:rsidR="00116CFD" w:rsidRPr="001E6320" w:rsidRDefault="00504388" w:rsidP="00FD2174">
      <w:pPr>
        <w:tabs>
          <w:tab w:val="left" w:pos="2268"/>
        </w:tabs>
        <w:rPr>
          <w:rFonts w:asciiTheme="minorHAnsi" w:hAnsiTheme="minorHAnsi" w:cstheme="minorHAnsi"/>
          <w:sz w:val="22"/>
          <w:szCs w:val="22"/>
        </w:rPr>
      </w:pPr>
      <w:r w:rsidRPr="001E6320">
        <w:rPr>
          <w:rFonts w:asciiTheme="minorHAnsi" w:hAnsiTheme="minorHAnsi" w:cstheme="minorHAnsi"/>
          <w:sz w:val="22"/>
          <w:szCs w:val="22"/>
        </w:rPr>
        <w:tab/>
        <w:t xml:space="preserve">542 591 122, </w:t>
      </w:r>
      <w:hyperlink r:id="rId11" w:history="1">
        <w:r w:rsidRPr="001E6320">
          <w:rPr>
            <w:rStyle w:val="Hypertextovodkaz"/>
            <w:rFonts w:asciiTheme="minorHAnsi" w:hAnsiTheme="minorHAnsi" w:cstheme="minorHAnsi"/>
            <w:sz w:val="22"/>
            <w:szCs w:val="22"/>
          </w:rPr>
          <w:t>buril@jamu.cz</w:t>
        </w:r>
      </w:hyperlink>
    </w:p>
    <w:p w14:paraId="614F87F2" w14:textId="22B11DD2" w:rsidR="009C00BA" w:rsidRPr="001E6320" w:rsidRDefault="009C00BA" w:rsidP="00504388">
      <w:pPr>
        <w:tabs>
          <w:tab w:val="left" w:pos="2268"/>
        </w:tabs>
        <w:spacing w:before="120"/>
        <w:rPr>
          <w:rFonts w:asciiTheme="minorHAnsi" w:hAnsiTheme="minorHAnsi" w:cstheme="minorHAnsi"/>
          <w:sz w:val="22"/>
          <w:szCs w:val="22"/>
        </w:rPr>
      </w:pPr>
      <w:r w:rsidRPr="001E6320">
        <w:rPr>
          <w:rFonts w:asciiTheme="minorHAnsi" w:hAnsiTheme="minorHAnsi" w:cstheme="minorHAnsi"/>
          <w:sz w:val="22"/>
          <w:szCs w:val="22"/>
        </w:rPr>
        <w:tab/>
        <w:t>MgA. Lobpreis David, sekretariát rektora</w:t>
      </w:r>
      <w:r w:rsidRPr="001E6320">
        <w:rPr>
          <w:rFonts w:asciiTheme="minorHAnsi" w:hAnsiTheme="minorHAnsi" w:cstheme="minorHAnsi"/>
          <w:sz w:val="22"/>
          <w:szCs w:val="22"/>
        </w:rPr>
        <w:br/>
      </w:r>
      <w:r w:rsidRPr="001E6320">
        <w:rPr>
          <w:rFonts w:asciiTheme="minorHAnsi" w:hAnsiTheme="minorHAnsi" w:cstheme="minorHAnsi"/>
          <w:sz w:val="22"/>
          <w:szCs w:val="22"/>
        </w:rPr>
        <w:tab/>
        <w:t xml:space="preserve">542 591 131, </w:t>
      </w:r>
      <w:r w:rsidRPr="001E6320">
        <w:rPr>
          <w:rStyle w:val="Hypertextovodkaz"/>
          <w:rFonts w:asciiTheme="minorHAnsi" w:hAnsiTheme="minorHAnsi" w:cstheme="minorHAnsi"/>
          <w:sz w:val="22"/>
          <w:szCs w:val="22"/>
        </w:rPr>
        <w:t>lobp</w:t>
      </w:r>
      <w:r w:rsidR="00611782" w:rsidRPr="001E6320">
        <w:rPr>
          <w:rStyle w:val="Hypertextovodkaz"/>
          <w:rFonts w:asciiTheme="minorHAnsi" w:hAnsiTheme="minorHAnsi" w:cstheme="minorHAnsi"/>
          <w:sz w:val="22"/>
          <w:szCs w:val="22"/>
        </w:rPr>
        <w:t>r</w:t>
      </w:r>
      <w:r w:rsidRPr="001E6320">
        <w:rPr>
          <w:rStyle w:val="Hypertextovodkaz"/>
          <w:rFonts w:asciiTheme="minorHAnsi" w:hAnsiTheme="minorHAnsi" w:cstheme="minorHAnsi"/>
          <w:sz w:val="22"/>
          <w:szCs w:val="22"/>
        </w:rPr>
        <w:t>eis@jamu.cz</w:t>
      </w:r>
    </w:p>
    <w:p w14:paraId="6A149376" w14:textId="77777777" w:rsidR="009C00BA" w:rsidRPr="001E6320" w:rsidRDefault="00504388" w:rsidP="00504388">
      <w:pPr>
        <w:tabs>
          <w:tab w:val="left" w:pos="2268"/>
        </w:tabs>
        <w:spacing w:before="120"/>
        <w:rPr>
          <w:rStyle w:val="Hypertextovodkaz"/>
          <w:rFonts w:asciiTheme="minorHAnsi" w:hAnsiTheme="minorHAnsi" w:cstheme="minorHAnsi"/>
          <w:sz w:val="22"/>
          <w:szCs w:val="22"/>
        </w:rPr>
      </w:pPr>
      <w:r w:rsidRPr="001E6320">
        <w:rPr>
          <w:rFonts w:asciiTheme="minorHAnsi" w:hAnsiTheme="minorHAnsi" w:cstheme="minorHAnsi"/>
          <w:sz w:val="22"/>
          <w:szCs w:val="22"/>
        </w:rPr>
        <w:tab/>
        <w:t>Libor Spáčil, oddělení výpočetních a informačních služeb</w:t>
      </w:r>
      <w:r w:rsidR="009C00BA" w:rsidRPr="001E6320">
        <w:rPr>
          <w:rFonts w:asciiTheme="minorHAnsi" w:hAnsiTheme="minorHAnsi" w:cstheme="minorHAnsi"/>
          <w:sz w:val="22"/>
          <w:szCs w:val="22"/>
        </w:rPr>
        <w:br/>
      </w:r>
      <w:r w:rsidRPr="001E6320">
        <w:rPr>
          <w:rFonts w:asciiTheme="minorHAnsi" w:hAnsiTheme="minorHAnsi" w:cstheme="minorHAnsi"/>
          <w:sz w:val="22"/>
          <w:szCs w:val="22"/>
        </w:rPr>
        <w:tab/>
        <w:t xml:space="preserve">542 591 120, </w:t>
      </w:r>
      <w:hyperlink r:id="rId12" w:history="1">
        <w:r w:rsidRPr="001E6320">
          <w:rPr>
            <w:rStyle w:val="Hypertextovodkaz"/>
            <w:rFonts w:asciiTheme="minorHAnsi" w:hAnsiTheme="minorHAnsi" w:cstheme="minorHAnsi"/>
            <w:sz w:val="22"/>
            <w:szCs w:val="22"/>
          </w:rPr>
          <w:t>spacil@jamu.cz</w:t>
        </w:r>
      </w:hyperlink>
    </w:p>
    <w:p w14:paraId="0D242379" w14:textId="419C2CD9" w:rsidR="009C00BA" w:rsidRPr="001E6320" w:rsidRDefault="00CF42F9" w:rsidP="00504388">
      <w:pPr>
        <w:tabs>
          <w:tab w:val="left" w:pos="2268"/>
        </w:tabs>
        <w:spacing w:before="120"/>
        <w:rPr>
          <w:rStyle w:val="Hypertextovodkaz"/>
          <w:rFonts w:asciiTheme="minorHAnsi" w:hAnsiTheme="minorHAnsi" w:cstheme="minorHAnsi"/>
          <w:sz w:val="22"/>
          <w:szCs w:val="22"/>
        </w:rPr>
      </w:pPr>
      <w:r w:rsidRPr="001E6320">
        <w:rPr>
          <w:rFonts w:asciiTheme="minorHAnsi" w:hAnsiTheme="minorHAnsi" w:cstheme="minorHAnsi"/>
          <w:sz w:val="22"/>
          <w:szCs w:val="22"/>
        </w:rPr>
        <w:tab/>
        <w:t>Ing. Marek Kokeš</w:t>
      </w:r>
      <w:r w:rsidR="009C00BA" w:rsidRPr="001E6320">
        <w:rPr>
          <w:rFonts w:asciiTheme="minorHAnsi" w:hAnsiTheme="minorHAnsi" w:cstheme="minorHAnsi"/>
          <w:sz w:val="22"/>
          <w:szCs w:val="22"/>
        </w:rPr>
        <w:t>, oddělení výpočetních a informačních služeb</w:t>
      </w:r>
      <w:r w:rsidR="009C00BA" w:rsidRPr="001E6320">
        <w:rPr>
          <w:rFonts w:asciiTheme="minorHAnsi" w:hAnsiTheme="minorHAnsi" w:cstheme="minorHAnsi"/>
          <w:sz w:val="22"/>
          <w:szCs w:val="22"/>
        </w:rPr>
        <w:br/>
      </w:r>
      <w:r w:rsidRPr="001E6320">
        <w:rPr>
          <w:rFonts w:asciiTheme="minorHAnsi" w:hAnsiTheme="minorHAnsi" w:cstheme="minorHAnsi"/>
          <w:sz w:val="22"/>
          <w:szCs w:val="22"/>
        </w:rPr>
        <w:tab/>
        <w:t xml:space="preserve">542 592 207, </w:t>
      </w:r>
      <w:hyperlink r:id="rId13" w:history="1">
        <w:r w:rsidRPr="001E6320">
          <w:rPr>
            <w:rStyle w:val="Hypertextovodkaz"/>
            <w:rFonts w:asciiTheme="minorHAnsi" w:hAnsiTheme="minorHAnsi" w:cstheme="minorHAnsi"/>
            <w:sz w:val="22"/>
            <w:szCs w:val="22"/>
          </w:rPr>
          <w:t>kokes@jamu.cz</w:t>
        </w:r>
      </w:hyperlink>
    </w:p>
    <w:p w14:paraId="2E1969EB" w14:textId="5C0B5CA9" w:rsidR="00CF42F9" w:rsidRPr="001E6320" w:rsidRDefault="00CF42F9" w:rsidP="00504388">
      <w:pPr>
        <w:tabs>
          <w:tab w:val="left" w:pos="2268"/>
        </w:tabs>
        <w:spacing w:before="120"/>
        <w:rPr>
          <w:rFonts w:asciiTheme="minorHAnsi" w:hAnsiTheme="minorHAnsi" w:cstheme="minorHAnsi"/>
          <w:sz w:val="22"/>
          <w:szCs w:val="22"/>
        </w:rPr>
      </w:pPr>
      <w:r w:rsidRPr="001E6320">
        <w:rPr>
          <w:rFonts w:asciiTheme="minorHAnsi" w:hAnsiTheme="minorHAnsi" w:cstheme="minorHAnsi"/>
          <w:sz w:val="22"/>
          <w:szCs w:val="22"/>
        </w:rPr>
        <w:tab/>
        <w:t>Michal Vala</w:t>
      </w:r>
      <w:r w:rsidR="009C00BA" w:rsidRPr="001E6320">
        <w:rPr>
          <w:rFonts w:asciiTheme="minorHAnsi" w:hAnsiTheme="minorHAnsi" w:cstheme="minorHAnsi"/>
          <w:sz w:val="22"/>
          <w:szCs w:val="22"/>
        </w:rPr>
        <w:t>, oddělení výpočetních a informačních služeb</w:t>
      </w:r>
      <w:r w:rsidR="009C00BA" w:rsidRPr="001E6320">
        <w:rPr>
          <w:rFonts w:asciiTheme="minorHAnsi" w:hAnsiTheme="minorHAnsi" w:cstheme="minorHAnsi"/>
          <w:sz w:val="22"/>
          <w:szCs w:val="22"/>
        </w:rPr>
        <w:br/>
      </w:r>
      <w:r w:rsidRPr="001E6320">
        <w:rPr>
          <w:rFonts w:asciiTheme="minorHAnsi" w:hAnsiTheme="minorHAnsi" w:cstheme="minorHAnsi"/>
          <w:sz w:val="22"/>
          <w:szCs w:val="22"/>
        </w:rPr>
        <w:tab/>
      </w:r>
      <w:r w:rsidR="009C00BA" w:rsidRPr="001E6320">
        <w:rPr>
          <w:rFonts w:asciiTheme="minorHAnsi" w:hAnsiTheme="minorHAnsi" w:cstheme="minorHAnsi"/>
          <w:sz w:val="22"/>
          <w:szCs w:val="22"/>
        </w:rPr>
        <w:t xml:space="preserve">542 592 210, </w:t>
      </w:r>
      <w:r w:rsidR="009C00BA" w:rsidRPr="001E6320">
        <w:rPr>
          <w:rStyle w:val="Hypertextovodkaz"/>
          <w:rFonts w:asciiTheme="minorHAnsi" w:hAnsiTheme="minorHAnsi" w:cstheme="minorHAnsi"/>
          <w:sz w:val="22"/>
          <w:szCs w:val="22"/>
        </w:rPr>
        <w:t>vala@jamu.cz</w:t>
      </w:r>
    </w:p>
    <w:p w14:paraId="6EAF56C7" w14:textId="77777777" w:rsidR="009C00BA" w:rsidRPr="00FD2174" w:rsidRDefault="00176006" w:rsidP="00504388">
      <w:pPr>
        <w:tabs>
          <w:tab w:val="left" w:pos="2268"/>
        </w:tabs>
        <w:rPr>
          <w:rFonts w:asciiTheme="minorHAnsi" w:hAnsiTheme="minorHAnsi" w:cstheme="minorHAnsi"/>
          <w:sz w:val="22"/>
          <w:szCs w:val="22"/>
        </w:rPr>
      </w:pPr>
      <w:r w:rsidRPr="00FD2174">
        <w:rPr>
          <w:rFonts w:asciiTheme="minorHAnsi" w:hAnsiTheme="minorHAnsi" w:cstheme="minorHAnsi"/>
          <w:sz w:val="22"/>
          <w:szCs w:val="22"/>
        </w:rPr>
        <w:tab/>
      </w:r>
    </w:p>
    <w:p w14:paraId="1861552F" w14:textId="77777777" w:rsidR="00176006" w:rsidRPr="00FD2174" w:rsidRDefault="00176006" w:rsidP="00504388">
      <w:pPr>
        <w:tabs>
          <w:tab w:val="left" w:pos="2268"/>
        </w:tabs>
        <w:rPr>
          <w:rFonts w:asciiTheme="minorHAnsi" w:hAnsiTheme="minorHAnsi" w:cstheme="minorHAnsi"/>
          <w:sz w:val="22"/>
          <w:szCs w:val="22"/>
        </w:rPr>
      </w:pPr>
    </w:p>
    <w:p w14:paraId="690DAD42" w14:textId="77777777" w:rsidR="00116CFD" w:rsidRPr="00FD2174" w:rsidRDefault="00116CFD" w:rsidP="00116CFD">
      <w:pPr>
        <w:rPr>
          <w:rFonts w:asciiTheme="minorHAnsi" w:hAnsiTheme="minorHAnsi" w:cstheme="minorHAnsi"/>
          <w:sz w:val="22"/>
          <w:szCs w:val="22"/>
        </w:rPr>
      </w:pPr>
    </w:p>
    <w:p w14:paraId="4CBCBE3A" w14:textId="77777777" w:rsidR="00F1420C" w:rsidRPr="00FD2174" w:rsidRDefault="00F1420C" w:rsidP="00F1420C">
      <w:pPr>
        <w:rPr>
          <w:rFonts w:asciiTheme="minorHAnsi" w:hAnsiTheme="minorHAnsi" w:cstheme="minorHAnsi"/>
          <w:b/>
          <w:sz w:val="22"/>
          <w:szCs w:val="22"/>
        </w:rPr>
      </w:pPr>
      <w:r w:rsidRPr="00FD2174">
        <w:rPr>
          <w:rFonts w:asciiTheme="minorHAnsi" w:hAnsiTheme="minorHAnsi" w:cstheme="minorHAnsi"/>
          <w:b/>
          <w:sz w:val="22"/>
          <w:szCs w:val="22"/>
        </w:rPr>
        <w:t>Oprávněné osoby zhotovitele:</w:t>
      </w:r>
    </w:p>
    <w:p w14:paraId="7FDA9D92" w14:textId="77777777" w:rsidR="00504388" w:rsidRPr="00FD2174" w:rsidRDefault="00504388" w:rsidP="00504388">
      <w:pPr>
        <w:tabs>
          <w:tab w:val="left" w:pos="2268"/>
        </w:tabs>
        <w:spacing w:before="120"/>
        <w:rPr>
          <w:rFonts w:asciiTheme="minorHAnsi" w:hAnsiTheme="minorHAnsi" w:cstheme="minorHAnsi"/>
          <w:sz w:val="22"/>
          <w:szCs w:val="22"/>
        </w:rPr>
      </w:pPr>
      <w:r w:rsidRPr="00FD2174">
        <w:rPr>
          <w:rFonts w:asciiTheme="minorHAnsi" w:hAnsiTheme="minorHAnsi" w:cstheme="minorHAnsi"/>
          <w:sz w:val="22"/>
          <w:szCs w:val="22"/>
        </w:rPr>
        <w:t>Ve věcech smluvních:</w:t>
      </w:r>
      <w:r w:rsidRPr="00FD2174">
        <w:rPr>
          <w:rFonts w:asciiTheme="minorHAnsi" w:hAnsiTheme="minorHAnsi" w:cstheme="minorHAnsi"/>
          <w:sz w:val="22"/>
          <w:szCs w:val="22"/>
        </w:rPr>
        <w:tab/>
      </w:r>
      <w:permStart w:id="786386196" w:edGrp="everyone"/>
    </w:p>
    <w:p w14:paraId="00DBD677" w14:textId="77777777" w:rsidR="00504388" w:rsidRPr="00FD2174" w:rsidRDefault="00504388" w:rsidP="00504388">
      <w:pPr>
        <w:tabs>
          <w:tab w:val="left" w:pos="2268"/>
        </w:tabs>
        <w:spacing w:before="120"/>
        <w:rPr>
          <w:rFonts w:asciiTheme="minorHAnsi" w:hAnsiTheme="minorHAnsi" w:cstheme="minorHAnsi"/>
          <w:sz w:val="22"/>
          <w:szCs w:val="22"/>
        </w:rPr>
      </w:pPr>
      <w:r w:rsidRPr="00FD2174">
        <w:rPr>
          <w:rFonts w:asciiTheme="minorHAnsi" w:hAnsiTheme="minorHAnsi" w:cstheme="minorHAnsi"/>
          <w:sz w:val="22"/>
          <w:szCs w:val="22"/>
        </w:rPr>
        <w:tab/>
      </w:r>
    </w:p>
    <w:permEnd w:id="786386196"/>
    <w:p w14:paraId="0CBF406A" w14:textId="77777777" w:rsidR="00504388" w:rsidRPr="00FD2174" w:rsidRDefault="00504388" w:rsidP="00504388">
      <w:pPr>
        <w:tabs>
          <w:tab w:val="left" w:pos="2268"/>
        </w:tabs>
        <w:spacing w:before="120"/>
        <w:rPr>
          <w:rFonts w:asciiTheme="minorHAnsi" w:hAnsiTheme="minorHAnsi" w:cstheme="minorHAnsi"/>
          <w:sz w:val="22"/>
          <w:szCs w:val="22"/>
        </w:rPr>
      </w:pPr>
      <w:r w:rsidRPr="00FD2174">
        <w:rPr>
          <w:rFonts w:asciiTheme="minorHAnsi" w:hAnsiTheme="minorHAnsi" w:cstheme="minorHAnsi"/>
          <w:sz w:val="22"/>
          <w:szCs w:val="22"/>
        </w:rPr>
        <w:t>Ve věcech obchodních:</w:t>
      </w:r>
      <w:r w:rsidRPr="00FD2174">
        <w:rPr>
          <w:rFonts w:asciiTheme="minorHAnsi" w:hAnsiTheme="minorHAnsi" w:cstheme="minorHAnsi"/>
          <w:sz w:val="22"/>
          <w:szCs w:val="22"/>
        </w:rPr>
        <w:tab/>
      </w:r>
      <w:permStart w:id="924148163" w:edGrp="everyone"/>
    </w:p>
    <w:p w14:paraId="2016EA4B" w14:textId="77777777" w:rsidR="00504388" w:rsidRPr="00FD2174" w:rsidRDefault="00504388" w:rsidP="00504388">
      <w:pPr>
        <w:tabs>
          <w:tab w:val="left" w:pos="2268"/>
        </w:tabs>
        <w:spacing w:before="120"/>
        <w:rPr>
          <w:rFonts w:asciiTheme="minorHAnsi" w:hAnsiTheme="minorHAnsi" w:cstheme="minorHAnsi"/>
          <w:sz w:val="22"/>
          <w:szCs w:val="22"/>
        </w:rPr>
      </w:pPr>
      <w:r w:rsidRPr="00FD2174">
        <w:rPr>
          <w:rFonts w:asciiTheme="minorHAnsi" w:hAnsiTheme="minorHAnsi" w:cstheme="minorHAnsi"/>
          <w:sz w:val="22"/>
          <w:szCs w:val="22"/>
        </w:rPr>
        <w:tab/>
      </w:r>
    </w:p>
    <w:permEnd w:id="924148163"/>
    <w:p w14:paraId="2A26FEAD" w14:textId="77777777" w:rsidR="00504388" w:rsidRPr="00FD2174" w:rsidRDefault="00504388" w:rsidP="00504388">
      <w:pPr>
        <w:tabs>
          <w:tab w:val="left" w:pos="2268"/>
        </w:tabs>
        <w:spacing w:before="120"/>
        <w:rPr>
          <w:rFonts w:asciiTheme="minorHAnsi" w:hAnsiTheme="minorHAnsi" w:cstheme="minorHAnsi"/>
          <w:sz w:val="22"/>
          <w:szCs w:val="22"/>
        </w:rPr>
      </w:pPr>
      <w:r w:rsidRPr="00FD2174">
        <w:rPr>
          <w:rFonts w:asciiTheme="minorHAnsi" w:hAnsiTheme="minorHAnsi" w:cstheme="minorHAnsi"/>
          <w:sz w:val="22"/>
          <w:szCs w:val="22"/>
        </w:rPr>
        <w:t>Ve věcech technických:</w:t>
      </w:r>
      <w:r w:rsidRPr="00FD2174">
        <w:rPr>
          <w:rFonts w:asciiTheme="minorHAnsi" w:hAnsiTheme="minorHAnsi" w:cstheme="minorHAnsi"/>
          <w:sz w:val="22"/>
          <w:szCs w:val="22"/>
        </w:rPr>
        <w:tab/>
      </w:r>
      <w:permStart w:id="2000120134" w:edGrp="everyone"/>
    </w:p>
    <w:p w14:paraId="3504F041" w14:textId="77777777" w:rsidR="00504388" w:rsidRPr="00FD2174" w:rsidRDefault="00504388" w:rsidP="00504388">
      <w:pPr>
        <w:tabs>
          <w:tab w:val="left" w:pos="2268"/>
        </w:tabs>
        <w:spacing w:before="120"/>
        <w:rPr>
          <w:rFonts w:asciiTheme="minorHAnsi" w:hAnsiTheme="minorHAnsi" w:cstheme="minorHAnsi"/>
          <w:sz w:val="22"/>
          <w:szCs w:val="22"/>
        </w:rPr>
      </w:pPr>
      <w:r w:rsidRPr="00FD2174">
        <w:rPr>
          <w:rFonts w:asciiTheme="minorHAnsi" w:hAnsiTheme="minorHAnsi" w:cstheme="minorHAnsi"/>
          <w:sz w:val="22"/>
          <w:szCs w:val="22"/>
        </w:rPr>
        <w:tab/>
      </w:r>
    </w:p>
    <w:permEnd w:id="2000120134"/>
    <w:p w14:paraId="1981AEB1" w14:textId="77777777" w:rsidR="00504388" w:rsidRPr="00FD2174" w:rsidRDefault="00504388" w:rsidP="00116CFD">
      <w:pPr>
        <w:rPr>
          <w:rFonts w:asciiTheme="minorHAnsi" w:hAnsiTheme="minorHAnsi" w:cstheme="minorHAnsi"/>
          <w:sz w:val="22"/>
          <w:szCs w:val="22"/>
        </w:rPr>
      </w:pPr>
    </w:p>
    <w:p w14:paraId="1F17798F" w14:textId="77777777" w:rsidR="00F1420C" w:rsidRPr="00FD2174" w:rsidRDefault="00F1420C" w:rsidP="00116CFD">
      <w:pPr>
        <w:rPr>
          <w:rFonts w:asciiTheme="minorHAnsi" w:hAnsiTheme="minorHAnsi" w:cstheme="minorHAnsi"/>
          <w:b/>
          <w:sz w:val="22"/>
          <w:szCs w:val="22"/>
        </w:rPr>
      </w:pPr>
      <w:r w:rsidRPr="00FD2174">
        <w:rPr>
          <w:rFonts w:asciiTheme="minorHAnsi" w:hAnsiTheme="minorHAnsi" w:cstheme="minorHAnsi"/>
          <w:b/>
          <w:sz w:val="22"/>
          <w:szCs w:val="22"/>
        </w:rPr>
        <w:t>Projektový tým:</w:t>
      </w:r>
    </w:p>
    <w:p w14:paraId="629F1616" w14:textId="77777777" w:rsidR="00F1420C" w:rsidRPr="00FD2174" w:rsidRDefault="00F1420C" w:rsidP="00116CFD">
      <w:pPr>
        <w:rPr>
          <w:rFonts w:asciiTheme="minorHAnsi" w:hAnsiTheme="minorHAnsi" w:cstheme="minorHAnsi"/>
          <w:sz w:val="22"/>
          <w:szCs w:val="22"/>
        </w:rPr>
      </w:pPr>
      <w:bookmarkStart w:id="2" w:name="_GoBack"/>
      <w:permStart w:id="659118580" w:edGrp="everyone"/>
    </w:p>
    <w:p w14:paraId="0C1F35DB" w14:textId="77777777" w:rsidR="00F1420C" w:rsidRPr="00FD2174" w:rsidRDefault="00F1420C" w:rsidP="00116CFD">
      <w:pPr>
        <w:rPr>
          <w:rFonts w:asciiTheme="minorHAnsi" w:hAnsiTheme="minorHAnsi" w:cstheme="minorHAnsi"/>
          <w:sz w:val="22"/>
          <w:szCs w:val="22"/>
        </w:rPr>
      </w:pPr>
    </w:p>
    <w:p w14:paraId="2461C4EA" w14:textId="77777777" w:rsidR="00F1420C" w:rsidRPr="00FD2174" w:rsidRDefault="00F1420C" w:rsidP="00116CFD">
      <w:pPr>
        <w:rPr>
          <w:rFonts w:asciiTheme="minorHAnsi" w:hAnsiTheme="minorHAnsi" w:cstheme="minorHAnsi"/>
          <w:sz w:val="22"/>
          <w:szCs w:val="22"/>
        </w:rPr>
      </w:pPr>
    </w:p>
    <w:p w14:paraId="55CBFAE1" w14:textId="77777777" w:rsidR="00116CFD" w:rsidRPr="00FD2174" w:rsidRDefault="00116CFD" w:rsidP="00116CFD">
      <w:pPr>
        <w:rPr>
          <w:rFonts w:asciiTheme="minorHAnsi" w:hAnsiTheme="minorHAnsi" w:cstheme="minorHAnsi"/>
          <w:sz w:val="22"/>
          <w:szCs w:val="22"/>
        </w:rPr>
      </w:pPr>
    </w:p>
    <w:p w14:paraId="0D647A95" w14:textId="77777777" w:rsidR="00116CFD" w:rsidRPr="00FD2174" w:rsidRDefault="00116CFD" w:rsidP="00116CFD">
      <w:pPr>
        <w:rPr>
          <w:rFonts w:asciiTheme="minorHAnsi" w:hAnsiTheme="minorHAnsi" w:cstheme="minorHAnsi"/>
          <w:sz w:val="22"/>
          <w:szCs w:val="22"/>
        </w:rPr>
      </w:pPr>
    </w:p>
    <w:bookmarkEnd w:id="2"/>
    <w:permEnd w:id="659118580"/>
    <w:p w14:paraId="62BF6EBC" w14:textId="77777777" w:rsidR="00116CFD" w:rsidRPr="00FD2174" w:rsidRDefault="00116CFD" w:rsidP="00116CFD">
      <w:pPr>
        <w:rPr>
          <w:rFonts w:asciiTheme="minorHAnsi" w:hAnsiTheme="minorHAnsi" w:cstheme="minorHAnsi"/>
          <w:sz w:val="22"/>
          <w:szCs w:val="22"/>
        </w:rPr>
      </w:pPr>
    </w:p>
    <w:p w14:paraId="689BADD8" w14:textId="77777777" w:rsidR="0010445A" w:rsidRPr="00FD2174" w:rsidRDefault="0010445A" w:rsidP="0010445A">
      <w:pPr>
        <w:tabs>
          <w:tab w:val="left" w:pos="426"/>
        </w:tabs>
        <w:jc w:val="both"/>
        <w:rPr>
          <w:rFonts w:asciiTheme="minorHAnsi" w:hAnsiTheme="minorHAnsi" w:cstheme="minorHAnsi"/>
          <w:b/>
          <w:i/>
          <w:sz w:val="22"/>
          <w:szCs w:val="22"/>
        </w:rPr>
      </w:pPr>
      <w:r w:rsidRPr="00FD2174">
        <w:rPr>
          <w:rFonts w:asciiTheme="minorHAnsi" w:hAnsiTheme="minorHAnsi" w:cstheme="minorHAnsi"/>
          <w:b/>
          <w:i/>
          <w:sz w:val="22"/>
          <w:szCs w:val="22"/>
        </w:rPr>
        <w:t>(doplní uchazeč při podání nabídky)</w:t>
      </w:r>
    </w:p>
    <w:p w14:paraId="5A18F123" w14:textId="31B2C325" w:rsidR="00E76C61" w:rsidRPr="00FD2174" w:rsidRDefault="00E76C61" w:rsidP="009C00BA">
      <w:pPr>
        <w:rPr>
          <w:rFonts w:asciiTheme="minorHAnsi" w:hAnsiTheme="minorHAnsi" w:cstheme="minorHAnsi"/>
          <w:sz w:val="22"/>
          <w:szCs w:val="22"/>
        </w:rPr>
      </w:pPr>
    </w:p>
    <w:sectPr w:rsidR="00E76C61" w:rsidRPr="00FD2174" w:rsidSect="00623CD3">
      <w:headerReference w:type="default" r:id="rId14"/>
      <w:footerReference w:type="even" r:id="rId15"/>
      <w:footerReference w:type="default" r:id="rId16"/>
      <w:headerReference w:type="first" r:id="rId17"/>
      <w:pgSz w:w="11906" w:h="16838" w:code="9"/>
      <w:pgMar w:top="1531" w:right="1418" w:bottom="1418" w:left="1531" w:header="737" w:footer="737"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A0F7D" w15:done="0"/>
  <w15:commentEx w15:paraId="17D0FEBC" w15:paraIdParent="191A0F7D" w15:done="0"/>
  <w15:commentEx w15:paraId="45989B19" w15:done="0"/>
  <w15:commentEx w15:paraId="742A5696" w15:paraIdParent="45989B19" w15:done="0"/>
  <w15:commentEx w15:paraId="0A82F317" w15:done="0"/>
  <w15:commentEx w15:paraId="51F3E14F" w15:paraIdParent="0A82F317" w15:done="0"/>
  <w15:commentEx w15:paraId="5CB46723" w15:done="0"/>
  <w15:commentEx w15:paraId="21025954" w15:paraIdParent="5CB46723" w15:done="0"/>
  <w15:commentEx w15:paraId="72DAD1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312EB" w14:textId="77777777" w:rsidR="00B54995" w:rsidRDefault="00B54995">
      <w:r>
        <w:separator/>
      </w:r>
    </w:p>
    <w:p w14:paraId="79B9B715" w14:textId="77777777" w:rsidR="00B54995" w:rsidRDefault="00B54995"/>
  </w:endnote>
  <w:endnote w:type="continuationSeparator" w:id="0">
    <w:p w14:paraId="09C5078C" w14:textId="77777777" w:rsidR="00B54995" w:rsidRDefault="00B54995">
      <w:r>
        <w:continuationSeparator/>
      </w:r>
    </w:p>
    <w:p w14:paraId="66BF48D8" w14:textId="77777777" w:rsidR="00B54995" w:rsidRDefault="00B54995"/>
  </w:endnote>
  <w:endnote w:type="continuationNotice" w:id="1">
    <w:p w14:paraId="4F66AEC4" w14:textId="77777777" w:rsidR="00B54995" w:rsidRDefault="00B5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C9A1" w14:textId="77777777" w:rsidR="00F1420C" w:rsidRDefault="00F1420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266089F" w14:textId="77777777" w:rsidR="00F1420C" w:rsidRDefault="00F1420C">
    <w:pPr>
      <w:pStyle w:val="Zpat"/>
    </w:pPr>
  </w:p>
  <w:p w14:paraId="1F657B27" w14:textId="77777777" w:rsidR="00F1420C" w:rsidRDefault="00F142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C864" w14:textId="77777777" w:rsidR="00F1420C" w:rsidRPr="00FD2174" w:rsidRDefault="00F1420C">
    <w:pPr>
      <w:pStyle w:val="Zpat"/>
      <w:jc w:val="center"/>
      <w:rPr>
        <w:rFonts w:asciiTheme="minorHAnsi" w:hAnsiTheme="minorHAnsi"/>
        <w:sz w:val="20"/>
      </w:rPr>
    </w:pPr>
    <w:r w:rsidRPr="00FD2174">
      <w:rPr>
        <w:rFonts w:asciiTheme="minorHAnsi" w:hAnsiTheme="minorHAnsi"/>
        <w:sz w:val="20"/>
      </w:rPr>
      <w:t xml:space="preserve">Strana </w:t>
    </w:r>
    <w:r w:rsidRPr="00FD2174">
      <w:rPr>
        <w:rFonts w:asciiTheme="minorHAnsi" w:hAnsiTheme="minorHAnsi"/>
        <w:sz w:val="20"/>
      </w:rPr>
      <w:fldChar w:fldCharType="begin"/>
    </w:r>
    <w:r w:rsidRPr="00FD2174">
      <w:rPr>
        <w:rFonts w:asciiTheme="minorHAnsi" w:hAnsiTheme="minorHAnsi"/>
        <w:sz w:val="20"/>
      </w:rPr>
      <w:instrText xml:space="preserve"> PAGE </w:instrText>
    </w:r>
    <w:r w:rsidRPr="00FD2174">
      <w:rPr>
        <w:rFonts w:asciiTheme="minorHAnsi" w:hAnsiTheme="minorHAnsi"/>
        <w:sz w:val="20"/>
      </w:rPr>
      <w:fldChar w:fldCharType="separate"/>
    </w:r>
    <w:r w:rsidR="00B33D2E">
      <w:rPr>
        <w:rFonts w:asciiTheme="minorHAnsi" w:hAnsiTheme="minorHAnsi"/>
        <w:noProof/>
        <w:sz w:val="20"/>
      </w:rPr>
      <w:t>12</w:t>
    </w:r>
    <w:r w:rsidRPr="00FD2174">
      <w:rPr>
        <w:rFonts w:asciiTheme="minorHAnsi" w:hAnsiTheme="minorHAnsi"/>
        <w:sz w:val="20"/>
      </w:rPr>
      <w:fldChar w:fldCharType="end"/>
    </w:r>
  </w:p>
  <w:p w14:paraId="4D2F5854" w14:textId="39C2993B" w:rsidR="00F1420C" w:rsidRPr="00FD2174" w:rsidRDefault="00F1420C" w:rsidP="00783F5A">
    <w:pPr>
      <w:pStyle w:val="Zpat"/>
      <w:jc w:val="center"/>
      <w:rPr>
        <w:rFonts w:asciiTheme="minorHAnsi" w:hAnsiTheme="minorHAnsi"/>
        <w:sz w:val="20"/>
      </w:rPr>
    </w:pPr>
    <w:r w:rsidRPr="00FD2174">
      <w:rPr>
        <w:rFonts w:asciiTheme="minorHAnsi" w:hAnsiTheme="minorHAnsi"/>
        <w:sz w:val="20"/>
      </w:rPr>
      <w:t xml:space="preserve">(celkem stran </w:t>
    </w:r>
    <w:r w:rsidRPr="00FD2174">
      <w:rPr>
        <w:rFonts w:asciiTheme="minorHAnsi" w:hAnsiTheme="minorHAnsi"/>
        <w:sz w:val="20"/>
      </w:rPr>
      <w:fldChar w:fldCharType="begin"/>
    </w:r>
    <w:r w:rsidRPr="00FD2174">
      <w:rPr>
        <w:rFonts w:asciiTheme="minorHAnsi" w:hAnsiTheme="minorHAnsi"/>
        <w:sz w:val="20"/>
      </w:rPr>
      <w:instrText xml:space="preserve"> NUMPAGES </w:instrText>
    </w:r>
    <w:r w:rsidRPr="00FD2174">
      <w:rPr>
        <w:rFonts w:asciiTheme="minorHAnsi" w:hAnsiTheme="minorHAnsi"/>
        <w:sz w:val="20"/>
      </w:rPr>
      <w:fldChar w:fldCharType="separate"/>
    </w:r>
    <w:r w:rsidR="00B33D2E">
      <w:rPr>
        <w:rFonts w:asciiTheme="minorHAnsi" w:hAnsiTheme="minorHAnsi"/>
        <w:noProof/>
        <w:sz w:val="20"/>
      </w:rPr>
      <w:t>12</w:t>
    </w:r>
    <w:r w:rsidRPr="00FD2174">
      <w:rPr>
        <w:rFonts w:asciiTheme="minorHAnsi" w:hAnsiTheme="minorHAnsi"/>
        <w:sz w:val="20"/>
      </w:rPr>
      <w:fldChar w:fldCharType="end"/>
    </w:r>
    <w:r w:rsidRPr="00FD2174">
      <w:rPr>
        <w:rFonts w:asciiTheme="minorHAnsi" w:hAnsiTheme="minorHAns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1CF64" w14:textId="77777777" w:rsidR="00B54995" w:rsidRDefault="00B54995">
      <w:r>
        <w:separator/>
      </w:r>
    </w:p>
    <w:p w14:paraId="500DE61A" w14:textId="77777777" w:rsidR="00B54995" w:rsidRDefault="00B54995"/>
  </w:footnote>
  <w:footnote w:type="continuationSeparator" w:id="0">
    <w:p w14:paraId="22F9E9CF" w14:textId="77777777" w:rsidR="00B54995" w:rsidRDefault="00B54995">
      <w:r>
        <w:continuationSeparator/>
      </w:r>
    </w:p>
    <w:p w14:paraId="688B628B" w14:textId="77777777" w:rsidR="00B54995" w:rsidRDefault="00B54995"/>
  </w:footnote>
  <w:footnote w:type="continuationNotice" w:id="1">
    <w:p w14:paraId="145DB59A" w14:textId="77777777" w:rsidR="00B54995" w:rsidRDefault="00B549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2B88" w14:textId="253EF3B3" w:rsidR="00F1420C" w:rsidRPr="002775DF" w:rsidRDefault="00F1420C" w:rsidP="002038CF">
    <w:pPr>
      <w:pStyle w:val="Zhlav"/>
      <w:jc w:val="right"/>
      <w:rPr>
        <w:rFonts w:asciiTheme="minorHAnsi" w:hAnsiTheme="minorHAnsi" w:cstheme="minorHAnsi"/>
      </w:rPr>
    </w:pPr>
    <w:r w:rsidRPr="002775DF">
      <w:rPr>
        <w:rFonts w:asciiTheme="minorHAnsi" w:hAnsiTheme="minorHAnsi" w:cstheme="minorHAnsi"/>
        <w:b/>
        <w:i/>
        <w:sz w:val="18"/>
        <w:szCs w:val="18"/>
      </w:rPr>
      <w:t>“</w:t>
    </w:r>
    <w:r w:rsidR="0015321D">
      <w:rPr>
        <w:rFonts w:asciiTheme="minorHAnsi" w:hAnsiTheme="minorHAnsi" w:cstheme="minorHAnsi"/>
        <w:b/>
        <w:i/>
        <w:sz w:val="18"/>
        <w:szCs w:val="18"/>
      </w:rPr>
      <w:t xml:space="preserve">Portálové řešení </w:t>
    </w:r>
    <w:r>
      <w:rPr>
        <w:rFonts w:asciiTheme="minorHAnsi" w:hAnsiTheme="minorHAnsi" w:cstheme="minorHAnsi"/>
        <w:b/>
        <w:i/>
        <w:sz w:val="18"/>
        <w:szCs w:val="18"/>
      </w:rPr>
      <w:t>JAMU</w:t>
    </w:r>
    <w:r w:rsidRPr="002775DF">
      <w:rPr>
        <w:rFonts w:asciiTheme="minorHAnsi" w:hAnsiTheme="minorHAnsi" w:cstheme="minorHAnsi"/>
        <w:b/>
        <w:i/>
        <w:sz w:val="18"/>
        <w:szCs w:val="18"/>
      </w:rPr>
      <w:t>“</w:t>
    </w:r>
  </w:p>
  <w:p w14:paraId="163DCF15" w14:textId="77777777" w:rsidR="00F1420C" w:rsidRDefault="00F1420C" w:rsidP="00854FF9">
    <w:pPr>
      <w:pStyle w:val="Zhlav"/>
      <w:jc w:val="right"/>
    </w:pPr>
    <w:r>
      <w:rPr>
        <w:rFonts w:ascii="Palatino Linotype" w:hAnsi="Palatino Linotype" w:cs="Arial"/>
        <w:i/>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78D9" w14:textId="77777777" w:rsidR="00F1420C" w:rsidRPr="004C7990" w:rsidRDefault="00F1420C"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DÍLO </w:t>
    </w:r>
  </w:p>
  <w:p w14:paraId="7293140A" w14:textId="77777777" w:rsidR="00F1420C" w:rsidRPr="000E53AB" w:rsidRDefault="00F1420C"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360"/>
        </w:tabs>
        <w:ind w:left="360" w:hanging="360"/>
      </w:pPr>
      <w:rPr>
        <w:rFonts w:ascii="Cambria" w:hAnsi="Cambria" w:cs="Cambria" w:hint="default"/>
        <w:b/>
        <w:bCs/>
        <w:sz w:val="24"/>
        <w:szCs w:val="24"/>
        <w:lang w:val="es-ES_tradnl"/>
      </w:rPr>
    </w:lvl>
    <w:lvl w:ilvl="1">
      <w:start w:val="1"/>
      <w:numFmt w:val="decimal"/>
      <w:lvlText w:val="%1.%2."/>
      <w:lvlJc w:val="left"/>
      <w:pPr>
        <w:tabs>
          <w:tab w:val="num" w:pos="2340"/>
        </w:tabs>
        <w:ind w:left="2052" w:hanging="432"/>
      </w:pPr>
      <w:rPr>
        <w:rFonts w:ascii="Cambria" w:hAnsi="Cambria" w:cs="Cambria" w:hint="default"/>
        <w:b w:val="0"/>
        <w:bCs/>
        <w:sz w:val="24"/>
        <w:szCs w:val="24"/>
        <w:lang w:val="es-ES_tradnl"/>
      </w:rPr>
    </w:lvl>
    <w:lvl w:ilvl="2">
      <w:start w:val="1"/>
      <w:numFmt w:val="decimal"/>
      <w:lvlText w:val="%1.%2.%3."/>
      <w:lvlJc w:val="left"/>
      <w:pPr>
        <w:tabs>
          <w:tab w:val="num" w:pos="1440"/>
        </w:tabs>
        <w:ind w:left="1224" w:hanging="504"/>
      </w:pPr>
      <w:rPr>
        <w:rFonts w:ascii="Cambria" w:hAnsi="Cambria" w:cs="Cambria" w:hint="default"/>
        <w:b w:val="0"/>
        <w:bCs/>
        <w:sz w:val="24"/>
        <w:szCs w:val="24"/>
        <w:lang w:val="es-ES_tradnl"/>
      </w:rPr>
    </w:lvl>
    <w:lvl w:ilvl="3">
      <w:start w:val="1"/>
      <w:numFmt w:val="decimal"/>
      <w:lvlText w:val="%1.%2.%3.%4."/>
      <w:lvlJc w:val="left"/>
      <w:pPr>
        <w:tabs>
          <w:tab w:val="num" w:pos="2160"/>
        </w:tabs>
        <w:ind w:left="1728" w:hanging="648"/>
      </w:pPr>
      <w:rPr>
        <w:rFonts w:ascii="Cambria" w:hAnsi="Cambria" w:cs="Cambria" w:hint="default"/>
        <w:b w:val="0"/>
        <w:bCs/>
        <w:sz w:val="24"/>
        <w:szCs w:val="24"/>
        <w:lang w:val="es-ES_tradnl"/>
      </w:rPr>
    </w:lvl>
    <w:lvl w:ilvl="4">
      <w:start w:val="1"/>
      <w:numFmt w:val="decimal"/>
      <w:lvlText w:val="%1.%2.%3.%4.%5."/>
      <w:lvlJc w:val="left"/>
      <w:pPr>
        <w:tabs>
          <w:tab w:val="num" w:pos="2880"/>
        </w:tabs>
        <w:ind w:left="2232" w:hanging="792"/>
      </w:pPr>
      <w:rPr>
        <w:rFonts w:ascii="Cambria" w:hAnsi="Cambria" w:cs="Cambria" w:hint="default"/>
        <w:b w:val="0"/>
        <w:bCs/>
        <w:sz w:val="24"/>
        <w:szCs w:val="24"/>
        <w:lang w:val="es-ES_tradnl"/>
      </w:rPr>
    </w:lvl>
    <w:lvl w:ilvl="5">
      <w:start w:val="1"/>
      <w:numFmt w:val="decimal"/>
      <w:lvlText w:val="%1.%2.%3.%4.%5.%6."/>
      <w:lvlJc w:val="left"/>
      <w:pPr>
        <w:tabs>
          <w:tab w:val="num" w:pos="3240"/>
        </w:tabs>
        <w:ind w:left="2736" w:hanging="936"/>
      </w:pPr>
      <w:rPr>
        <w:rFonts w:ascii="Cambria" w:hAnsi="Cambria" w:cs="Cambria" w:hint="default"/>
        <w:b w:val="0"/>
        <w:bCs/>
        <w:sz w:val="24"/>
        <w:szCs w:val="24"/>
        <w:lang w:val="es-ES_tradnl"/>
      </w:rPr>
    </w:lvl>
    <w:lvl w:ilvl="6">
      <w:start w:val="1"/>
      <w:numFmt w:val="decimal"/>
      <w:lvlText w:val="%1.%2.%3.%4.%5.%6.%7."/>
      <w:lvlJc w:val="left"/>
      <w:pPr>
        <w:tabs>
          <w:tab w:val="num" w:pos="3960"/>
        </w:tabs>
        <w:ind w:left="3240" w:hanging="1080"/>
      </w:pPr>
      <w:rPr>
        <w:rFonts w:ascii="Cambria" w:hAnsi="Cambria" w:cs="Cambria" w:hint="default"/>
        <w:b w:val="0"/>
        <w:bCs/>
        <w:sz w:val="24"/>
        <w:szCs w:val="24"/>
        <w:lang w:val="es-ES_tradnl"/>
      </w:rPr>
    </w:lvl>
    <w:lvl w:ilvl="7">
      <w:start w:val="1"/>
      <w:numFmt w:val="decimal"/>
      <w:lvlText w:val="%1.%2.%3.%4.%5.%6.%7.%8."/>
      <w:lvlJc w:val="left"/>
      <w:pPr>
        <w:tabs>
          <w:tab w:val="num" w:pos="4680"/>
        </w:tabs>
        <w:ind w:left="3744" w:hanging="1224"/>
      </w:pPr>
      <w:rPr>
        <w:rFonts w:ascii="Cambria" w:hAnsi="Cambria" w:cs="Cambria" w:hint="default"/>
        <w:b w:val="0"/>
        <w:bCs/>
        <w:sz w:val="24"/>
        <w:szCs w:val="24"/>
        <w:lang w:val="es-ES_tradnl"/>
      </w:rPr>
    </w:lvl>
    <w:lvl w:ilvl="8">
      <w:start w:val="1"/>
      <w:numFmt w:val="decimal"/>
      <w:lvlText w:val="%1.%2.%3.%4.%5.%6.%7.%8.%9."/>
      <w:lvlJc w:val="left"/>
      <w:pPr>
        <w:tabs>
          <w:tab w:val="num" w:pos="5040"/>
        </w:tabs>
        <w:ind w:left="4320" w:hanging="1440"/>
      </w:pPr>
      <w:rPr>
        <w:rFonts w:ascii="Cambria" w:hAnsi="Cambria" w:cs="Cambria" w:hint="default"/>
        <w:b w:val="0"/>
        <w:bCs/>
        <w:sz w:val="24"/>
        <w:szCs w:val="24"/>
        <w:lang w:val="es-ES_tradnl"/>
      </w:rPr>
    </w:lvl>
  </w:abstractNum>
  <w:abstractNum w:abstractNumId="1">
    <w:nsid w:val="0000000A"/>
    <w:multiLevelType w:val="multilevel"/>
    <w:tmpl w:val="822A2236"/>
    <w:name w:val="WW8Num10"/>
    <w:lvl w:ilvl="0">
      <w:start w:val="1"/>
      <w:numFmt w:val="decimal"/>
      <w:lvlText w:val="(%1) "/>
      <w:lvlJc w:val="left"/>
      <w:pPr>
        <w:tabs>
          <w:tab w:val="num" w:pos="993"/>
        </w:tabs>
        <w:ind w:left="284" w:firstLine="709"/>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lef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2">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A0A7D"/>
    <w:multiLevelType w:val="hybridMultilevel"/>
    <w:tmpl w:val="42D68294"/>
    <w:lvl w:ilvl="0" w:tplc="7AEE7D4C">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4A7012D"/>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7861FE4"/>
    <w:multiLevelType w:val="hybridMultilevel"/>
    <w:tmpl w:val="DF86AC64"/>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4AF7697"/>
    <w:multiLevelType w:val="hybridMultilevel"/>
    <w:tmpl w:val="2494AEF4"/>
    <w:lvl w:ilvl="0" w:tplc="5056587A">
      <w:start w:val="1"/>
      <w:numFmt w:val="decimal"/>
      <w:lvlText w:val="(%1) "/>
      <w:lvlJc w:val="left"/>
      <w:pPr>
        <w:tabs>
          <w:tab w:val="num" w:pos="709"/>
        </w:tabs>
        <w:ind w:left="0" w:firstLine="709"/>
      </w:pPr>
      <w:rPr>
        <w:rFonts w:asciiTheme="minorHAnsi" w:hAnsiTheme="minorHAnsi" w:cstheme="minorHAnsi" w:hint="default"/>
        <w:sz w:val="22"/>
        <w:szCs w:val="22"/>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B75335F"/>
    <w:multiLevelType w:val="hybridMultilevel"/>
    <w:tmpl w:val="2494AEF4"/>
    <w:lvl w:ilvl="0" w:tplc="5056587A">
      <w:start w:val="1"/>
      <w:numFmt w:val="decimal"/>
      <w:lvlText w:val="(%1) "/>
      <w:lvlJc w:val="left"/>
      <w:pPr>
        <w:tabs>
          <w:tab w:val="num" w:pos="709"/>
        </w:tabs>
        <w:ind w:left="0" w:firstLine="709"/>
      </w:pPr>
      <w:rPr>
        <w:rFonts w:asciiTheme="minorHAnsi" w:hAnsiTheme="minorHAnsi" w:cstheme="minorHAnsi" w:hint="default"/>
        <w:sz w:val="22"/>
        <w:szCs w:val="22"/>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D2D1696"/>
    <w:multiLevelType w:val="hybridMultilevel"/>
    <w:tmpl w:val="2494AEF4"/>
    <w:lvl w:ilvl="0" w:tplc="5056587A">
      <w:start w:val="1"/>
      <w:numFmt w:val="decimal"/>
      <w:lvlText w:val="(%1) "/>
      <w:lvlJc w:val="left"/>
      <w:pPr>
        <w:tabs>
          <w:tab w:val="num" w:pos="709"/>
        </w:tabs>
        <w:ind w:left="0" w:firstLine="709"/>
      </w:pPr>
      <w:rPr>
        <w:rFonts w:asciiTheme="minorHAnsi" w:hAnsiTheme="minorHAnsi" w:cstheme="minorHAnsi" w:hint="default"/>
        <w:sz w:val="22"/>
        <w:szCs w:val="22"/>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9E1764E"/>
    <w:multiLevelType w:val="hybridMultilevel"/>
    <w:tmpl w:val="2494AEF4"/>
    <w:lvl w:ilvl="0" w:tplc="5056587A">
      <w:start w:val="1"/>
      <w:numFmt w:val="decimal"/>
      <w:lvlText w:val="(%1) "/>
      <w:lvlJc w:val="left"/>
      <w:pPr>
        <w:tabs>
          <w:tab w:val="num" w:pos="709"/>
        </w:tabs>
        <w:ind w:left="0" w:firstLine="709"/>
      </w:pPr>
      <w:rPr>
        <w:rFonts w:asciiTheme="minorHAnsi" w:hAnsiTheme="minorHAnsi" w:cstheme="minorHAnsi" w:hint="default"/>
        <w:sz w:val="22"/>
        <w:szCs w:val="22"/>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11"/>
  </w:num>
  <w:num w:numId="3">
    <w:abstractNumId w:val="5"/>
  </w:num>
  <w:num w:numId="4">
    <w:abstractNumId w:val="9"/>
  </w:num>
  <w:num w:numId="5">
    <w:abstractNumId w:val="4"/>
  </w:num>
  <w:num w:numId="6">
    <w:abstractNumId w:val="14"/>
  </w:num>
  <w:num w:numId="7">
    <w:abstractNumId w:val="7"/>
  </w:num>
  <w:num w:numId="8">
    <w:abstractNumId w:val="17"/>
  </w:num>
  <w:num w:numId="9">
    <w:abstractNumId w:val="6"/>
  </w:num>
  <w:num w:numId="10">
    <w:abstractNumId w:val="3"/>
  </w:num>
  <w:num w:numId="11">
    <w:abstractNumId w:val="8"/>
  </w:num>
  <w:num w:numId="12">
    <w:abstractNumId w:val="15"/>
  </w:num>
  <w:num w:numId="13">
    <w:abstractNumId w:val="2"/>
  </w:num>
  <w:num w:numId="14">
    <w:abstractNumId w:val="18"/>
  </w:num>
  <w:num w:numId="15">
    <w:abstractNumId w:val="19"/>
  </w:num>
  <w:num w:numId="16">
    <w:abstractNumId w:val="16"/>
  </w:num>
  <w:num w:numId="17">
    <w:abstractNumId w:val="12"/>
  </w:num>
  <w:num w:numId="18">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bor Spacil">
    <w15:presenceInfo w15:providerId="AD" w15:userId="S-1-5-21-4288079303-2416141690-2263688581-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1ZEQyotJvMAYXy2LNK4bdLU/AJI=" w:salt="lgz+TXTj3uiDeOK84eR/1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659"/>
    <w:rsid w:val="00000B03"/>
    <w:rsid w:val="00000CAB"/>
    <w:rsid w:val="00001780"/>
    <w:rsid w:val="0000227B"/>
    <w:rsid w:val="000126B9"/>
    <w:rsid w:val="000210B3"/>
    <w:rsid w:val="00024291"/>
    <w:rsid w:val="0002495A"/>
    <w:rsid w:val="00027532"/>
    <w:rsid w:val="00027AED"/>
    <w:rsid w:val="00033243"/>
    <w:rsid w:val="00033654"/>
    <w:rsid w:val="0003527B"/>
    <w:rsid w:val="00036B9E"/>
    <w:rsid w:val="00042887"/>
    <w:rsid w:val="000435D5"/>
    <w:rsid w:val="00043A14"/>
    <w:rsid w:val="0005239F"/>
    <w:rsid w:val="000541D5"/>
    <w:rsid w:val="00054711"/>
    <w:rsid w:val="00057C62"/>
    <w:rsid w:val="00057CFB"/>
    <w:rsid w:val="00060122"/>
    <w:rsid w:val="00063902"/>
    <w:rsid w:val="0006450E"/>
    <w:rsid w:val="00065949"/>
    <w:rsid w:val="00065F9F"/>
    <w:rsid w:val="00066032"/>
    <w:rsid w:val="0006639F"/>
    <w:rsid w:val="00070F34"/>
    <w:rsid w:val="00072A2F"/>
    <w:rsid w:val="00077CFA"/>
    <w:rsid w:val="000807CE"/>
    <w:rsid w:val="00083E6E"/>
    <w:rsid w:val="00090935"/>
    <w:rsid w:val="000917AB"/>
    <w:rsid w:val="0009217A"/>
    <w:rsid w:val="00092FB4"/>
    <w:rsid w:val="000936B5"/>
    <w:rsid w:val="00093A4E"/>
    <w:rsid w:val="00095930"/>
    <w:rsid w:val="00096F55"/>
    <w:rsid w:val="000A093E"/>
    <w:rsid w:val="000A4F10"/>
    <w:rsid w:val="000A62D4"/>
    <w:rsid w:val="000A7196"/>
    <w:rsid w:val="000B16BD"/>
    <w:rsid w:val="000B63C1"/>
    <w:rsid w:val="000C15C2"/>
    <w:rsid w:val="000C1824"/>
    <w:rsid w:val="000C1F61"/>
    <w:rsid w:val="000C319A"/>
    <w:rsid w:val="000C3378"/>
    <w:rsid w:val="000C4EFC"/>
    <w:rsid w:val="000C713E"/>
    <w:rsid w:val="000D066C"/>
    <w:rsid w:val="000D3FD6"/>
    <w:rsid w:val="000D51D9"/>
    <w:rsid w:val="000D7D33"/>
    <w:rsid w:val="000E3965"/>
    <w:rsid w:val="000E4EA5"/>
    <w:rsid w:val="000E53AB"/>
    <w:rsid w:val="000E5B4A"/>
    <w:rsid w:val="000E643C"/>
    <w:rsid w:val="000E7880"/>
    <w:rsid w:val="000F0730"/>
    <w:rsid w:val="000F1478"/>
    <w:rsid w:val="000F2864"/>
    <w:rsid w:val="000F3A46"/>
    <w:rsid w:val="000F5AF1"/>
    <w:rsid w:val="00101F4C"/>
    <w:rsid w:val="00102E5C"/>
    <w:rsid w:val="0010445A"/>
    <w:rsid w:val="0010449F"/>
    <w:rsid w:val="0011127B"/>
    <w:rsid w:val="00116CFD"/>
    <w:rsid w:val="00116DF3"/>
    <w:rsid w:val="0012090E"/>
    <w:rsid w:val="00121CEE"/>
    <w:rsid w:val="0012378D"/>
    <w:rsid w:val="001259ED"/>
    <w:rsid w:val="0012645D"/>
    <w:rsid w:val="00127B03"/>
    <w:rsid w:val="0013180F"/>
    <w:rsid w:val="0013268C"/>
    <w:rsid w:val="00132939"/>
    <w:rsid w:val="00133D74"/>
    <w:rsid w:val="00134939"/>
    <w:rsid w:val="001351FE"/>
    <w:rsid w:val="001354BB"/>
    <w:rsid w:val="00141B99"/>
    <w:rsid w:val="00141D8C"/>
    <w:rsid w:val="00144B8D"/>
    <w:rsid w:val="001454A0"/>
    <w:rsid w:val="001475A1"/>
    <w:rsid w:val="00150764"/>
    <w:rsid w:val="001507F7"/>
    <w:rsid w:val="00152177"/>
    <w:rsid w:val="00152E2B"/>
    <w:rsid w:val="0015321D"/>
    <w:rsid w:val="0015482E"/>
    <w:rsid w:val="00154A3A"/>
    <w:rsid w:val="001554B5"/>
    <w:rsid w:val="0016013B"/>
    <w:rsid w:val="00164742"/>
    <w:rsid w:val="0016603E"/>
    <w:rsid w:val="00170288"/>
    <w:rsid w:val="0017239E"/>
    <w:rsid w:val="00173C6D"/>
    <w:rsid w:val="001749D3"/>
    <w:rsid w:val="001752D5"/>
    <w:rsid w:val="00176006"/>
    <w:rsid w:val="00180040"/>
    <w:rsid w:val="00180396"/>
    <w:rsid w:val="00185807"/>
    <w:rsid w:val="00186269"/>
    <w:rsid w:val="00186A51"/>
    <w:rsid w:val="001904B5"/>
    <w:rsid w:val="00190B2F"/>
    <w:rsid w:val="00193BA6"/>
    <w:rsid w:val="00195E0C"/>
    <w:rsid w:val="00195E48"/>
    <w:rsid w:val="001A01A7"/>
    <w:rsid w:val="001A0223"/>
    <w:rsid w:val="001A099C"/>
    <w:rsid w:val="001A0CE5"/>
    <w:rsid w:val="001A2455"/>
    <w:rsid w:val="001A5C62"/>
    <w:rsid w:val="001A633C"/>
    <w:rsid w:val="001A7619"/>
    <w:rsid w:val="001B4D67"/>
    <w:rsid w:val="001B71CC"/>
    <w:rsid w:val="001C012E"/>
    <w:rsid w:val="001C15DF"/>
    <w:rsid w:val="001C1C82"/>
    <w:rsid w:val="001C3A46"/>
    <w:rsid w:val="001D0931"/>
    <w:rsid w:val="001D29A8"/>
    <w:rsid w:val="001D3451"/>
    <w:rsid w:val="001D410A"/>
    <w:rsid w:val="001E1F03"/>
    <w:rsid w:val="001E4819"/>
    <w:rsid w:val="001E4C96"/>
    <w:rsid w:val="001E6320"/>
    <w:rsid w:val="001F2FE5"/>
    <w:rsid w:val="001F40DB"/>
    <w:rsid w:val="001F6E47"/>
    <w:rsid w:val="001F735F"/>
    <w:rsid w:val="001F7EAB"/>
    <w:rsid w:val="002035B8"/>
    <w:rsid w:val="002038CF"/>
    <w:rsid w:val="00205FF2"/>
    <w:rsid w:val="0020799B"/>
    <w:rsid w:val="0021186E"/>
    <w:rsid w:val="0021275C"/>
    <w:rsid w:val="00212EEF"/>
    <w:rsid w:val="002153C2"/>
    <w:rsid w:val="002248CA"/>
    <w:rsid w:val="002312E8"/>
    <w:rsid w:val="0023215C"/>
    <w:rsid w:val="00234391"/>
    <w:rsid w:val="0024136B"/>
    <w:rsid w:val="002451BB"/>
    <w:rsid w:val="00245C01"/>
    <w:rsid w:val="002460E7"/>
    <w:rsid w:val="00247EE1"/>
    <w:rsid w:val="00251C6F"/>
    <w:rsid w:val="00252FBC"/>
    <w:rsid w:val="00257BAA"/>
    <w:rsid w:val="00260675"/>
    <w:rsid w:val="00263B66"/>
    <w:rsid w:val="00265421"/>
    <w:rsid w:val="00271730"/>
    <w:rsid w:val="00272932"/>
    <w:rsid w:val="00273663"/>
    <w:rsid w:val="0027544D"/>
    <w:rsid w:val="002765A9"/>
    <w:rsid w:val="002775DF"/>
    <w:rsid w:val="00281E2D"/>
    <w:rsid w:val="00286840"/>
    <w:rsid w:val="00292E47"/>
    <w:rsid w:val="002937C2"/>
    <w:rsid w:val="00294025"/>
    <w:rsid w:val="00296534"/>
    <w:rsid w:val="00297C31"/>
    <w:rsid w:val="002A024E"/>
    <w:rsid w:val="002A3B9D"/>
    <w:rsid w:val="002A473E"/>
    <w:rsid w:val="002A49DC"/>
    <w:rsid w:val="002A69DD"/>
    <w:rsid w:val="002A7252"/>
    <w:rsid w:val="002A7C2C"/>
    <w:rsid w:val="002B1052"/>
    <w:rsid w:val="002B207A"/>
    <w:rsid w:val="002B271B"/>
    <w:rsid w:val="002B2FED"/>
    <w:rsid w:val="002B58BB"/>
    <w:rsid w:val="002B684C"/>
    <w:rsid w:val="002B6AB6"/>
    <w:rsid w:val="002B7647"/>
    <w:rsid w:val="002B78FC"/>
    <w:rsid w:val="002B7D7E"/>
    <w:rsid w:val="002C0B20"/>
    <w:rsid w:val="002C0D46"/>
    <w:rsid w:val="002C126D"/>
    <w:rsid w:val="002C1651"/>
    <w:rsid w:val="002C187E"/>
    <w:rsid w:val="002C68C3"/>
    <w:rsid w:val="002C7859"/>
    <w:rsid w:val="002D18B3"/>
    <w:rsid w:val="002D384F"/>
    <w:rsid w:val="002D58B7"/>
    <w:rsid w:val="002D61DC"/>
    <w:rsid w:val="002D6325"/>
    <w:rsid w:val="002E0C15"/>
    <w:rsid w:val="002E13E7"/>
    <w:rsid w:val="002E27E2"/>
    <w:rsid w:val="002E65AD"/>
    <w:rsid w:val="002E679D"/>
    <w:rsid w:val="002E722C"/>
    <w:rsid w:val="002E7C3D"/>
    <w:rsid w:val="002F0D53"/>
    <w:rsid w:val="002F3356"/>
    <w:rsid w:val="002F37AE"/>
    <w:rsid w:val="002F66BC"/>
    <w:rsid w:val="002F7A27"/>
    <w:rsid w:val="00300111"/>
    <w:rsid w:val="00304568"/>
    <w:rsid w:val="00304957"/>
    <w:rsid w:val="00307B11"/>
    <w:rsid w:val="0031082A"/>
    <w:rsid w:val="00311050"/>
    <w:rsid w:val="00313F63"/>
    <w:rsid w:val="00314FEE"/>
    <w:rsid w:val="00324B7A"/>
    <w:rsid w:val="003260FA"/>
    <w:rsid w:val="003310F2"/>
    <w:rsid w:val="00333B9C"/>
    <w:rsid w:val="003341A6"/>
    <w:rsid w:val="00335EFE"/>
    <w:rsid w:val="00336206"/>
    <w:rsid w:val="00336488"/>
    <w:rsid w:val="00336FED"/>
    <w:rsid w:val="0033742D"/>
    <w:rsid w:val="00341D0C"/>
    <w:rsid w:val="00342D7E"/>
    <w:rsid w:val="003432E0"/>
    <w:rsid w:val="0034499C"/>
    <w:rsid w:val="00344F67"/>
    <w:rsid w:val="00345207"/>
    <w:rsid w:val="00345FFD"/>
    <w:rsid w:val="00347D5D"/>
    <w:rsid w:val="00352623"/>
    <w:rsid w:val="003556F3"/>
    <w:rsid w:val="00355A2D"/>
    <w:rsid w:val="00355A61"/>
    <w:rsid w:val="00355CCA"/>
    <w:rsid w:val="0035730D"/>
    <w:rsid w:val="0035795D"/>
    <w:rsid w:val="00357D09"/>
    <w:rsid w:val="003633D2"/>
    <w:rsid w:val="00364590"/>
    <w:rsid w:val="003648C3"/>
    <w:rsid w:val="00366DC3"/>
    <w:rsid w:val="00370041"/>
    <w:rsid w:val="00371DC4"/>
    <w:rsid w:val="00373C41"/>
    <w:rsid w:val="00373ED9"/>
    <w:rsid w:val="003766D4"/>
    <w:rsid w:val="00376CCC"/>
    <w:rsid w:val="0037706C"/>
    <w:rsid w:val="00381852"/>
    <w:rsid w:val="0038559A"/>
    <w:rsid w:val="00386B4E"/>
    <w:rsid w:val="003875B1"/>
    <w:rsid w:val="00396A41"/>
    <w:rsid w:val="003A2308"/>
    <w:rsid w:val="003A3982"/>
    <w:rsid w:val="003A5D46"/>
    <w:rsid w:val="003A75EE"/>
    <w:rsid w:val="003B033C"/>
    <w:rsid w:val="003B20AA"/>
    <w:rsid w:val="003B30F6"/>
    <w:rsid w:val="003B6C08"/>
    <w:rsid w:val="003B7330"/>
    <w:rsid w:val="003C0031"/>
    <w:rsid w:val="003C18C6"/>
    <w:rsid w:val="003C3F69"/>
    <w:rsid w:val="003C4B92"/>
    <w:rsid w:val="003C4CD6"/>
    <w:rsid w:val="003C58C2"/>
    <w:rsid w:val="003D3103"/>
    <w:rsid w:val="003D5B19"/>
    <w:rsid w:val="003E50FB"/>
    <w:rsid w:val="003E5187"/>
    <w:rsid w:val="003E6135"/>
    <w:rsid w:val="003F1849"/>
    <w:rsid w:val="003F1D24"/>
    <w:rsid w:val="003F3A11"/>
    <w:rsid w:val="003F65B5"/>
    <w:rsid w:val="003F66BE"/>
    <w:rsid w:val="0040039C"/>
    <w:rsid w:val="004021D0"/>
    <w:rsid w:val="0040621D"/>
    <w:rsid w:val="00412211"/>
    <w:rsid w:val="00413F98"/>
    <w:rsid w:val="00413FF7"/>
    <w:rsid w:val="00414CF8"/>
    <w:rsid w:val="004172D3"/>
    <w:rsid w:val="0042096E"/>
    <w:rsid w:val="00420FA5"/>
    <w:rsid w:val="004220ED"/>
    <w:rsid w:val="004221BD"/>
    <w:rsid w:val="00422CB7"/>
    <w:rsid w:val="004267BD"/>
    <w:rsid w:val="0042704D"/>
    <w:rsid w:val="00431EC5"/>
    <w:rsid w:val="00431F71"/>
    <w:rsid w:val="00432136"/>
    <w:rsid w:val="004332FD"/>
    <w:rsid w:val="00433BD1"/>
    <w:rsid w:val="00433C55"/>
    <w:rsid w:val="00434721"/>
    <w:rsid w:val="00435579"/>
    <w:rsid w:val="00435E94"/>
    <w:rsid w:val="00440803"/>
    <w:rsid w:val="00441D02"/>
    <w:rsid w:val="0044367A"/>
    <w:rsid w:val="00444D2D"/>
    <w:rsid w:val="0045118F"/>
    <w:rsid w:val="004538B3"/>
    <w:rsid w:val="0045632C"/>
    <w:rsid w:val="00456585"/>
    <w:rsid w:val="00457C27"/>
    <w:rsid w:val="0046041E"/>
    <w:rsid w:val="0046667B"/>
    <w:rsid w:val="00466F56"/>
    <w:rsid w:val="004722A8"/>
    <w:rsid w:val="00473321"/>
    <w:rsid w:val="00482B81"/>
    <w:rsid w:val="00485A3C"/>
    <w:rsid w:val="00486A39"/>
    <w:rsid w:val="00486ACB"/>
    <w:rsid w:val="00492AFC"/>
    <w:rsid w:val="00493744"/>
    <w:rsid w:val="00495A22"/>
    <w:rsid w:val="004A008C"/>
    <w:rsid w:val="004A1083"/>
    <w:rsid w:val="004A10CB"/>
    <w:rsid w:val="004A1BF7"/>
    <w:rsid w:val="004A45D1"/>
    <w:rsid w:val="004A7BC7"/>
    <w:rsid w:val="004B1546"/>
    <w:rsid w:val="004B298E"/>
    <w:rsid w:val="004B78D2"/>
    <w:rsid w:val="004C2FAD"/>
    <w:rsid w:val="004C3E50"/>
    <w:rsid w:val="004C7990"/>
    <w:rsid w:val="004C7E46"/>
    <w:rsid w:val="004D5F6F"/>
    <w:rsid w:val="004E1D26"/>
    <w:rsid w:val="004E2C22"/>
    <w:rsid w:val="004E38F4"/>
    <w:rsid w:val="004E4124"/>
    <w:rsid w:val="004E58CA"/>
    <w:rsid w:val="004E7D0D"/>
    <w:rsid w:val="004F0D1F"/>
    <w:rsid w:val="004F2AB4"/>
    <w:rsid w:val="004F61AA"/>
    <w:rsid w:val="004F71E8"/>
    <w:rsid w:val="004F7271"/>
    <w:rsid w:val="0050020A"/>
    <w:rsid w:val="00500D5F"/>
    <w:rsid w:val="00504388"/>
    <w:rsid w:val="0050505D"/>
    <w:rsid w:val="00510604"/>
    <w:rsid w:val="00511974"/>
    <w:rsid w:val="00513B3B"/>
    <w:rsid w:val="00515F82"/>
    <w:rsid w:val="0051756E"/>
    <w:rsid w:val="00517D78"/>
    <w:rsid w:val="00520DF1"/>
    <w:rsid w:val="00520F18"/>
    <w:rsid w:val="0052128F"/>
    <w:rsid w:val="00525B29"/>
    <w:rsid w:val="005276AB"/>
    <w:rsid w:val="00527821"/>
    <w:rsid w:val="00527F78"/>
    <w:rsid w:val="00530F0E"/>
    <w:rsid w:val="00530FB5"/>
    <w:rsid w:val="00532640"/>
    <w:rsid w:val="005333AB"/>
    <w:rsid w:val="00533CD9"/>
    <w:rsid w:val="005366A2"/>
    <w:rsid w:val="0054095D"/>
    <w:rsid w:val="00540D38"/>
    <w:rsid w:val="00545684"/>
    <w:rsid w:val="00545FAF"/>
    <w:rsid w:val="0055080A"/>
    <w:rsid w:val="00550A2C"/>
    <w:rsid w:val="005516B0"/>
    <w:rsid w:val="00554E2B"/>
    <w:rsid w:val="00557508"/>
    <w:rsid w:val="00557EF1"/>
    <w:rsid w:val="005611AC"/>
    <w:rsid w:val="00564D1D"/>
    <w:rsid w:val="005674D7"/>
    <w:rsid w:val="005723AA"/>
    <w:rsid w:val="00573F92"/>
    <w:rsid w:val="0057558E"/>
    <w:rsid w:val="00576025"/>
    <w:rsid w:val="005763AF"/>
    <w:rsid w:val="00576422"/>
    <w:rsid w:val="005827B7"/>
    <w:rsid w:val="00585691"/>
    <w:rsid w:val="005861A8"/>
    <w:rsid w:val="005867A8"/>
    <w:rsid w:val="0059196D"/>
    <w:rsid w:val="005922C0"/>
    <w:rsid w:val="00592A9A"/>
    <w:rsid w:val="00596A59"/>
    <w:rsid w:val="005A0310"/>
    <w:rsid w:val="005A2EB9"/>
    <w:rsid w:val="005A4258"/>
    <w:rsid w:val="005A462A"/>
    <w:rsid w:val="005A46D8"/>
    <w:rsid w:val="005A5942"/>
    <w:rsid w:val="005B48B8"/>
    <w:rsid w:val="005B6513"/>
    <w:rsid w:val="005C14D6"/>
    <w:rsid w:val="005C2257"/>
    <w:rsid w:val="005C397B"/>
    <w:rsid w:val="005C59A1"/>
    <w:rsid w:val="005D5BBD"/>
    <w:rsid w:val="005D6C5C"/>
    <w:rsid w:val="005D6EDB"/>
    <w:rsid w:val="005E035C"/>
    <w:rsid w:val="005E0D84"/>
    <w:rsid w:val="005E35AA"/>
    <w:rsid w:val="005E3F41"/>
    <w:rsid w:val="005F6D35"/>
    <w:rsid w:val="005F6DE3"/>
    <w:rsid w:val="00600931"/>
    <w:rsid w:val="006009A0"/>
    <w:rsid w:val="0060566B"/>
    <w:rsid w:val="00607E58"/>
    <w:rsid w:val="006109E7"/>
    <w:rsid w:val="00611782"/>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3780"/>
    <w:rsid w:val="0064414A"/>
    <w:rsid w:val="00644B66"/>
    <w:rsid w:val="006457E2"/>
    <w:rsid w:val="006470A8"/>
    <w:rsid w:val="00647B7E"/>
    <w:rsid w:val="00647BDD"/>
    <w:rsid w:val="006541D2"/>
    <w:rsid w:val="0066017D"/>
    <w:rsid w:val="00661BEF"/>
    <w:rsid w:val="00664235"/>
    <w:rsid w:val="00665A58"/>
    <w:rsid w:val="00665FCE"/>
    <w:rsid w:val="006706CB"/>
    <w:rsid w:val="00671CE0"/>
    <w:rsid w:val="006727B0"/>
    <w:rsid w:val="0067394D"/>
    <w:rsid w:val="006746F3"/>
    <w:rsid w:val="00675B33"/>
    <w:rsid w:val="006776BD"/>
    <w:rsid w:val="0067779A"/>
    <w:rsid w:val="00677C64"/>
    <w:rsid w:val="00681E51"/>
    <w:rsid w:val="006837A4"/>
    <w:rsid w:val="00684812"/>
    <w:rsid w:val="0068531A"/>
    <w:rsid w:val="00685728"/>
    <w:rsid w:val="00691D3B"/>
    <w:rsid w:val="006922C9"/>
    <w:rsid w:val="00693586"/>
    <w:rsid w:val="00693F41"/>
    <w:rsid w:val="006A01DE"/>
    <w:rsid w:val="006A0399"/>
    <w:rsid w:val="006A299A"/>
    <w:rsid w:val="006A3B65"/>
    <w:rsid w:val="006A3BEF"/>
    <w:rsid w:val="006A3D5B"/>
    <w:rsid w:val="006A4356"/>
    <w:rsid w:val="006A7672"/>
    <w:rsid w:val="006B2B70"/>
    <w:rsid w:val="006B33FB"/>
    <w:rsid w:val="006B6B27"/>
    <w:rsid w:val="006B7368"/>
    <w:rsid w:val="006C07C3"/>
    <w:rsid w:val="006C0A86"/>
    <w:rsid w:val="006C2243"/>
    <w:rsid w:val="006C28BA"/>
    <w:rsid w:val="006C4EA0"/>
    <w:rsid w:val="006D0EEC"/>
    <w:rsid w:val="006D1150"/>
    <w:rsid w:val="006D32E4"/>
    <w:rsid w:val="006D38DD"/>
    <w:rsid w:val="006D4094"/>
    <w:rsid w:val="006E2E0A"/>
    <w:rsid w:val="006E5545"/>
    <w:rsid w:val="006F0E61"/>
    <w:rsid w:val="006F227D"/>
    <w:rsid w:val="006F3989"/>
    <w:rsid w:val="006F3A38"/>
    <w:rsid w:val="006F5D81"/>
    <w:rsid w:val="00701947"/>
    <w:rsid w:val="00701F62"/>
    <w:rsid w:val="00704A62"/>
    <w:rsid w:val="00705A84"/>
    <w:rsid w:val="007078A5"/>
    <w:rsid w:val="00707C6E"/>
    <w:rsid w:val="00710D9C"/>
    <w:rsid w:val="007170BB"/>
    <w:rsid w:val="0072025E"/>
    <w:rsid w:val="0072149F"/>
    <w:rsid w:val="007240A5"/>
    <w:rsid w:val="00724896"/>
    <w:rsid w:val="00726DF5"/>
    <w:rsid w:val="00727164"/>
    <w:rsid w:val="007275D8"/>
    <w:rsid w:val="00727F71"/>
    <w:rsid w:val="00733257"/>
    <w:rsid w:val="00734EE1"/>
    <w:rsid w:val="00735E01"/>
    <w:rsid w:val="00740AAB"/>
    <w:rsid w:val="007426F2"/>
    <w:rsid w:val="0074459C"/>
    <w:rsid w:val="007453F2"/>
    <w:rsid w:val="00745B95"/>
    <w:rsid w:val="00745F78"/>
    <w:rsid w:val="00746FAA"/>
    <w:rsid w:val="007470BB"/>
    <w:rsid w:val="007515BB"/>
    <w:rsid w:val="007543F2"/>
    <w:rsid w:val="00754D05"/>
    <w:rsid w:val="00760C2E"/>
    <w:rsid w:val="00764A3B"/>
    <w:rsid w:val="00766056"/>
    <w:rsid w:val="0077108A"/>
    <w:rsid w:val="00771194"/>
    <w:rsid w:val="00771487"/>
    <w:rsid w:val="0077438E"/>
    <w:rsid w:val="00781264"/>
    <w:rsid w:val="007818FF"/>
    <w:rsid w:val="00781A2D"/>
    <w:rsid w:val="00782361"/>
    <w:rsid w:val="00783F5A"/>
    <w:rsid w:val="00790044"/>
    <w:rsid w:val="00790BCB"/>
    <w:rsid w:val="00792B11"/>
    <w:rsid w:val="00793FC2"/>
    <w:rsid w:val="007A002A"/>
    <w:rsid w:val="007A6AC7"/>
    <w:rsid w:val="007A6F05"/>
    <w:rsid w:val="007B0FA6"/>
    <w:rsid w:val="007B25AE"/>
    <w:rsid w:val="007B4D12"/>
    <w:rsid w:val="007B6496"/>
    <w:rsid w:val="007C381B"/>
    <w:rsid w:val="007C4034"/>
    <w:rsid w:val="007D13C1"/>
    <w:rsid w:val="007D150D"/>
    <w:rsid w:val="007D4645"/>
    <w:rsid w:val="007D4678"/>
    <w:rsid w:val="007D510D"/>
    <w:rsid w:val="007D6F5F"/>
    <w:rsid w:val="007D707F"/>
    <w:rsid w:val="007D762E"/>
    <w:rsid w:val="007E47F0"/>
    <w:rsid w:val="007E6FAC"/>
    <w:rsid w:val="007F07D9"/>
    <w:rsid w:val="007F2ADE"/>
    <w:rsid w:val="007F556F"/>
    <w:rsid w:val="007F5BE2"/>
    <w:rsid w:val="007F62F8"/>
    <w:rsid w:val="00805679"/>
    <w:rsid w:val="00805E89"/>
    <w:rsid w:val="0080672B"/>
    <w:rsid w:val="0081226A"/>
    <w:rsid w:val="00813CBB"/>
    <w:rsid w:val="00814AE6"/>
    <w:rsid w:val="00814BDF"/>
    <w:rsid w:val="00815C54"/>
    <w:rsid w:val="0081671F"/>
    <w:rsid w:val="0082096F"/>
    <w:rsid w:val="00821981"/>
    <w:rsid w:val="008278EB"/>
    <w:rsid w:val="008309DD"/>
    <w:rsid w:val="0083170B"/>
    <w:rsid w:val="008322DF"/>
    <w:rsid w:val="00837100"/>
    <w:rsid w:val="00837E6B"/>
    <w:rsid w:val="00842AD0"/>
    <w:rsid w:val="00844446"/>
    <w:rsid w:val="00846A86"/>
    <w:rsid w:val="00850FA6"/>
    <w:rsid w:val="00852CD8"/>
    <w:rsid w:val="00854FF9"/>
    <w:rsid w:val="00855BD2"/>
    <w:rsid w:val="00861254"/>
    <w:rsid w:val="00863316"/>
    <w:rsid w:val="00864E2E"/>
    <w:rsid w:val="008707FC"/>
    <w:rsid w:val="0087093B"/>
    <w:rsid w:val="00870D77"/>
    <w:rsid w:val="00872568"/>
    <w:rsid w:val="0087280B"/>
    <w:rsid w:val="0087414C"/>
    <w:rsid w:val="00874E69"/>
    <w:rsid w:val="00882C5F"/>
    <w:rsid w:val="0088300B"/>
    <w:rsid w:val="00885C65"/>
    <w:rsid w:val="0088743D"/>
    <w:rsid w:val="00887D0E"/>
    <w:rsid w:val="008918DF"/>
    <w:rsid w:val="00895327"/>
    <w:rsid w:val="0089539C"/>
    <w:rsid w:val="00896CF6"/>
    <w:rsid w:val="008A1384"/>
    <w:rsid w:val="008A619C"/>
    <w:rsid w:val="008C1EA5"/>
    <w:rsid w:val="008D2C01"/>
    <w:rsid w:val="008D3296"/>
    <w:rsid w:val="008D35E9"/>
    <w:rsid w:val="008D3DA6"/>
    <w:rsid w:val="008D65DB"/>
    <w:rsid w:val="008D6B20"/>
    <w:rsid w:val="008E0E50"/>
    <w:rsid w:val="008E1C18"/>
    <w:rsid w:val="008E2685"/>
    <w:rsid w:val="008E78DE"/>
    <w:rsid w:val="008F1236"/>
    <w:rsid w:val="008F2186"/>
    <w:rsid w:val="008F2245"/>
    <w:rsid w:val="008F229C"/>
    <w:rsid w:val="008F237D"/>
    <w:rsid w:val="008F29C2"/>
    <w:rsid w:val="008F2CB3"/>
    <w:rsid w:val="008F39A6"/>
    <w:rsid w:val="008F3F6E"/>
    <w:rsid w:val="008F3FBE"/>
    <w:rsid w:val="008F784A"/>
    <w:rsid w:val="008F7D4F"/>
    <w:rsid w:val="00900F1F"/>
    <w:rsid w:val="00901FB0"/>
    <w:rsid w:val="00902713"/>
    <w:rsid w:val="009057DC"/>
    <w:rsid w:val="00905B1E"/>
    <w:rsid w:val="00906365"/>
    <w:rsid w:val="0091024B"/>
    <w:rsid w:val="00914F87"/>
    <w:rsid w:val="00915EF7"/>
    <w:rsid w:val="00916D05"/>
    <w:rsid w:val="00917CF3"/>
    <w:rsid w:val="00920509"/>
    <w:rsid w:val="0092068A"/>
    <w:rsid w:val="009219EE"/>
    <w:rsid w:val="00921E15"/>
    <w:rsid w:val="00922314"/>
    <w:rsid w:val="0092269A"/>
    <w:rsid w:val="00926688"/>
    <w:rsid w:val="00927DC4"/>
    <w:rsid w:val="00933786"/>
    <w:rsid w:val="009345DB"/>
    <w:rsid w:val="00936056"/>
    <w:rsid w:val="0093655D"/>
    <w:rsid w:val="009402DD"/>
    <w:rsid w:val="00942318"/>
    <w:rsid w:val="00945D08"/>
    <w:rsid w:val="00947B0B"/>
    <w:rsid w:val="009506E6"/>
    <w:rsid w:val="009520C6"/>
    <w:rsid w:val="0095533B"/>
    <w:rsid w:val="00965267"/>
    <w:rsid w:val="00966B5E"/>
    <w:rsid w:val="009674D8"/>
    <w:rsid w:val="00967E23"/>
    <w:rsid w:val="0097441B"/>
    <w:rsid w:val="00974D5E"/>
    <w:rsid w:val="00976FB9"/>
    <w:rsid w:val="00977685"/>
    <w:rsid w:val="00981D10"/>
    <w:rsid w:val="00986E33"/>
    <w:rsid w:val="00987BBA"/>
    <w:rsid w:val="009925E8"/>
    <w:rsid w:val="00997381"/>
    <w:rsid w:val="009A4884"/>
    <w:rsid w:val="009A69C9"/>
    <w:rsid w:val="009A6EB3"/>
    <w:rsid w:val="009A72CE"/>
    <w:rsid w:val="009B02F8"/>
    <w:rsid w:val="009B2BE0"/>
    <w:rsid w:val="009B35DE"/>
    <w:rsid w:val="009C00BA"/>
    <w:rsid w:val="009C1054"/>
    <w:rsid w:val="009C119F"/>
    <w:rsid w:val="009C2696"/>
    <w:rsid w:val="009C61F4"/>
    <w:rsid w:val="009C673C"/>
    <w:rsid w:val="009C73D4"/>
    <w:rsid w:val="009C76BF"/>
    <w:rsid w:val="009D10C7"/>
    <w:rsid w:val="009D150D"/>
    <w:rsid w:val="009D1AD9"/>
    <w:rsid w:val="009D1B99"/>
    <w:rsid w:val="009D2203"/>
    <w:rsid w:val="009D646C"/>
    <w:rsid w:val="009D6B83"/>
    <w:rsid w:val="009E17D4"/>
    <w:rsid w:val="009E4806"/>
    <w:rsid w:val="009E79B3"/>
    <w:rsid w:val="009F0BB7"/>
    <w:rsid w:val="009F18FE"/>
    <w:rsid w:val="009F3C0A"/>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5EA8"/>
    <w:rsid w:val="00A2651F"/>
    <w:rsid w:val="00A27E14"/>
    <w:rsid w:val="00A30FA1"/>
    <w:rsid w:val="00A3438D"/>
    <w:rsid w:val="00A372CC"/>
    <w:rsid w:val="00A37A38"/>
    <w:rsid w:val="00A41ED4"/>
    <w:rsid w:val="00A44888"/>
    <w:rsid w:val="00A46ABF"/>
    <w:rsid w:val="00A47F33"/>
    <w:rsid w:val="00A50788"/>
    <w:rsid w:val="00A51D26"/>
    <w:rsid w:val="00A53F17"/>
    <w:rsid w:val="00A57F97"/>
    <w:rsid w:val="00A64FC3"/>
    <w:rsid w:val="00A6792D"/>
    <w:rsid w:val="00A67EE7"/>
    <w:rsid w:val="00A764F3"/>
    <w:rsid w:val="00A7677F"/>
    <w:rsid w:val="00A80BE8"/>
    <w:rsid w:val="00A83594"/>
    <w:rsid w:val="00A84EEB"/>
    <w:rsid w:val="00A875DF"/>
    <w:rsid w:val="00A90666"/>
    <w:rsid w:val="00A95329"/>
    <w:rsid w:val="00AA2684"/>
    <w:rsid w:val="00AA2C11"/>
    <w:rsid w:val="00AB052C"/>
    <w:rsid w:val="00AB17CB"/>
    <w:rsid w:val="00AC0FD3"/>
    <w:rsid w:val="00AC1B3B"/>
    <w:rsid w:val="00AC5758"/>
    <w:rsid w:val="00AD7130"/>
    <w:rsid w:val="00AE574E"/>
    <w:rsid w:val="00AE6CBA"/>
    <w:rsid w:val="00AF2381"/>
    <w:rsid w:val="00AF2743"/>
    <w:rsid w:val="00AF7015"/>
    <w:rsid w:val="00B01675"/>
    <w:rsid w:val="00B01DC5"/>
    <w:rsid w:val="00B039CD"/>
    <w:rsid w:val="00B04188"/>
    <w:rsid w:val="00B05DD9"/>
    <w:rsid w:val="00B0685F"/>
    <w:rsid w:val="00B1153E"/>
    <w:rsid w:val="00B1535B"/>
    <w:rsid w:val="00B17952"/>
    <w:rsid w:val="00B20487"/>
    <w:rsid w:val="00B21E8E"/>
    <w:rsid w:val="00B22468"/>
    <w:rsid w:val="00B26030"/>
    <w:rsid w:val="00B33717"/>
    <w:rsid w:val="00B33D2E"/>
    <w:rsid w:val="00B3525C"/>
    <w:rsid w:val="00B37D8A"/>
    <w:rsid w:val="00B43096"/>
    <w:rsid w:val="00B47871"/>
    <w:rsid w:val="00B47EC7"/>
    <w:rsid w:val="00B5152D"/>
    <w:rsid w:val="00B51850"/>
    <w:rsid w:val="00B53E75"/>
    <w:rsid w:val="00B54995"/>
    <w:rsid w:val="00B557CA"/>
    <w:rsid w:val="00B56225"/>
    <w:rsid w:val="00B57414"/>
    <w:rsid w:val="00B60723"/>
    <w:rsid w:val="00B630AF"/>
    <w:rsid w:val="00B63835"/>
    <w:rsid w:val="00B709AA"/>
    <w:rsid w:val="00B749EE"/>
    <w:rsid w:val="00B76498"/>
    <w:rsid w:val="00B81189"/>
    <w:rsid w:val="00B818B0"/>
    <w:rsid w:val="00B83C7E"/>
    <w:rsid w:val="00B84184"/>
    <w:rsid w:val="00B8589B"/>
    <w:rsid w:val="00B85AB9"/>
    <w:rsid w:val="00B92F62"/>
    <w:rsid w:val="00B937D3"/>
    <w:rsid w:val="00B93E28"/>
    <w:rsid w:val="00B978EF"/>
    <w:rsid w:val="00BA1C0E"/>
    <w:rsid w:val="00BA3854"/>
    <w:rsid w:val="00BA4833"/>
    <w:rsid w:val="00BA5258"/>
    <w:rsid w:val="00BA5543"/>
    <w:rsid w:val="00BA72E6"/>
    <w:rsid w:val="00BB3C69"/>
    <w:rsid w:val="00BB455A"/>
    <w:rsid w:val="00BB5642"/>
    <w:rsid w:val="00BB591B"/>
    <w:rsid w:val="00BB6221"/>
    <w:rsid w:val="00BB6AC7"/>
    <w:rsid w:val="00BB786C"/>
    <w:rsid w:val="00BC5727"/>
    <w:rsid w:val="00BC5908"/>
    <w:rsid w:val="00BC78FF"/>
    <w:rsid w:val="00BC798F"/>
    <w:rsid w:val="00BC7B24"/>
    <w:rsid w:val="00BD0330"/>
    <w:rsid w:val="00BD3A4A"/>
    <w:rsid w:val="00BD670F"/>
    <w:rsid w:val="00BD7EF0"/>
    <w:rsid w:val="00BE0B73"/>
    <w:rsid w:val="00BE5D1C"/>
    <w:rsid w:val="00BE74D7"/>
    <w:rsid w:val="00BF250A"/>
    <w:rsid w:val="00BF4811"/>
    <w:rsid w:val="00BF4A67"/>
    <w:rsid w:val="00BF4EDA"/>
    <w:rsid w:val="00BF5215"/>
    <w:rsid w:val="00C0413B"/>
    <w:rsid w:val="00C05248"/>
    <w:rsid w:val="00C10120"/>
    <w:rsid w:val="00C10B5A"/>
    <w:rsid w:val="00C116BA"/>
    <w:rsid w:val="00C1240D"/>
    <w:rsid w:val="00C13C94"/>
    <w:rsid w:val="00C148BA"/>
    <w:rsid w:val="00C15F48"/>
    <w:rsid w:val="00C161C0"/>
    <w:rsid w:val="00C175C3"/>
    <w:rsid w:val="00C21BF0"/>
    <w:rsid w:val="00C21CB9"/>
    <w:rsid w:val="00C24D61"/>
    <w:rsid w:val="00C3172F"/>
    <w:rsid w:val="00C31C38"/>
    <w:rsid w:val="00C32D7F"/>
    <w:rsid w:val="00C331B1"/>
    <w:rsid w:val="00C3335F"/>
    <w:rsid w:val="00C350E1"/>
    <w:rsid w:val="00C35BDA"/>
    <w:rsid w:val="00C36289"/>
    <w:rsid w:val="00C5333B"/>
    <w:rsid w:val="00C54202"/>
    <w:rsid w:val="00C606FC"/>
    <w:rsid w:val="00C654D2"/>
    <w:rsid w:val="00C668A8"/>
    <w:rsid w:val="00C704D6"/>
    <w:rsid w:val="00C7193B"/>
    <w:rsid w:val="00C71A1A"/>
    <w:rsid w:val="00C72261"/>
    <w:rsid w:val="00C725B8"/>
    <w:rsid w:val="00C73174"/>
    <w:rsid w:val="00C73361"/>
    <w:rsid w:val="00C738C5"/>
    <w:rsid w:val="00C738F4"/>
    <w:rsid w:val="00C75887"/>
    <w:rsid w:val="00C767F2"/>
    <w:rsid w:val="00C77B09"/>
    <w:rsid w:val="00C77D22"/>
    <w:rsid w:val="00C77E21"/>
    <w:rsid w:val="00C81833"/>
    <w:rsid w:val="00C8231C"/>
    <w:rsid w:val="00C82BF6"/>
    <w:rsid w:val="00C844C9"/>
    <w:rsid w:val="00C8450E"/>
    <w:rsid w:val="00C847BE"/>
    <w:rsid w:val="00C85766"/>
    <w:rsid w:val="00C9035E"/>
    <w:rsid w:val="00C93139"/>
    <w:rsid w:val="00C93BEB"/>
    <w:rsid w:val="00C95662"/>
    <w:rsid w:val="00C96AA7"/>
    <w:rsid w:val="00C97ED8"/>
    <w:rsid w:val="00CA0E7A"/>
    <w:rsid w:val="00CA31F1"/>
    <w:rsid w:val="00CA3516"/>
    <w:rsid w:val="00CA35EA"/>
    <w:rsid w:val="00CA43D7"/>
    <w:rsid w:val="00CA51DF"/>
    <w:rsid w:val="00CA79C4"/>
    <w:rsid w:val="00CB2520"/>
    <w:rsid w:val="00CB3C63"/>
    <w:rsid w:val="00CB3FFB"/>
    <w:rsid w:val="00CB4026"/>
    <w:rsid w:val="00CB5A5B"/>
    <w:rsid w:val="00CB7F28"/>
    <w:rsid w:val="00CC0891"/>
    <w:rsid w:val="00CC2C1F"/>
    <w:rsid w:val="00CC302A"/>
    <w:rsid w:val="00CC316A"/>
    <w:rsid w:val="00CC4D1A"/>
    <w:rsid w:val="00CC6800"/>
    <w:rsid w:val="00CC7564"/>
    <w:rsid w:val="00CD0C9E"/>
    <w:rsid w:val="00CD1B13"/>
    <w:rsid w:val="00CD2B03"/>
    <w:rsid w:val="00CD331A"/>
    <w:rsid w:val="00CD71B6"/>
    <w:rsid w:val="00CE1634"/>
    <w:rsid w:val="00CE3D71"/>
    <w:rsid w:val="00CF21DC"/>
    <w:rsid w:val="00CF42F9"/>
    <w:rsid w:val="00D04AF1"/>
    <w:rsid w:val="00D10C7A"/>
    <w:rsid w:val="00D14402"/>
    <w:rsid w:val="00D15810"/>
    <w:rsid w:val="00D15A9C"/>
    <w:rsid w:val="00D15E56"/>
    <w:rsid w:val="00D22C14"/>
    <w:rsid w:val="00D25918"/>
    <w:rsid w:val="00D32824"/>
    <w:rsid w:val="00D33AF2"/>
    <w:rsid w:val="00D346EE"/>
    <w:rsid w:val="00D379A0"/>
    <w:rsid w:val="00D425EA"/>
    <w:rsid w:val="00D4410E"/>
    <w:rsid w:val="00D450F2"/>
    <w:rsid w:val="00D537E3"/>
    <w:rsid w:val="00D56D7B"/>
    <w:rsid w:val="00D5738C"/>
    <w:rsid w:val="00D57911"/>
    <w:rsid w:val="00D63C30"/>
    <w:rsid w:val="00D6437E"/>
    <w:rsid w:val="00D64BA3"/>
    <w:rsid w:val="00D6699F"/>
    <w:rsid w:val="00D70205"/>
    <w:rsid w:val="00D746BA"/>
    <w:rsid w:val="00D7662A"/>
    <w:rsid w:val="00D83D1B"/>
    <w:rsid w:val="00D85570"/>
    <w:rsid w:val="00D872C3"/>
    <w:rsid w:val="00D91A52"/>
    <w:rsid w:val="00D92AAD"/>
    <w:rsid w:val="00DA0CA4"/>
    <w:rsid w:val="00DA4D41"/>
    <w:rsid w:val="00DA7F8A"/>
    <w:rsid w:val="00DB0CB4"/>
    <w:rsid w:val="00DB25AD"/>
    <w:rsid w:val="00DB2A88"/>
    <w:rsid w:val="00DB2DFD"/>
    <w:rsid w:val="00DB307A"/>
    <w:rsid w:val="00DB4F4A"/>
    <w:rsid w:val="00DB52C8"/>
    <w:rsid w:val="00DB7B16"/>
    <w:rsid w:val="00DB7FDB"/>
    <w:rsid w:val="00DC22AD"/>
    <w:rsid w:val="00DC2B8B"/>
    <w:rsid w:val="00DC41EF"/>
    <w:rsid w:val="00DC44F3"/>
    <w:rsid w:val="00DC4DD9"/>
    <w:rsid w:val="00DC50FF"/>
    <w:rsid w:val="00DC5ACC"/>
    <w:rsid w:val="00DC62F2"/>
    <w:rsid w:val="00DC6EFE"/>
    <w:rsid w:val="00DC6F86"/>
    <w:rsid w:val="00DD49D3"/>
    <w:rsid w:val="00DD57D1"/>
    <w:rsid w:val="00DD7843"/>
    <w:rsid w:val="00DE0418"/>
    <w:rsid w:val="00DE23A2"/>
    <w:rsid w:val="00DE3862"/>
    <w:rsid w:val="00DE7311"/>
    <w:rsid w:val="00DF149F"/>
    <w:rsid w:val="00DF2232"/>
    <w:rsid w:val="00E00593"/>
    <w:rsid w:val="00E0343D"/>
    <w:rsid w:val="00E04E8B"/>
    <w:rsid w:val="00E06BD6"/>
    <w:rsid w:val="00E1372E"/>
    <w:rsid w:val="00E1505F"/>
    <w:rsid w:val="00E1579C"/>
    <w:rsid w:val="00E160C5"/>
    <w:rsid w:val="00E17BA7"/>
    <w:rsid w:val="00E22132"/>
    <w:rsid w:val="00E22582"/>
    <w:rsid w:val="00E24484"/>
    <w:rsid w:val="00E2720B"/>
    <w:rsid w:val="00E301C9"/>
    <w:rsid w:val="00E373ED"/>
    <w:rsid w:val="00E472DE"/>
    <w:rsid w:val="00E506BE"/>
    <w:rsid w:val="00E51776"/>
    <w:rsid w:val="00E52068"/>
    <w:rsid w:val="00E53600"/>
    <w:rsid w:val="00E5392F"/>
    <w:rsid w:val="00E54817"/>
    <w:rsid w:val="00E55E28"/>
    <w:rsid w:val="00E61137"/>
    <w:rsid w:val="00E620EE"/>
    <w:rsid w:val="00E628FF"/>
    <w:rsid w:val="00E62C1B"/>
    <w:rsid w:val="00E63953"/>
    <w:rsid w:val="00E6536C"/>
    <w:rsid w:val="00E65C32"/>
    <w:rsid w:val="00E677AB"/>
    <w:rsid w:val="00E71541"/>
    <w:rsid w:val="00E7324B"/>
    <w:rsid w:val="00E76C61"/>
    <w:rsid w:val="00E77D04"/>
    <w:rsid w:val="00E874D9"/>
    <w:rsid w:val="00E90E66"/>
    <w:rsid w:val="00E9178E"/>
    <w:rsid w:val="00E929C7"/>
    <w:rsid w:val="00E946EB"/>
    <w:rsid w:val="00E9509D"/>
    <w:rsid w:val="00EA0484"/>
    <w:rsid w:val="00EA4910"/>
    <w:rsid w:val="00EB0496"/>
    <w:rsid w:val="00EB1BD7"/>
    <w:rsid w:val="00EB354B"/>
    <w:rsid w:val="00EB4004"/>
    <w:rsid w:val="00EB64F4"/>
    <w:rsid w:val="00EB74F5"/>
    <w:rsid w:val="00EC049D"/>
    <w:rsid w:val="00EC0A15"/>
    <w:rsid w:val="00EC1391"/>
    <w:rsid w:val="00EC5CB7"/>
    <w:rsid w:val="00ED0199"/>
    <w:rsid w:val="00ED09CC"/>
    <w:rsid w:val="00ED0CDA"/>
    <w:rsid w:val="00ED294D"/>
    <w:rsid w:val="00ED3A79"/>
    <w:rsid w:val="00ED4019"/>
    <w:rsid w:val="00ED521F"/>
    <w:rsid w:val="00ED7416"/>
    <w:rsid w:val="00EE63AB"/>
    <w:rsid w:val="00EE6542"/>
    <w:rsid w:val="00EE71B9"/>
    <w:rsid w:val="00EF1A8A"/>
    <w:rsid w:val="00EF2CE1"/>
    <w:rsid w:val="00EF4813"/>
    <w:rsid w:val="00EF7BCA"/>
    <w:rsid w:val="00F00700"/>
    <w:rsid w:val="00F02E85"/>
    <w:rsid w:val="00F068AA"/>
    <w:rsid w:val="00F071C4"/>
    <w:rsid w:val="00F0794C"/>
    <w:rsid w:val="00F12C22"/>
    <w:rsid w:val="00F1420C"/>
    <w:rsid w:val="00F1487C"/>
    <w:rsid w:val="00F14A01"/>
    <w:rsid w:val="00F14C3A"/>
    <w:rsid w:val="00F2051F"/>
    <w:rsid w:val="00F21E8A"/>
    <w:rsid w:val="00F227C8"/>
    <w:rsid w:val="00F22847"/>
    <w:rsid w:val="00F26F65"/>
    <w:rsid w:val="00F330AA"/>
    <w:rsid w:val="00F33447"/>
    <w:rsid w:val="00F33EF9"/>
    <w:rsid w:val="00F375BB"/>
    <w:rsid w:val="00F4100F"/>
    <w:rsid w:val="00F4245D"/>
    <w:rsid w:val="00F43C73"/>
    <w:rsid w:val="00F46B45"/>
    <w:rsid w:val="00F5015F"/>
    <w:rsid w:val="00F51E7F"/>
    <w:rsid w:val="00F54A2C"/>
    <w:rsid w:val="00F551E2"/>
    <w:rsid w:val="00F55323"/>
    <w:rsid w:val="00F566BD"/>
    <w:rsid w:val="00F60049"/>
    <w:rsid w:val="00F611B0"/>
    <w:rsid w:val="00F66F5D"/>
    <w:rsid w:val="00F70342"/>
    <w:rsid w:val="00F7171F"/>
    <w:rsid w:val="00F7242E"/>
    <w:rsid w:val="00F72D84"/>
    <w:rsid w:val="00F74B22"/>
    <w:rsid w:val="00F812A0"/>
    <w:rsid w:val="00F81451"/>
    <w:rsid w:val="00F8158E"/>
    <w:rsid w:val="00F82757"/>
    <w:rsid w:val="00F85668"/>
    <w:rsid w:val="00F86B9E"/>
    <w:rsid w:val="00F9291A"/>
    <w:rsid w:val="00F934CB"/>
    <w:rsid w:val="00F93B45"/>
    <w:rsid w:val="00F95161"/>
    <w:rsid w:val="00F95C80"/>
    <w:rsid w:val="00F97829"/>
    <w:rsid w:val="00FA1F11"/>
    <w:rsid w:val="00FB2250"/>
    <w:rsid w:val="00FB2293"/>
    <w:rsid w:val="00FB2ED2"/>
    <w:rsid w:val="00FB394F"/>
    <w:rsid w:val="00FB4E33"/>
    <w:rsid w:val="00FB76A7"/>
    <w:rsid w:val="00FC1B14"/>
    <w:rsid w:val="00FC20D4"/>
    <w:rsid w:val="00FC4C4A"/>
    <w:rsid w:val="00FC5FFF"/>
    <w:rsid w:val="00FD2174"/>
    <w:rsid w:val="00FD233B"/>
    <w:rsid w:val="00FD2527"/>
    <w:rsid w:val="00FD3644"/>
    <w:rsid w:val="00FD3EEC"/>
    <w:rsid w:val="00FE6E8A"/>
    <w:rsid w:val="00FF3091"/>
    <w:rsid w:val="00FF399F"/>
    <w:rsid w:val="00FF3ADB"/>
    <w:rsid w:val="00FF460C"/>
    <w:rsid w:val="00FF5CC4"/>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9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uiPriority w:val="99"/>
    <w:semiHidden/>
    <w:rsid w:val="00C13C94"/>
    <w:rPr>
      <w:sz w:val="16"/>
      <w:szCs w:val="16"/>
    </w:rPr>
  </w:style>
  <w:style w:type="paragraph" w:styleId="Textkomente">
    <w:name w:val="annotation text"/>
    <w:basedOn w:val="Normln"/>
    <w:link w:val="TextkomenteChar"/>
    <w:uiPriority w:val="99"/>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paragraph" w:customStyle="1" w:styleId="Import5">
    <w:name w:val="Import 5"/>
    <w:basedOn w:val="Normln"/>
    <w:rsid w:val="005E3F4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rPr>
  </w:style>
  <w:style w:type="paragraph" w:styleId="Zkladntextodsazen">
    <w:name w:val="Body Text Indent"/>
    <w:basedOn w:val="Normln"/>
    <w:link w:val="ZkladntextodsazenChar"/>
    <w:rsid w:val="00F330AA"/>
    <w:pPr>
      <w:spacing w:after="120"/>
      <w:ind w:left="283"/>
    </w:pPr>
  </w:style>
  <w:style w:type="character" w:customStyle="1" w:styleId="ZkladntextodsazenChar">
    <w:name w:val="Základní text odsazený Char"/>
    <w:basedOn w:val="Standardnpsmoodstavce"/>
    <w:link w:val="Zkladntextodsazen"/>
    <w:rsid w:val="00F330AA"/>
    <w:rPr>
      <w:sz w:val="24"/>
    </w:rPr>
  </w:style>
  <w:style w:type="paragraph" w:customStyle="1" w:styleId="Nadpis">
    <w:name w:val="Nadpis"/>
    <w:basedOn w:val="Normln"/>
    <w:next w:val="Zkladntext"/>
    <w:rsid w:val="007D150D"/>
    <w:pPr>
      <w:suppressAutoHyphens/>
      <w:spacing w:after="120"/>
      <w:jc w:val="center"/>
    </w:pPr>
    <w:rPr>
      <w:sz w:val="20"/>
      <w:lang w:eastAsia="en-US"/>
    </w:rPr>
  </w:style>
  <w:style w:type="character" w:customStyle="1" w:styleId="TextkomenteChar1">
    <w:name w:val="Text komentáře Char1"/>
    <w:uiPriority w:val="99"/>
    <w:semiHidden/>
    <w:rsid w:val="006837A4"/>
    <w:rPr>
      <w:sz w:val="24"/>
      <w:szCs w:val="24"/>
    </w:rPr>
  </w:style>
  <w:style w:type="paragraph" w:customStyle="1" w:styleId="Pontechtexttabulky">
    <w:name w:val="Pontech text tabulky"/>
    <w:basedOn w:val="Normln"/>
    <w:link w:val="PontechtexttabulkyChar"/>
    <w:qFormat/>
    <w:rsid w:val="00837100"/>
    <w:pPr>
      <w:spacing w:before="120"/>
      <w:jc w:val="both"/>
    </w:pPr>
    <w:rPr>
      <w:rFonts w:ascii="Arial" w:hAnsi="Arial"/>
      <w:color w:val="737373"/>
      <w:sz w:val="22"/>
      <w:szCs w:val="22"/>
    </w:rPr>
  </w:style>
  <w:style w:type="character" w:customStyle="1" w:styleId="PontechtexttabulkyChar">
    <w:name w:val="Pontech text tabulky Char"/>
    <w:link w:val="Pontechtexttabulky"/>
    <w:rsid w:val="00837100"/>
    <w:rPr>
      <w:rFonts w:ascii="Arial" w:hAnsi="Arial"/>
      <w:color w:val="737373"/>
      <w:sz w:val="22"/>
      <w:szCs w:val="22"/>
    </w:rPr>
  </w:style>
  <w:style w:type="paragraph" w:customStyle="1" w:styleId="Barevnseznamzvraznn11">
    <w:name w:val="Barevný seznam – zvýraznění 11"/>
    <w:basedOn w:val="Normln"/>
    <w:uiPriority w:val="34"/>
    <w:qFormat/>
    <w:rsid w:val="00863316"/>
    <w:pPr>
      <w:spacing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uiPriority w:val="99"/>
    <w:semiHidden/>
    <w:rsid w:val="00C13C94"/>
    <w:rPr>
      <w:sz w:val="16"/>
      <w:szCs w:val="16"/>
    </w:rPr>
  </w:style>
  <w:style w:type="paragraph" w:styleId="Textkomente">
    <w:name w:val="annotation text"/>
    <w:basedOn w:val="Normln"/>
    <w:link w:val="TextkomenteChar"/>
    <w:uiPriority w:val="99"/>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paragraph" w:customStyle="1" w:styleId="Import5">
    <w:name w:val="Import 5"/>
    <w:basedOn w:val="Normln"/>
    <w:rsid w:val="005E3F4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rPr>
  </w:style>
  <w:style w:type="paragraph" w:styleId="Zkladntextodsazen">
    <w:name w:val="Body Text Indent"/>
    <w:basedOn w:val="Normln"/>
    <w:link w:val="ZkladntextodsazenChar"/>
    <w:rsid w:val="00F330AA"/>
    <w:pPr>
      <w:spacing w:after="120"/>
      <w:ind w:left="283"/>
    </w:pPr>
  </w:style>
  <w:style w:type="character" w:customStyle="1" w:styleId="ZkladntextodsazenChar">
    <w:name w:val="Základní text odsazený Char"/>
    <w:basedOn w:val="Standardnpsmoodstavce"/>
    <w:link w:val="Zkladntextodsazen"/>
    <w:rsid w:val="00F330AA"/>
    <w:rPr>
      <w:sz w:val="24"/>
    </w:rPr>
  </w:style>
  <w:style w:type="paragraph" w:customStyle="1" w:styleId="Nadpis">
    <w:name w:val="Nadpis"/>
    <w:basedOn w:val="Normln"/>
    <w:next w:val="Zkladntext"/>
    <w:rsid w:val="007D150D"/>
    <w:pPr>
      <w:suppressAutoHyphens/>
      <w:spacing w:after="120"/>
      <w:jc w:val="center"/>
    </w:pPr>
    <w:rPr>
      <w:sz w:val="20"/>
      <w:lang w:eastAsia="en-US"/>
    </w:rPr>
  </w:style>
  <w:style w:type="character" w:customStyle="1" w:styleId="TextkomenteChar1">
    <w:name w:val="Text komentáře Char1"/>
    <w:uiPriority w:val="99"/>
    <w:semiHidden/>
    <w:rsid w:val="006837A4"/>
    <w:rPr>
      <w:sz w:val="24"/>
      <w:szCs w:val="24"/>
    </w:rPr>
  </w:style>
  <w:style w:type="paragraph" w:customStyle="1" w:styleId="Pontechtexttabulky">
    <w:name w:val="Pontech text tabulky"/>
    <w:basedOn w:val="Normln"/>
    <w:link w:val="PontechtexttabulkyChar"/>
    <w:qFormat/>
    <w:rsid w:val="00837100"/>
    <w:pPr>
      <w:spacing w:before="120"/>
      <w:jc w:val="both"/>
    </w:pPr>
    <w:rPr>
      <w:rFonts w:ascii="Arial" w:hAnsi="Arial"/>
      <w:color w:val="737373"/>
      <w:sz w:val="22"/>
      <w:szCs w:val="22"/>
    </w:rPr>
  </w:style>
  <w:style w:type="character" w:customStyle="1" w:styleId="PontechtexttabulkyChar">
    <w:name w:val="Pontech text tabulky Char"/>
    <w:link w:val="Pontechtexttabulky"/>
    <w:rsid w:val="00837100"/>
    <w:rPr>
      <w:rFonts w:ascii="Arial" w:hAnsi="Arial"/>
      <w:color w:val="737373"/>
      <w:sz w:val="22"/>
      <w:szCs w:val="22"/>
    </w:rPr>
  </w:style>
  <w:style w:type="paragraph" w:customStyle="1" w:styleId="Barevnseznamzvraznn11">
    <w:name w:val="Barevný seznam – zvýraznění 11"/>
    <w:basedOn w:val="Normln"/>
    <w:uiPriority w:val="34"/>
    <w:qFormat/>
    <w:rsid w:val="00863316"/>
    <w:pPr>
      <w:spacing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4712">
      <w:bodyDiv w:val="1"/>
      <w:marLeft w:val="0"/>
      <w:marRight w:val="0"/>
      <w:marTop w:val="0"/>
      <w:marBottom w:val="0"/>
      <w:divBdr>
        <w:top w:val="none" w:sz="0" w:space="0" w:color="auto"/>
        <w:left w:val="none" w:sz="0" w:space="0" w:color="auto"/>
        <w:bottom w:val="none" w:sz="0" w:space="0" w:color="auto"/>
        <w:right w:val="none" w:sz="0" w:space="0" w:color="auto"/>
      </w:divBdr>
    </w:div>
    <w:div w:id="1039283835">
      <w:bodyDiv w:val="1"/>
      <w:marLeft w:val="0"/>
      <w:marRight w:val="0"/>
      <w:marTop w:val="0"/>
      <w:marBottom w:val="0"/>
      <w:divBdr>
        <w:top w:val="none" w:sz="0" w:space="0" w:color="auto"/>
        <w:left w:val="none" w:sz="0" w:space="0" w:color="auto"/>
        <w:bottom w:val="none" w:sz="0" w:space="0" w:color="auto"/>
        <w:right w:val="none" w:sz="0" w:space="0" w:color="auto"/>
      </w:divBdr>
    </w:div>
    <w:div w:id="1399474134">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kes@jamu.cz"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pacil@jamu.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il@jamu.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inkler@vinkle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alova@jamu.cz" TargetMode="Externa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FD11-BE63-4BFE-86CF-7262D6B5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3797</Words>
  <Characters>22407</Characters>
  <Application>Microsoft Office Word</Application>
  <DocSecurity>8</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JAMU</Company>
  <LinksUpToDate>false</LinksUpToDate>
  <CharactersWithSpaces>26152</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dc:creator>
  <cp:lastModifiedBy>Helena Korabova</cp:lastModifiedBy>
  <cp:revision>2</cp:revision>
  <cp:lastPrinted>2017-03-01T13:13:00Z</cp:lastPrinted>
  <dcterms:created xsi:type="dcterms:W3CDTF">2017-03-01T13:31:00Z</dcterms:created>
  <dcterms:modified xsi:type="dcterms:W3CDTF">2017-03-01T13:31:00Z</dcterms:modified>
</cp:coreProperties>
</file>