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54" w:rsidRPr="003766CA" w:rsidRDefault="00BA3854">
      <w:pPr>
        <w:jc w:val="both"/>
        <w:rPr>
          <w:rFonts w:ascii="Calibri" w:hAnsi="Calibri" w:cs="Calibri"/>
          <w:sz w:val="22"/>
          <w:szCs w:val="22"/>
        </w:rPr>
      </w:pPr>
    </w:p>
    <w:p w:rsidR="00623CD3" w:rsidRPr="003766CA" w:rsidRDefault="00623CD3">
      <w:pPr>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45118F"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bankovní spojení</w:t>
      </w:r>
      <w:r w:rsidR="0045118F" w:rsidRPr="003766CA">
        <w:rPr>
          <w:rFonts w:ascii="Calibri" w:hAnsi="Calibri" w:cs="Calibri"/>
          <w:sz w:val="22"/>
          <w:szCs w:val="22"/>
        </w:rPr>
        <w:t>:</w:t>
      </w:r>
      <w:r w:rsidRPr="003766CA">
        <w:rPr>
          <w:rFonts w:ascii="Calibri" w:hAnsi="Calibri" w:cs="Calibri"/>
          <w:sz w:val="22"/>
          <w:szCs w:val="22"/>
        </w:rPr>
        <w:t xml:space="preserve"> </w:t>
      </w:r>
      <w:r w:rsidR="009A6EB3" w:rsidRPr="003766CA">
        <w:rPr>
          <w:rFonts w:ascii="Calibri" w:hAnsi="Calibri" w:cs="Calibri"/>
          <w:sz w:val="22"/>
          <w:szCs w:val="22"/>
        </w:rPr>
        <w:t>K</w:t>
      </w:r>
      <w:r w:rsidR="003E481D" w:rsidRPr="003766CA">
        <w:rPr>
          <w:rFonts w:ascii="Calibri" w:hAnsi="Calibri" w:cs="Calibri"/>
          <w:sz w:val="22"/>
          <w:szCs w:val="22"/>
        </w:rPr>
        <w:t>B Brno, číslo účtu: 27-0493900217/0100</w:t>
      </w:r>
    </w:p>
    <w:p w:rsidR="00341D0C" w:rsidRPr="003766CA" w:rsidRDefault="00341D0C"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9A6EB3" w:rsidRPr="003766CA">
        <w:rPr>
          <w:rFonts w:ascii="Calibri" w:hAnsi="Calibri" w:cs="Calibri"/>
          <w:sz w:val="22"/>
          <w:szCs w:val="22"/>
        </w:rPr>
        <w:t>542 591 111</w:t>
      </w:r>
      <w:r w:rsidR="00530F0E" w:rsidRPr="003766CA">
        <w:rPr>
          <w:rFonts w:ascii="Calibri" w:hAnsi="Calibri" w:cs="Calibri"/>
          <w:sz w:val="22"/>
          <w:szCs w:val="22"/>
        </w:rPr>
        <w:t xml:space="preserve">, fax: </w:t>
      </w:r>
      <w:r w:rsidR="009A6EB3" w:rsidRPr="003766CA">
        <w:rPr>
          <w:rFonts w:ascii="Calibri" w:hAnsi="Calibri" w:cs="Calibri"/>
          <w:sz w:val="22"/>
          <w:szCs w:val="22"/>
        </w:rPr>
        <w:t>542 591 140</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rsidR="00216437"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216437">
        <w:rPr>
          <w:rFonts w:ascii="Calibri" w:hAnsi="Calibri" w:cs="Calibri"/>
          <w:b/>
          <w:sz w:val="22"/>
          <w:szCs w:val="22"/>
        </w:rPr>
        <w:tab/>
      </w:r>
      <w:r w:rsidR="00216437">
        <w:rPr>
          <w:rFonts w:ascii="Calibri" w:hAnsi="Calibri" w:cs="Calibri"/>
          <w:sz w:val="22"/>
          <w:szCs w:val="22"/>
        </w:rPr>
        <w:t>prof. Ing. MgA. Ivo, Medkem, Ph.D., rektorem</w:t>
      </w:r>
      <w:r w:rsidR="007B10FD" w:rsidRPr="003766CA">
        <w:rPr>
          <w:rFonts w:ascii="Calibri" w:hAnsi="Calibri" w:cs="Calibri"/>
          <w:b/>
          <w:sz w:val="22"/>
          <w:szCs w:val="22"/>
        </w:rPr>
        <w:tab/>
      </w:r>
    </w:p>
    <w:p w:rsidR="0077438E" w:rsidRPr="003766CA" w:rsidRDefault="009A6EB3" w:rsidP="00216437">
      <w:pPr>
        <w:spacing w:line="276" w:lineRule="auto"/>
        <w:ind w:left="709" w:firstLine="709"/>
        <w:jc w:val="both"/>
        <w:rPr>
          <w:rFonts w:ascii="Calibri" w:hAnsi="Calibri" w:cs="Calibri"/>
          <w:b/>
          <w:sz w:val="22"/>
          <w:szCs w:val="22"/>
        </w:rPr>
      </w:pPr>
      <w:r w:rsidRPr="003766CA">
        <w:rPr>
          <w:rFonts w:ascii="Calibri" w:hAnsi="Calibri" w:cs="Calibri"/>
          <w:sz w:val="22"/>
          <w:szCs w:val="22"/>
        </w:rPr>
        <w:t>JUDr. Lenkou Valovou</w:t>
      </w:r>
      <w:r w:rsidR="007470BB" w:rsidRPr="003766CA">
        <w:rPr>
          <w:rFonts w:ascii="Calibri" w:hAnsi="Calibri" w:cs="Calibri"/>
          <w:sz w:val="22"/>
          <w:szCs w:val="22"/>
        </w:rPr>
        <w:t xml:space="preserve">, </w:t>
      </w:r>
      <w:r w:rsidRPr="003766CA">
        <w:rPr>
          <w:rFonts w:ascii="Calibri" w:hAnsi="Calibri" w:cs="Calibri"/>
          <w:sz w:val="22"/>
          <w:szCs w:val="22"/>
        </w:rPr>
        <w:t>kvestork</w:t>
      </w:r>
      <w:r w:rsidR="007B10FD" w:rsidRPr="003766CA">
        <w:rPr>
          <w:rFonts w:ascii="Calibri" w:hAnsi="Calibri" w:cs="Calibri"/>
          <w:sz w:val="22"/>
          <w:szCs w:val="22"/>
        </w:rPr>
        <w:t>ou</w:t>
      </w:r>
    </w:p>
    <w:p w:rsidR="00613474" w:rsidRPr="003766CA" w:rsidRDefault="00613474">
      <w:pPr>
        <w:jc w:val="center"/>
        <w:rPr>
          <w:rFonts w:ascii="Calibri" w:hAnsi="Calibri" w:cs="Calibri"/>
          <w:sz w:val="22"/>
          <w:szCs w:val="22"/>
        </w:rPr>
      </w:pPr>
    </w:p>
    <w:p w:rsidR="00613474" w:rsidRPr="003766CA" w:rsidRDefault="00613474">
      <w:pPr>
        <w:jc w:val="center"/>
        <w:rPr>
          <w:rFonts w:ascii="Calibri" w:hAnsi="Calibri" w:cs="Calibri"/>
          <w:sz w:val="22"/>
          <w:szCs w:val="22"/>
        </w:rPr>
      </w:pPr>
      <w:r w:rsidRPr="003766CA">
        <w:rPr>
          <w:rFonts w:ascii="Calibri" w:hAnsi="Calibri" w:cs="Calibri"/>
          <w:sz w:val="22"/>
          <w:szCs w:val="22"/>
        </w:rPr>
        <w:t>a</w:t>
      </w:r>
    </w:p>
    <w:p w:rsidR="00031205" w:rsidRPr="003766CA" w:rsidRDefault="00031205">
      <w:pPr>
        <w:jc w:val="center"/>
        <w:rPr>
          <w:rFonts w:ascii="Calibri" w:hAnsi="Calibri" w:cs="Calibri"/>
          <w:sz w:val="22"/>
          <w:szCs w:val="22"/>
        </w:rPr>
      </w:pPr>
    </w:p>
    <w:p w:rsidR="00613474" w:rsidRPr="003766CA" w:rsidRDefault="005B4836" w:rsidP="00154476">
      <w:pPr>
        <w:spacing w:line="276" w:lineRule="auto"/>
        <w:jc w:val="both"/>
        <w:rPr>
          <w:rFonts w:ascii="Calibri" w:hAnsi="Calibri" w:cs="Calibri"/>
          <w:b/>
          <w:sz w:val="22"/>
          <w:szCs w:val="22"/>
        </w:rPr>
      </w:pPr>
      <w:permStart w:id="578899199" w:edGrp="everyone"/>
      <w:r w:rsidRPr="003766CA">
        <w:rPr>
          <w:rFonts w:ascii="Calibri" w:hAnsi="Calibri" w:cs="Calibri"/>
          <w:b/>
          <w:sz w:val="22"/>
          <w:szCs w:val="22"/>
        </w:rPr>
        <w:t>………………………………………………………………………………….………………</w:t>
      </w:r>
      <w:r w:rsidR="003E3A60">
        <w:rPr>
          <w:rFonts w:ascii="Calibri" w:hAnsi="Calibri" w:cs="Calibri"/>
          <w:b/>
          <w:sz w:val="22"/>
          <w:szCs w:val="22"/>
        </w:rPr>
        <w:t>…..</w:t>
      </w:r>
      <w:r w:rsidRPr="003766CA">
        <w:rPr>
          <w:rFonts w:ascii="Calibri" w:hAnsi="Calibri" w:cs="Calibri"/>
          <w:b/>
          <w:sz w:val="22"/>
          <w:szCs w:val="22"/>
        </w:rPr>
        <w:t>…</w:t>
      </w:r>
      <w:r w:rsidR="00C354E4">
        <w:rPr>
          <w:rFonts w:ascii="Calibri" w:hAnsi="Calibri" w:cs="Calibri"/>
          <w:b/>
          <w:sz w:val="22"/>
          <w:szCs w:val="22"/>
        </w:rPr>
        <w:t>……….</w:t>
      </w:r>
      <w:r w:rsidRPr="003766CA">
        <w:rPr>
          <w:rFonts w:ascii="Calibri" w:hAnsi="Calibri" w:cs="Calibri"/>
          <w:b/>
          <w:sz w:val="22"/>
          <w:szCs w:val="22"/>
        </w:rPr>
        <w:t>.</w:t>
      </w:r>
      <w:r w:rsidR="00154476" w:rsidRPr="003766CA">
        <w:rPr>
          <w:rFonts w:ascii="Calibri" w:hAnsi="Calibri" w:cs="Calibri"/>
          <w:b/>
          <w:sz w:val="22"/>
          <w:szCs w:val="22"/>
        </w:rPr>
        <w:t>…</w:t>
      </w:r>
    </w:p>
    <w:p w:rsidR="006B7368" w:rsidRPr="003766CA" w:rsidRDefault="005B4836" w:rsidP="00154476">
      <w:pPr>
        <w:spacing w:line="276" w:lineRule="auto"/>
        <w:jc w:val="both"/>
        <w:rPr>
          <w:rFonts w:ascii="Calibri" w:hAnsi="Calibri" w:cs="Calibri"/>
          <w:sz w:val="22"/>
          <w:szCs w:val="22"/>
        </w:rPr>
      </w:pPr>
      <w:r w:rsidRPr="003766CA">
        <w:rPr>
          <w:rFonts w:ascii="Calibri" w:hAnsi="Calibri" w:cs="Calibri"/>
          <w:sz w:val="22"/>
          <w:szCs w:val="22"/>
        </w:rPr>
        <w:t>…………………………………………………………………………………………………………</w:t>
      </w:r>
      <w:r w:rsidR="003E3A60">
        <w:rPr>
          <w:rFonts w:ascii="Calibri" w:hAnsi="Calibri" w:cs="Calibri"/>
          <w:sz w:val="22"/>
          <w:szCs w:val="22"/>
        </w:rPr>
        <w:t>…….……</w:t>
      </w:r>
      <w:r w:rsidRPr="003766CA">
        <w:rPr>
          <w:rFonts w:ascii="Calibri" w:hAnsi="Calibri" w:cs="Calibri"/>
          <w:sz w:val="22"/>
          <w:szCs w:val="22"/>
        </w:rPr>
        <w:t>…</w:t>
      </w:r>
      <w:r w:rsidR="003E3A60">
        <w:rPr>
          <w:rFonts w:ascii="Calibri" w:hAnsi="Calibri" w:cs="Calibri"/>
          <w:sz w:val="22"/>
          <w:szCs w:val="22"/>
        </w:rPr>
        <w:t>.</w:t>
      </w:r>
      <w:r w:rsidRPr="003766CA">
        <w:rPr>
          <w:rFonts w:ascii="Calibri" w:hAnsi="Calibri" w:cs="Calibri"/>
          <w:sz w:val="22"/>
          <w:szCs w:val="22"/>
        </w:rPr>
        <w:t>..</w:t>
      </w:r>
    </w:p>
    <w:p w:rsidR="006B7368" w:rsidRPr="003766CA"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BB6AC7" w:rsidRPr="003766CA">
        <w:rPr>
          <w:rFonts w:ascii="Calibri" w:hAnsi="Calibri" w:cs="Calibri"/>
          <w:sz w:val="22"/>
          <w:szCs w:val="22"/>
        </w:rPr>
        <w:t xml:space="preserve">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r w:rsidR="005B4836" w:rsidRPr="003766CA">
        <w:rPr>
          <w:rFonts w:ascii="Calibri" w:hAnsi="Calibri" w:cs="Calibri"/>
          <w:sz w:val="22"/>
          <w:szCs w:val="22"/>
        </w:rPr>
        <w:t>….……..</w:t>
      </w:r>
      <w:r w:rsidRPr="003766CA">
        <w:rPr>
          <w:rFonts w:ascii="Calibri" w:hAnsi="Calibri" w:cs="Calibri"/>
          <w:sz w:val="22"/>
          <w:szCs w:val="22"/>
        </w:rPr>
        <w:t xml:space="preserve">, DIČ </w:t>
      </w:r>
      <w:r w:rsidR="005B4836" w:rsidRPr="003766CA">
        <w:rPr>
          <w:rFonts w:ascii="Calibri" w:hAnsi="Calibri" w:cs="Calibri"/>
          <w:sz w:val="22"/>
          <w:szCs w:val="22"/>
        </w:rPr>
        <w:t>…………………..………</w:t>
      </w:r>
    </w:p>
    <w:p w:rsidR="005A2EB9"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podnikatel zapsaný v </w:t>
      </w:r>
      <w:r w:rsidR="005B4836" w:rsidRPr="003766CA">
        <w:rPr>
          <w:rFonts w:ascii="Calibri" w:hAnsi="Calibri" w:cs="Calibri"/>
          <w:sz w:val="22"/>
          <w:szCs w:val="22"/>
        </w:rPr>
        <w:t>………………………………………………………………………</w:t>
      </w:r>
      <w:r w:rsidR="003E3A60">
        <w:rPr>
          <w:rFonts w:ascii="Calibri" w:hAnsi="Calibri" w:cs="Calibri"/>
          <w:sz w:val="22"/>
          <w:szCs w:val="22"/>
        </w:rPr>
        <w:t>………….</w:t>
      </w:r>
      <w:r w:rsidR="005B4836" w:rsidRPr="003766CA">
        <w:rPr>
          <w:rFonts w:ascii="Calibri" w:hAnsi="Calibri" w:cs="Calibri"/>
          <w:sz w:val="22"/>
          <w:szCs w:val="22"/>
        </w:rPr>
        <w:t>……</w:t>
      </w:r>
    </w:p>
    <w:p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B4836" w:rsidRPr="003766CA">
        <w:rPr>
          <w:rFonts w:ascii="Calibri" w:hAnsi="Calibri" w:cs="Calibri"/>
          <w:sz w:val="22"/>
          <w:szCs w:val="22"/>
        </w:rPr>
        <w:t>……………………………………</w:t>
      </w:r>
      <w:r w:rsidR="007B10FD" w:rsidRPr="003766CA">
        <w:rPr>
          <w:rFonts w:ascii="Calibri" w:hAnsi="Calibri" w:cs="Calibri"/>
          <w:sz w:val="22"/>
          <w:szCs w:val="22"/>
        </w:rPr>
        <w:t xml:space="preserve">, číslo účtu: </w:t>
      </w:r>
      <w:r w:rsidR="003E3A60">
        <w:rPr>
          <w:rFonts w:ascii="Calibri" w:hAnsi="Calibri" w:cs="Calibri"/>
          <w:sz w:val="22"/>
          <w:szCs w:val="22"/>
        </w:rPr>
        <w:t>…………………………………….</w:t>
      </w:r>
    </w:p>
    <w:p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r w:rsidRPr="003766CA">
        <w:rPr>
          <w:rFonts w:ascii="Calibri" w:hAnsi="Calibri" w:cs="Calibri"/>
          <w:sz w:val="22"/>
          <w:szCs w:val="22"/>
        </w:rPr>
        <w:t>, fax</w:t>
      </w:r>
      <w:proofErr w:type="gramEnd"/>
      <w:r w:rsidRPr="003766CA">
        <w:rPr>
          <w:rFonts w:ascii="Calibri" w:hAnsi="Calibri" w:cs="Calibri"/>
          <w:sz w:val="22"/>
          <w:szCs w:val="22"/>
        </w:rPr>
        <w:t xml:space="preserve">: </w:t>
      </w:r>
      <w:r w:rsidR="005B4836" w:rsidRPr="003766CA">
        <w:rPr>
          <w:rFonts w:ascii="Calibri" w:hAnsi="Calibri" w:cs="Calibri"/>
          <w:sz w:val="22"/>
          <w:szCs w:val="22"/>
        </w:rPr>
        <w:t>……………………………………</w:t>
      </w:r>
    </w:p>
    <w:p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5B4836" w:rsidRPr="003766CA">
        <w:rPr>
          <w:rFonts w:ascii="Calibri" w:hAnsi="Calibri" w:cs="Calibri"/>
          <w:sz w:val="22"/>
          <w:szCs w:val="22"/>
        </w:rPr>
        <w:t>………………………………………………………………….</w:t>
      </w:r>
    </w:p>
    <w:p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B4836" w:rsidRPr="003766CA">
        <w:rPr>
          <w:rFonts w:ascii="Calibri" w:hAnsi="Calibri" w:cs="Calibri"/>
          <w:sz w:val="22"/>
          <w:szCs w:val="22"/>
        </w:rPr>
        <w:t>……………………………</w:t>
      </w:r>
      <w:proofErr w:type="gramStart"/>
      <w:r w:rsidR="005B4836" w:rsidRPr="003766CA">
        <w:rPr>
          <w:rFonts w:ascii="Calibri" w:hAnsi="Calibri" w:cs="Calibri"/>
          <w:sz w:val="22"/>
          <w:szCs w:val="22"/>
        </w:rPr>
        <w:t>….....................................................</w:t>
      </w:r>
      <w:r w:rsidR="00C354E4">
        <w:rPr>
          <w:rFonts w:ascii="Calibri" w:hAnsi="Calibri" w:cs="Calibri"/>
          <w:sz w:val="22"/>
          <w:szCs w:val="22"/>
        </w:rPr>
        <w:t>....</w:t>
      </w:r>
      <w:r w:rsidR="005B4836" w:rsidRPr="003766CA">
        <w:rPr>
          <w:rFonts w:ascii="Calibri" w:hAnsi="Calibri" w:cs="Calibri"/>
          <w:sz w:val="22"/>
          <w:szCs w:val="22"/>
        </w:rPr>
        <w:t>....</w:t>
      </w:r>
      <w:proofErr w:type="gramEnd"/>
    </w:p>
    <w:p w:rsidR="00B93E28" w:rsidRPr="003766CA" w:rsidRDefault="005B4836" w:rsidP="00154476">
      <w:pPr>
        <w:spacing w:line="276" w:lineRule="auto"/>
        <w:ind w:left="709" w:firstLine="709"/>
        <w:jc w:val="both"/>
        <w:rPr>
          <w:rFonts w:ascii="Calibri" w:hAnsi="Calibri" w:cs="Calibri"/>
          <w:sz w:val="22"/>
          <w:szCs w:val="22"/>
        </w:rPr>
      </w:pPr>
      <w:r w:rsidRPr="003766CA">
        <w:rPr>
          <w:rFonts w:ascii="Calibri" w:hAnsi="Calibri" w:cs="Calibri"/>
          <w:sz w:val="22"/>
          <w:szCs w:val="22"/>
        </w:rPr>
        <w:t>…………………………………………………………………..……….……</w:t>
      </w:r>
      <w:r w:rsidR="003E3A60">
        <w:rPr>
          <w:rFonts w:ascii="Calibri" w:hAnsi="Calibri" w:cs="Calibri"/>
          <w:sz w:val="22"/>
          <w:szCs w:val="22"/>
        </w:rPr>
        <w:t>…..</w:t>
      </w:r>
      <w:r w:rsidRPr="003766CA">
        <w:rPr>
          <w:rFonts w:ascii="Calibri" w:hAnsi="Calibri" w:cs="Calibri"/>
          <w:sz w:val="22"/>
          <w:szCs w:val="22"/>
        </w:rPr>
        <w:t>.….</w:t>
      </w:r>
    </w:p>
    <w:permEnd w:id="578899199"/>
    <w:p w:rsidR="00613474" w:rsidRPr="003766CA" w:rsidRDefault="00613474" w:rsidP="00A84EEB">
      <w:pPr>
        <w:rPr>
          <w:rFonts w:ascii="Calibri" w:hAnsi="Calibri" w:cs="Calibri"/>
          <w:sz w:val="22"/>
          <w:szCs w:val="22"/>
        </w:rPr>
      </w:pPr>
    </w:p>
    <w:p w:rsidR="00613474" w:rsidRDefault="00644B66">
      <w:pPr>
        <w:rPr>
          <w:rFonts w:ascii="Calibri" w:hAnsi="Calibri" w:cs="Calibri"/>
          <w:b/>
          <w:sz w:val="22"/>
          <w:szCs w:val="22"/>
        </w:rPr>
      </w:pPr>
      <w:r w:rsidRPr="003766CA">
        <w:rPr>
          <w:rFonts w:ascii="Calibri" w:hAnsi="Calibri" w:cs="Calibri"/>
          <w:b/>
          <w:sz w:val="22"/>
          <w:szCs w:val="22"/>
        </w:rPr>
        <w:t>uzavírají následující smlouvu</w:t>
      </w:r>
    </w:p>
    <w:p w:rsidR="00C354E4" w:rsidRPr="003766CA" w:rsidRDefault="00C354E4">
      <w:pPr>
        <w:rPr>
          <w:rFonts w:ascii="Calibri" w:hAnsi="Calibri" w:cs="Calibri"/>
          <w:b/>
          <w:sz w:val="22"/>
          <w:szCs w:val="22"/>
        </w:rPr>
      </w:pP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rsidR="001C575D" w:rsidRPr="00B3198A" w:rsidRDefault="001A7619" w:rsidP="00E66BE0">
      <w:pPr>
        <w:pStyle w:val="Odstavecseseznamem"/>
        <w:numPr>
          <w:ilvl w:val="0"/>
          <w:numId w:val="3"/>
        </w:numPr>
        <w:tabs>
          <w:tab w:val="num" w:pos="1077"/>
        </w:tabs>
        <w:contextualSpacing w:val="0"/>
        <w:jc w:val="both"/>
        <w:rPr>
          <w:rFonts w:asciiTheme="minorHAnsi" w:hAnsiTheme="minorHAnsi" w:cstheme="minorHAnsi"/>
          <w:sz w:val="22"/>
          <w:szCs w:val="22"/>
        </w:rPr>
      </w:pPr>
      <w:r w:rsidRPr="003766CA">
        <w:rPr>
          <w:rFonts w:ascii="Calibri" w:hAnsi="Calibri" w:cs="Calibri"/>
          <w:sz w:val="22"/>
          <w:szCs w:val="22"/>
        </w:rPr>
        <w:t xml:space="preserve">Kupující kupuje </w:t>
      </w:r>
      <w:r w:rsidR="006E2E0A" w:rsidRPr="003766CA">
        <w:rPr>
          <w:rFonts w:ascii="Calibri" w:hAnsi="Calibri" w:cs="Calibri"/>
          <w:sz w:val="22"/>
          <w:szCs w:val="22"/>
        </w:rPr>
        <w:t xml:space="preserve">věc, která je </w:t>
      </w:r>
      <w:r w:rsidRPr="003766CA">
        <w:rPr>
          <w:rFonts w:ascii="Calibri" w:hAnsi="Calibri" w:cs="Calibri"/>
          <w:sz w:val="22"/>
          <w:szCs w:val="22"/>
        </w:rPr>
        <w:t>předmět</w:t>
      </w:r>
      <w:r w:rsidR="006E2E0A" w:rsidRPr="003766CA">
        <w:rPr>
          <w:rFonts w:ascii="Calibri" w:hAnsi="Calibri" w:cs="Calibri"/>
          <w:sz w:val="22"/>
          <w:szCs w:val="22"/>
        </w:rPr>
        <w:t>em</w:t>
      </w:r>
      <w:r w:rsidRPr="003766CA">
        <w:rPr>
          <w:rFonts w:ascii="Calibri" w:hAnsi="Calibri" w:cs="Calibri"/>
          <w:sz w:val="22"/>
          <w:szCs w:val="22"/>
        </w:rPr>
        <w:t xml:space="preserve"> koupě</w:t>
      </w:r>
      <w:r w:rsidR="009219EE" w:rsidRPr="003766CA">
        <w:rPr>
          <w:rFonts w:ascii="Calibri" w:hAnsi="Calibri" w:cs="Calibri"/>
          <w:sz w:val="22"/>
          <w:szCs w:val="22"/>
        </w:rPr>
        <w:t>,</w:t>
      </w:r>
      <w:r w:rsidRPr="003766CA">
        <w:rPr>
          <w:rFonts w:ascii="Calibri" w:hAnsi="Calibri" w:cs="Calibri"/>
          <w:sz w:val="22"/>
          <w:szCs w:val="22"/>
        </w:rPr>
        <w:t xml:space="preserve"> za účelem</w:t>
      </w:r>
      <w:r w:rsidR="009219EE" w:rsidRPr="003766CA">
        <w:rPr>
          <w:rFonts w:ascii="Calibri" w:hAnsi="Calibri" w:cs="Calibri"/>
          <w:sz w:val="22"/>
          <w:szCs w:val="22"/>
        </w:rPr>
        <w:t xml:space="preserve"> </w:t>
      </w:r>
      <w:r w:rsidR="00E66BE0" w:rsidRPr="00B3198A">
        <w:rPr>
          <w:rFonts w:ascii="Calibri" w:hAnsi="Calibri" w:cs="Calibri"/>
          <w:sz w:val="22"/>
          <w:szCs w:val="22"/>
        </w:rPr>
        <w:t xml:space="preserve">obnovy technologií </w:t>
      </w:r>
      <w:r w:rsidR="001C575D" w:rsidRPr="00B3198A">
        <w:rPr>
          <w:rFonts w:asciiTheme="minorHAnsi" w:hAnsiTheme="minorHAnsi" w:cstheme="minorHAnsi"/>
          <w:sz w:val="22"/>
          <w:szCs w:val="22"/>
        </w:rPr>
        <w:t xml:space="preserve">požívaných při činnosti kupujícího jako veřejné vysoké školy umělecké. </w:t>
      </w:r>
    </w:p>
    <w:p w:rsidR="00B63835" w:rsidRPr="003766CA" w:rsidRDefault="009345DB" w:rsidP="00581DD7">
      <w:pPr>
        <w:pStyle w:val="Textslodst"/>
        <w:numPr>
          <w:ilvl w:val="0"/>
          <w:numId w:val="3"/>
        </w:numPr>
        <w:tabs>
          <w:tab w:val="clear" w:pos="1260"/>
        </w:tabs>
        <w:rPr>
          <w:rFonts w:ascii="Calibri" w:hAnsi="Calibri" w:cs="Calibri"/>
          <w:sz w:val="22"/>
          <w:szCs w:val="22"/>
        </w:rPr>
      </w:pPr>
      <w:r w:rsidRPr="003766CA">
        <w:rPr>
          <w:rFonts w:ascii="Calibri" w:hAnsi="Calibri" w:cs="Calibri"/>
          <w:sz w:val="22"/>
          <w:szCs w:val="22"/>
        </w:rPr>
        <w:t>Prodávající prohlašuje, že je podnikatelem s oprávněním, znalostmi a</w:t>
      </w:r>
      <w:r w:rsidR="001749D3" w:rsidRPr="003766CA">
        <w:rPr>
          <w:rFonts w:ascii="Calibri" w:hAnsi="Calibri" w:cs="Calibri"/>
          <w:sz w:val="22"/>
          <w:szCs w:val="22"/>
        </w:rPr>
        <w:t> </w:t>
      </w:r>
      <w:r w:rsidRPr="003766CA">
        <w:rPr>
          <w:rFonts w:ascii="Calibri" w:hAnsi="Calibri" w:cs="Calibri"/>
          <w:sz w:val="22"/>
          <w:szCs w:val="22"/>
        </w:rPr>
        <w:t xml:space="preserve">zkušenostmi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6E2E0A" w:rsidRPr="003766CA">
        <w:rPr>
          <w:rFonts w:ascii="Calibri" w:hAnsi="Calibri" w:cs="Calibri"/>
          <w:sz w:val="22"/>
          <w:szCs w:val="22"/>
        </w:rPr>
        <w:t>zavazuje se tak učinit.</w:t>
      </w:r>
    </w:p>
    <w:p w:rsidR="006F0E61" w:rsidRDefault="00510604" w:rsidP="00C8231C">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rsidR="002C68C3" w:rsidRPr="003766CA"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 xml:space="preserve">Věc či věci, které jsou předmětem koupě, jsou vymezeny </w:t>
      </w:r>
      <w:r w:rsidR="00B3198A">
        <w:rPr>
          <w:rFonts w:ascii="Calibri" w:hAnsi="Calibri" w:cs="Calibri"/>
          <w:sz w:val="22"/>
          <w:szCs w:val="22"/>
        </w:rPr>
        <w:t>v příloze č. 1 této smlouvy</w:t>
      </w:r>
      <w:r w:rsidRPr="003766CA">
        <w:rPr>
          <w:rFonts w:ascii="Calibri" w:hAnsi="Calibri" w:cs="Calibri"/>
          <w:sz w:val="22"/>
          <w:szCs w:val="22"/>
        </w:rPr>
        <w:t xml:space="preserve"> (dále jen „věc“). Prodávající prohlašuje, že je výlučným vlastníkem věci.</w:t>
      </w:r>
    </w:p>
    <w:p w:rsidR="002C68C3" w:rsidRPr="003766CA"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Prodávající prohlašuje, že věc:</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nová a nepoužitá,</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vhodná k účelu, pro nějž ji kupující kupuje,</w:t>
      </w:r>
      <w:r w:rsidR="00965267" w:rsidRPr="003766CA">
        <w:rPr>
          <w:rFonts w:ascii="Calibri" w:hAnsi="Calibri" w:cs="Calibri"/>
          <w:sz w:val="22"/>
          <w:szCs w:val="22"/>
        </w:rPr>
        <w:t xml:space="preserve"> jakož i k účelu obvyklému,</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odpovídá všem příslušným právním a technickým normám,</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rsidR="002C68C3"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rsidR="00C8231C"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sz w:val="22"/>
          <w:szCs w:val="22"/>
        </w:rPr>
        <w:lastRenderedPageBreak/>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Pr="003E3A60"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Prodávající se zavazuje, že kupujícímu odevzdá věc, která je předmětem koupě a</w:t>
      </w:r>
      <w:r w:rsidR="003E3A60">
        <w:rPr>
          <w:rFonts w:ascii="Calibri" w:hAnsi="Calibri" w:cs="Calibri"/>
          <w:sz w:val="22"/>
          <w:szCs w:val="22"/>
        </w:rPr>
        <w:t> </w:t>
      </w:r>
      <w:r w:rsidRPr="003766CA">
        <w:rPr>
          <w:rFonts w:ascii="Calibri" w:hAnsi="Calibri" w:cs="Calibri"/>
          <w:sz w:val="22"/>
          <w:szCs w:val="22"/>
        </w:rPr>
        <w:t>umožní mu nabýt vlastnické právo k ní.</w:t>
      </w:r>
      <w:r w:rsidR="004D4598" w:rsidRPr="003766CA">
        <w:rPr>
          <w:rFonts w:ascii="Calibri" w:hAnsi="Calibri" w:cs="Calibri"/>
          <w:sz w:val="22"/>
          <w:szCs w:val="22"/>
        </w:rPr>
        <w:t xml:space="preserve"> </w:t>
      </w:r>
      <w:r w:rsidR="004D4598" w:rsidRPr="003E3A60">
        <w:rPr>
          <w:rFonts w:ascii="Calibri" w:hAnsi="Calibri" w:cs="Calibri"/>
          <w:sz w:val="22"/>
          <w:szCs w:val="22"/>
        </w:rPr>
        <w:t>Prodávající provede instalaci věci, která je předmětem koupě.</w:t>
      </w:r>
    </w:p>
    <w:p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dokladů, které jsou nutné k užívání věc</w:t>
      </w:r>
      <w:r w:rsidR="00AB5D45" w:rsidRPr="00F066B1">
        <w:rPr>
          <w:rFonts w:ascii="Calibri" w:hAnsi="Calibri" w:cs="Calibri"/>
          <w:sz w:val="22"/>
          <w:szCs w:val="22"/>
        </w:rPr>
        <w:t>i</w:t>
      </w:r>
      <w:r w:rsidRPr="00F066B1">
        <w:rPr>
          <w:rFonts w:ascii="Calibri" w:hAnsi="Calibri" w:cs="Calibri"/>
          <w:sz w:val="22"/>
          <w:szCs w:val="22"/>
        </w:rPr>
        <w:t>, z</w:t>
      </w:r>
      <w:r w:rsidR="003408EA" w:rsidRPr="00F066B1">
        <w:rPr>
          <w:rFonts w:ascii="Calibri" w:hAnsi="Calibri" w:cs="Calibri"/>
          <w:sz w:val="22"/>
          <w:szCs w:val="22"/>
        </w:rPr>
        <w:t>e</w:t>
      </w:r>
      <w:r w:rsidRPr="00F066B1">
        <w:rPr>
          <w:rFonts w:ascii="Calibri" w:hAnsi="Calibri" w:cs="Calibri"/>
          <w:sz w:val="22"/>
          <w:szCs w:val="22"/>
        </w:rPr>
        <w:t>jména návodů k použití v</w:t>
      </w:r>
      <w:r w:rsidR="003408EA" w:rsidRPr="00F066B1">
        <w:rPr>
          <w:rFonts w:ascii="Calibri" w:hAnsi="Calibri" w:cs="Calibri"/>
          <w:sz w:val="22"/>
          <w:szCs w:val="22"/>
        </w:rPr>
        <w:t xml:space="preserve"> českém </w:t>
      </w:r>
      <w:r w:rsidRPr="00F066B1">
        <w:rPr>
          <w:rFonts w:ascii="Calibri" w:hAnsi="Calibri" w:cs="Calibri"/>
          <w:sz w:val="22"/>
          <w:szCs w:val="22"/>
        </w:rPr>
        <w:t>jazyce, a příp. které se k vě</w:t>
      </w:r>
      <w:r w:rsidR="009423D1" w:rsidRPr="00F066B1">
        <w:rPr>
          <w:rFonts w:ascii="Calibri" w:hAnsi="Calibri" w:cs="Calibri"/>
          <w:sz w:val="22"/>
          <w:szCs w:val="22"/>
        </w:rPr>
        <w:t>c</w:t>
      </w:r>
      <w:r w:rsidR="00AB5D45" w:rsidRPr="00F066B1">
        <w:rPr>
          <w:rFonts w:ascii="Calibri" w:hAnsi="Calibri" w:cs="Calibri"/>
          <w:sz w:val="22"/>
          <w:szCs w:val="22"/>
        </w:rPr>
        <w:t>i</w:t>
      </w:r>
      <w:r w:rsidRPr="00F066B1">
        <w:rPr>
          <w:rFonts w:ascii="Calibri" w:hAnsi="Calibri" w:cs="Calibri"/>
          <w:sz w:val="22"/>
          <w:szCs w:val="22"/>
        </w:rPr>
        <w:t xml:space="preserve"> jinak vztahují. 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 veškerou originální dokumentací, 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tedy ve formě standardně poskytované primárním výrobcem. Prodávající je povinen kupujícímu s věc</w:t>
      </w:r>
      <w:r w:rsidR="00AB5D45" w:rsidRPr="00F066B1">
        <w:rPr>
          <w:rFonts w:ascii="Calibri" w:hAnsi="Calibri" w:cs="Calibri"/>
          <w:sz w:val="22"/>
          <w:szCs w:val="22"/>
        </w:rPr>
        <w:t>í</w:t>
      </w:r>
      <w:r w:rsidRPr="00F066B1">
        <w:rPr>
          <w:rFonts w:ascii="Calibri" w:hAnsi="Calibri" w:cs="Calibri"/>
          <w:sz w:val="22"/>
          <w:szCs w:val="22"/>
        </w:rPr>
        <w:t xml:space="preserve"> odevzdat také návod/návody v českém jazyce, jsou-li nutné pro používání věci.</w:t>
      </w:r>
    </w:p>
    <w:p w:rsidR="003E3A60"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dodacích listů kupujícímu</w:t>
      </w:r>
      <w:r w:rsidR="003E3A60">
        <w:rPr>
          <w:rFonts w:ascii="Calibri" w:hAnsi="Calibri" w:cs="Calibri"/>
          <w:sz w:val="22"/>
          <w:szCs w:val="22"/>
        </w:rPr>
        <w:t>;</w:t>
      </w:r>
    </w:p>
    <w:p w:rsidR="003E3A60" w:rsidRDefault="003E3A60"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Pr>
          <w:rFonts w:ascii="Calibri" w:hAnsi="Calibri" w:cs="Calibri"/>
          <w:sz w:val="22"/>
          <w:szCs w:val="22"/>
        </w:rPr>
        <w:t>ekologickou likvidaci starých baterií;</w:t>
      </w:r>
    </w:p>
    <w:p w:rsidR="00724B32" w:rsidRPr="00F066B1" w:rsidRDefault="003E3A60"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Pr>
          <w:rFonts w:ascii="Calibri" w:hAnsi="Calibri" w:cs="Calibri"/>
          <w:sz w:val="22"/>
          <w:szCs w:val="22"/>
        </w:rPr>
        <w:t>nastavení a kalibraci UPS po výměně baterií</w:t>
      </w:r>
      <w:r w:rsidR="00724B32" w:rsidRPr="00F066B1">
        <w:rPr>
          <w:rFonts w:ascii="Calibri" w:hAnsi="Calibri" w:cs="Calibri"/>
          <w:sz w:val="22"/>
          <w:szCs w:val="22"/>
        </w:rPr>
        <w:t>.</w:t>
      </w:r>
    </w:p>
    <w:p w:rsidR="00F55323" w:rsidRDefault="002C68C3" w:rsidP="00581DD7">
      <w:pPr>
        <w:pStyle w:val="Textslodst"/>
        <w:numPr>
          <w:ilvl w:val="0"/>
          <w:numId w:val="5"/>
        </w:numPr>
        <w:rPr>
          <w:rFonts w:ascii="Calibri" w:hAnsi="Calibri" w:cs="Calibri"/>
          <w:sz w:val="22"/>
          <w:szCs w:val="22"/>
        </w:rPr>
      </w:pPr>
      <w:r w:rsidRPr="003766CA">
        <w:rPr>
          <w:rFonts w:ascii="Calibri" w:hAnsi="Calibri" w:cs="Calibri"/>
          <w:sz w:val="22"/>
          <w:szCs w:val="22"/>
        </w:rPr>
        <w:t>Kupující se zavazuje, že věc převezme a zaplatí prodávajícím</w:t>
      </w:r>
      <w:r w:rsidR="00447C7B">
        <w:rPr>
          <w:rFonts w:ascii="Calibri" w:hAnsi="Calibri" w:cs="Calibri"/>
          <w:sz w:val="22"/>
          <w:szCs w:val="22"/>
        </w:rPr>
        <w:t>u</w:t>
      </w:r>
      <w:r w:rsidRPr="003766CA">
        <w:rPr>
          <w:rFonts w:ascii="Calibri" w:hAnsi="Calibri" w:cs="Calibri"/>
          <w:sz w:val="22"/>
          <w:szCs w:val="22"/>
        </w:rPr>
        <w:t xml:space="preserve"> kupní cenu.</w:t>
      </w:r>
    </w:p>
    <w:p w:rsidR="00B50186" w:rsidRPr="00872B69" w:rsidRDefault="00B50186" w:rsidP="00B50186">
      <w:pPr>
        <w:pStyle w:val="Textslodst"/>
        <w:numPr>
          <w:ilvl w:val="0"/>
          <w:numId w:val="5"/>
        </w:numPr>
        <w:rPr>
          <w:rFonts w:ascii="Calibri" w:hAnsi="Calibri" w:cs="Calibri"/>
          <w:sz w:val="22"/>
          <w:szCs w:val="22"/>
        </w:rPr>
      </w:pPr>
      <w:r w:rsidRPr="00872B69">
        <w:rPr>
          <w:rFonts w:ascii="Calibri" w:hAnsi="Calibri" w:cs="Calibri"/>
          <w:sz w:val="22"/>
          <w:szCs w:val="22"/>
        </w:rPr>
        <w:t>Prodávající prohlašuje, že je pojištěn za způsobenou škodu jeho činností včetně možných škod jeho pracovníků, a to s limitem pojistného plnění nejméně 2 000</w:t>
      </w:r>
      <w:r w:rsidR="00974967">
        <w:rPr>
          <w:rFonts w:ascii="Calibri" w:hAnsi="Calibri" w:cs="Calibri"/>
          <w:sz w:val="22"/>
          <w:szCs w:val="22"/>
        </w:rPr>
        <w:t> </w:t>
      </w:r>
      <w:r w:rsidRPr="00872B69">
        <w:rPr>
          <w:rFonts w:ascii="Calibri" w:hAnsi="Calibri" w:cs="Calibri"/>
          <w:sz w:val="22"/>
          <w:szCs w:val="22"/>
        </w:rPr>
        <w:t>000</w:t>
      </w:r>
      <w:r w:rsidR="00974967">
        <w:rPr>
          <w:rFonts w:ascii="Calibri" w:hAnsi="Calibri" w:cs="Calibri"/>
          <w:sz w:val="22"/>
          <w:szCs w:val="22"/>
        </w:rPr>
        <w:t xml:space="preserve"> Kč.</w:t>
      </w:r>
      <w:r w:rsidRPr="00872B69">
        <w:rPr>
          <w:rFonts w:ascii="Calibri" w:hAnsi="Calibri" w:cs="Calibri"/>
          <w:sz w:val="22"/>
          <w:szCs w:val="22"/>
        </w:rPr>
        <w:t xml:space="preserve"> </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rsidR="00B0064E"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Místem plnění je:</w:t>
      </w:r>
      <w:r w:rsidR="00B0064E">
        <w:rPr>
          <w:rFonts w:asciiTheme="minorHAnsi" w:hAnsiTheme="minorHAnsi" w:cs="Calibri"/>
          <w:sz w:val="22"/>
          <w:szCs w:val="22"/>
        </w:rPr>
        <w:tab/>
        <w:t xml:space="preserve">Divadlo na Orlí, </w:t>
      </w:r>
      <w:r w:rsidR="00CF2284">
        <w:rPr>
          <w:rFonts w:asciiTheme="minorHAnsi" w:hAnsiTheme="minorHAnsi" w:cs="Calibri"/>
          <w:sz w:val="22"/>
          <w:szCs w:val="22"/>
        </w:rPr>
        <w:t>Orlí 19, 602 00 Brno.</w:t>
      </w:r>
    </w:p>
    <w:p w:rsidR="003B1F53" w:rsidRPr="003B1F53" w:rsidRDefault="0011127B" w:rsidP="003B1F53">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 xml:space="preserve">Prodávající věc kupujícímu </w:t>
      </w:r>
      <w:r w:rsidR="002A49DC" w:rsidRPr="003766CA">
        <w:rPr>
          <w:rFonts w:ascii="Calibri" w:hAnsi="Calibri" w:cs="Calibri"/>
          <w:sz w:val="22"/>
          <w:szCs w:val="22"/>
        </w:rPr>
        <w:t>odevzd</w:t>
      </w:r>
      <w:r w:rsidR="003C61E9">
        <w:rPr>
          <w:rFonts w:ascii="Calibri" w:hAnsi="Calibri" w:cs="Calibri"/>
          <w:sz w:val="22"/>
          <w:szCs w:val="22"/>
        </w:rPr>
        <w:t>á</w:t>
      </w:r>
      <w:r w:rsidRPr="003766CA">
        <w:rPr>
          <w:rFonts w:ascii="Calibri" w:hAnsi="Calibri" w:cs="Calibri"/>
          <w:sz w:val="22"/>
          <w:szCs w:val="22"/>
        </w:rPr>
        <w:t xml:space="preserve"> </w:t>
      </w:r>
      <w:r w:rsidR="00CF2284">
        <w:rPr>
          <w:rFonts w:ascii="Calibri" w:hAnsi="Calibri" w:cs="Calibri"/>
          <w:sz w:val="22"/>
          <w:szCs w:val="22"/>
        </w:rPr>
        <w:t>a instalaci prov</w:t>
      </w:r>
      <w:r w:rsidR="003C61E9">
        <w:rPr>
          <w:rFonts w:ascii="Calibri" w:hAnsi="Calibri" w:cs="Calibri"/>
          <w:sz w:val="22"/>
          <w:szCs w:val="22"/>
        </w:rPr>
        <w:t>ede</w:t>
      </w:r>
      <w:r w:rsidR="00CF2284">
        <w:rPr>
          <w:rFonts w:ascii="Calibri" w:hAnsi="Calibri" w:cs="Calibri"/>
          <w:sz w:val="22"/>
          <w:szCs w:val="22"/>
        </w:rPr>
        <w:t xml:space="preserve"> v </w:t>
      </w:r>
      <w:r w:rsidR="003B1F53">
        <w:rPr>
          <w:rFonts w:ascii="Calibri" w:hAnsi="Calibri" w:cs="Calibri"/>
          <w:sz w:val="22"/>
          <w:szCs w:val="22"/>
        </w:rPr>
        <w:t xml:space="preserve">období </w:t>
      </w:r>
      <w:r w:rsidR="00CF2284" w:rsidRPr="00C354E4">
        <w:rPr>
          <w:rFonts w:ascii="Calibri" w:hAnsi="Calibri" w:cs="Calibri"/>
          <w:sz w:val="22"/>
          <w:szCs w:val="22"/>
        </w:rPr>
        <w:t xml:space="preserve">od </w:t>
      </w:r>
      <w:r w:rsidR="003B1F53" w:rsidRPr="00C354E4">
        <w:rPr>
          <w:rFonts w:ascii="Calibri" w:hAnsi="Calibri" w:cs="Calibri"/>
          <w:sz w:val="22"/>
          <w:szCs w:val="22"/>
        </w:rPr>
        <w:t xml:space="preserve">3. 7. </w:t>
      </w:r>
      <w:r w:rsidR="0066180C">
        <w:rPr>
          <w:rFonts w:ascii="Calibri" w:hAnsi="Calibri" w:cs="Calibri"/>
          <w:sz w:val="22"/>
          <w:szCs w:val="22"/>
        </w:rPr>
        <w:t>d</w:t>
      </w:r>
      <w:r w:rsidR="00CF2284" w:rsidRPr="00C354E4">
        <w:rPr>
          <w:rFonts w:ascii="Calibri" w:hAnsi="Calibri" w:cs="Calibri"/>
          <w:sz w:val="22"/>
          <w:szCs w:val="22"/>
        </w:rPr>
        <w:t xml:space="preserve">o </w:t>
      </w:r>
      <w:r w:rsidR="003B1F53" w:rsidRPr="00C354E4">
        <w:rPr>
          <w:rFonts w:ascii="Calibri" w:hAnsi="Calibri" w:cs="Calibri"/>
          <w:sz w:val="22"/>
          <w:szCs w:val="22"/>
        </w:rPr>
        <w:t xml:space="preserve">31. 8. </w:t>
      </w:r>
      <w:r w:rsidR="003C61E9" w:rsidRPr="00C354E4">
        <w:rPr>
          <w:rFonts w:ascii="Calibri" w:hAnsi="Calibri" w:cs="Calibri"/>
          <w:sz w:val="22"/>
          <w:szCs w:val="22"/>
        </w:rPr>
        <w:t>2017</w:t>
      </w:r>
      <w:r w:rsidR="00CF2284" w:rsidRPr="00C354E4">
        <w:rPr>
          <w:rFonts w:ascii="Calibri" w:hAnsi="Calibri" w:cs="Calibri"/>
          <w:sz w:val="22"/>
          <w:szCs w:val="22"/>
        </w:rPr>
        <w:t>, a to</w:t>
      </w:r>
      <w:r w:rsidRPr="00C354E4">
        <w:rPr>
          <w:rFonts w:ascii="Calibri" w:hAnsi="Calibri" w:cs="Calibri"/>
          <w:sz w:val="22"/>
          <w:szCs w:val="22"/>
        </w:rPr>
        <w:t xml:space="preserve"> v pracovní dny v době od 9 do 1</w:t>
      </w:r>
      <w:r w:rsidR="00482B81" w:rsidRPr="00C354E4">
        <w:rPr>
          <w:rFonts w:ascii="Calibri" w:hAnsi="Calibri" w:cs="Calibri"/>
          <w:sz w:val="22"/>
          <w:szCs w:val="22"/>
        </w:rPr>
        <w:t>5</w:t>
      </w:r>
      <w:r w:rsidRPr="00C354E4">
        <w:rPr>
          <w:rFonts w:ascii="Calibri" w:hAnsi="Calibri" w:cs="Calibri"/>
          <w:sz w:val="22"/>
          <w:szCs w:val="22"/>
        </w:rPr>
        <w:t xml:space="preserve"> hodin</w:t>
      </w:r>
      <w:r w:rsidR="003C61E9">
        <w:rPr>
          <w:rFonts w:ascii="Calibri" w:hAnsi="Calibri" w:cs="Calibri"/>
          <w:sz w:val="22"/>
          <w:szCs w:val="22"/>
        </w:rPr>
        <w:t>.</w:t>
      </w:r>
      <w:r w:rsidR="00855BD2" w:rsidRPr="003766CA">
        <w:rPr>
          <w:rFonts w:ascii="Calibri" w:hAnsi="Calibri" w:cs="Calibri"/>
          <w:sz w:val="22"/>
          <w:szCs w:val="22"/>
        </w:rPr>
        <w:t xml:space="preserve"> </w:t>
      </w:r>
      <w:r w:rsidR="003B1F53">
        <w:rPr>
          <w:rFonts w:ascii="Calibri" w:hAnsi="Calibri" w:cs="Calibri"/>
          <w:sz w:val="22"/>
          <w:szCs w:val="22"/>
        </w:rPr>
        <w:t xml:space="preserve">Konkrétní </w:t>
      </w:r>
      <w:r w:rsidR="003B1F53" w:rsidRPr="003B1F53">
        <w:rPr>
          <w:rFonts w:ascii="Calibri" w:hAnsi="Calibri" w:cs="Calibri"/>
          <w:sz w:val="22"/>
          <w:szCs w:val="22"/>
        </w:rPr>
        <w:t xml:space="preserve">termín </w:t>
      </w:r>
      <w:r w:rsidR="0066180C">
        <w:rPr>
          <w:rFonts w:ascii="Calibri" w:hAnsi="Calibri" w:cs="Calibri"/>
          <w:sz w:val="22"/>
          <w:szCs w:val="22"/>
        </w:rPr>
        <w:t xml:space="preserve">dodávky a </w:t>
      </w:r>
      <w:r w:rsidR="003B1F53">
        <w:rPr>
          <w:rFonts w:ascii="Calibri" w:hAnsi="Calibri" w:cs="Calibri"/>
          <w:sz w:val="22"/>
          <w:szCs w:val="22"/>
        </w:rPr>
        <w:t xml:space="preserve">instalace </w:t>
      </w:r>
      <w:r w:rsidR="003B1F53" w:rsidRPr="003B1F53">
        <w:rPr>
          <w:rFonts w:ascii="Calibri" w:hAnsi="Calibri" w:cs="Calibri"/>
          <w:sz w:val="22"/>
          <w:szCs w:val="22"/>
        </w:rPr>
        <w:t xml:space="preserve">dohodne </w:t>
      </w:r>
      <w:r w:rsidR="008B6A51">
        <w:rPr>
          <w:rFonts w:ascii="Calibri" w:hAnsi="Calibri" w:cs="Calibri"/>
          <w:sz w:val="22"/>
          <w:szCs w:val="22"/>
        </w:rPr>
        <w:t>kupující s prodávajícím.</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rsidR="00031205" w:rsidRDefault="00B0064E" w:rsidP="00581DD7">
      <w:pPr>
        <w:pStyle w:val="Textslodst"/>
        <w:numPr>
          <w:ilvl w:val="0"/>
          <w:numId w:val="29"/>
        </w:numPr>
        <w:tabs>
          <w:tab w:val="clear" w:pos="1080"/>
          <w:tab w:val="clear" w:pos="1260"/>
        </w:tabs>
        <w:ind w:left="1378" w:hanging="357"/>
        <w:rPr>
          <w:rFonts w:asciiTheme="minorHAnsi" w:hAnsiTheme="minorHAnsi" w:cs="Calibri"/>
          <w:sz w:val="22"/>
          <w:szCs w:val="22"/>
        </w:rPr>
      </w:pPr>
      <w:r>
        <w:rPr>
          <w:rFonts w:asciiTheme="minorHAnsi" w:hAnsiTheme="minorHAnsi" w:cs="Calibri"/>
          <w:sz w:val="22"/>
          <w:szCs w:val="22"/>
        </w:rPr>
        <w:t>Ing. Josef Vinkler, vedoucí technického a investičního odboru, tel.: 542 591 113</w:t>
      </w:r>
      <w:r w:rsidR="002C79EC">
        <w:rPr>
          <w:rFonts w:asciiTheme="minorHAnsi" w:hAnsiTheme="minorHAnsi" w:cs="Calibri"/>
          <w:sz w:val="22"/>
          <w:szCs w:val="22"/>
        </w:rPr>
        <w:t>,</w:t>
      </w:r>
    </w:p>
    <w:p w:rsidR="00B0064E" w:rsidRDefault="00B0064E" w:rsidP="00B0064E">
      <w:pPr>
        <w:pStyle w:val="Textslodst"/>
        <w:tabs>
          <w:tab w:val="clear" w:pos="1080"/>
          <w:tab w:val="clear" w:pos="1260"/>
        </w:tabs>
        <w:ind w:left="1378"/>
        <w:rPr>
          <w:rFonts w:asciiTheme="minorHAnsi" w:hAnsiTheme="minorHAnsi" w:cs="Calibri"/>
          <w:sz w:val="22"/>
          <w:szCs w:val="22"/>
        </w:rPr>
      </w:pPr>
      <w:r>
        <w:rPr>
          <w:rFonts w:asciiTheme="minorHAnsi" w:hAnsiTheme="minorHAnsi" w:cs="Calibri"/>
          <w:sz w:val="22"/>
          <w:szCs w:val="22"/>
        </w:rPr>
        <w:t>e-mail: vinkler@jamu.cz;</w:t>
      </w:r>
    </w:p>
    <w:p w:rsidR="00B0064E" w:rsidRDefault="00B0064E" w:rsidP="00581DD7">
      <w:pPr>
        <w:pStyle w:val="Textslodst"/>
        <w:numPr>
          <w:ilvl w:val="0"/>
          <w:numId w:val="29"/>
        </w:numPr>
        <w:tabs>
          <w:tab w:val="clear" w:pos="1080"/>
          <w:tab w:val="clear" w:pos="1260"/>
        </w:tabs>
        <w:ind w:left="1378" w:hanging="357"/>
        <w:rPr>
          <w:rFonts w:asciiTheme="minorHAnsi" w:hAnsiTheme="minorHAnsi" w:cs="Calibri"/>
          <w:sz w:val="22"/>
          <w:szCs w:val="22"/>
        </w:rPr>
      </w:pPr>
      <w:r>
        <w:rPr>
          <w:rFonts w:asciiTheme="minorHAnsi" w:hAnsiTheme="minorHAnsi" w:cs="Calibri"/>
          <w:sz w:val="22"/>
          <w:szCs w:val="22"/>
        </w:rPr>
        <w:t xml:space="preserve">MgA. Jan Petr, provozní ředitel Divadla na Orlí, tel.: 542 591 801, </w:t>
      </w:r>
    </w:p>
    <w:p w:rsidR="002C79EC" w:rsidRPr="002C79EC" w:rsidRDefault="00B0064E" w:rsidP="00B0064E">
      <w:pPr>
        <w:pStyle w:val="Textslodst"/>
        <w:tabs>
          <w:tab w:val="clear" w:pos="1080"/>
          <w:tab w:val="clear" w:pos="1260"/>
        </w:tabs>
        <w:ind w:left="1378"/>
        <w:rPr>
          <w:rFonts w:asciiTheme="minorHAnsi" w:hAnsiTheme="minorHAnsi" w:cs="Calibri"/>
          <w:sz w:val="22"/>
          <w:szCs w:val="22"/>
        </w:rPr>
      </w:pPr>
      <w:r>
        <w:rPr>
          <w:rFonts w:asciiTheme="minorHAnsi" w:hAnsiTheme="minorHAnsi" w:cs="Calibri"/>
          <w:sz w:val="22"/>
          <w:szCs w:val="22"/>
        </w:rPr>
        <w:t>e-mail: petr@jamu.cz</w:t>
      </w:r>
      <w:r w:rsidR="002C79EC" w:rsidRPr="002C79EC">
        <w:rPr>
          <w:rFonts w:asciiTheme="minorHAnsi" w:hAnsiTheme="minorHAnsi" w:cs="Calibri"/>
          <w:sz w:val="22"/>
          <w:szCs w:val="22"/>
        </w:rPr>
        <w:t>.</w:t>
      </w:r>
    </w:p>
    <w:p w:rsidR="00623CD3" w:rsidRPr="003766CA"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permStart w:id="1815097242" w:edGrp="everyone"/>
      <w:r w:rsidRPr="003766CA">
        <w:rPr>
          <w:rFonts w:asciiTheme="minorHAnsi" w:hAnsiTheme="minorHAnsi" w:cs="Calibri"/>
          <w:sz w:val="22"/>
          <w:szCs w:val="22"/>
        </w:rPr>
        <w:t>……………………………………………………………………………………………………</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ermEnd w:id="1815097242"/>
    <w:p w:rsidR="006F0E61" w:rsidRDefault="00510604" w:rsidP="00DC6EFE">
      <w:pPr>
        <w:pStyle w:val="slolnku"/>
        <w:rPr>
          <w:rFonts w:asciiTheme="majorHAnsi" w:hAnsiTheme="majorHAnsi" w:cs="Calibri"/>
        </w:rPr>
      </w:pPr>
      <w:r w:rsidRPr="008C1EA5">
        <w:rPr>
          <w:rFonts w:asciiTheme="majorHAnsi" w:hAnsiTheme="majorHAnsi" w:cs="Calibri"/>
        </w:rPr>
        <w:t>V.</w:t>
      </w:r>
    </w:p>
    <w:p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kupní cenu ve výši: </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bez DPH</w:t>
      </w:r>
      <w:r w:rsidRPr="00CE09BD">
        <w:rPr>
          <w:rFonts w:asciiTheme="minorHAnsi" w:hAnsiTheme="minorHAnsi" w:cstheme="minorHAnsi"/>
          <w:sz w:val="22"/>
          <w:szCs w:val="22"/>
        </w:rPr>
        <w:tab/>
      </w:r>
      <w:r w:rsidRPr="00CE09BD">
        <w:rPr>
          <w:rFonts w:asciiTheme="minorHAnsi" w:hAnsiTheme="minorHAnsi" w:cstheme="minorHAnsi"/>
          <w:sz w:val="22"/>
          <w:szCs w:val="22"/>
        </w:rPr>
        <w:tab/>
      </w:r>
      <w:permStart w:id="75372565" w:edGrp="everyone"/>
      <w:r w:rsidRPr="00CE09BD">
        <w:rPr>
          <w:rFonts w:asciiTheme="minorHAnsi" w:hAnsiTheme="minorHAnsi" w:cstheme="minorHAnsi"/>
          <w:sz w:val="22"/>
          <w:szCs w:val="22"/>
        </w:rPr>
        <w:t>………………………………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DPH sazba 21 %</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vč.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154476" w:rsidRPr="003766CA" w:rsidRDefault="00154476" w:rsidP="00CE09BD">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xml:space="preserve">………………………………………………………………………………………………… korun </w:t>
      </w:r>
      <w:permEnd w:id="75372565"/>
      <w:r w:rsidRPr="00CE09BD">
        <w:rPr>
          <w:rFonts w:asciiTheme="minorHAnsi" w:hAnsiTheme="minorHAnsi" w:cstheme="minorHAnsi"/>
          <w:sz w:val="22"/>
          <w:szCs w:val="22"/>
        </w:rPr>
        <w:t>českých.</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lastRenderedPageBreak/>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předávající protokol.</w:t>
      </w:r>
    </w:p>
    <w:p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rsidR="00B20211" w:rsidRPr="00142CA0" w:rsidRDefault="00B20211" w:rsidP="00581DD7">
      <w:pPr>
        <w:pStyle w:val="Textslodst"/>
        <w:numPr>
          <w:ilvl w:val="0"/>
          <w:numId w:val="13"/>
        </w:numPr>
        <w:tabs>
          <w:tab w:val="clear" w:pos="1260"/>
        </w:tabs>
        <w:rPr>
          <w:rFonts w:ascii="Calibri" w:hAnsi="Calibri" w:cs="Calibri"/>
          <w:sz w:val="22"/>
          <w:szCs w:val="22"/>
        </w:rPr>
      </w:pPr>
      <w:r w:rsidRPr="00142CA0">
        <w:rPr>
          <w:rFonts w:asciiTheme="minorHAnsi" w:hAnsiTheme="minorHAnsi" w:cstheme="minorHAnsi"/>
          <w:sz w:val="22"/>
          <w:szCs w:val="22"/>
        </w:rPr>
        <w:t>Opožděné uvolnění finančních prostředků ze státního rozpočtu se nepovažuje za prodlení splatnosti faktur a nebude předmětem sankcí.</w:t>
      </w:r>
    </w:p>
    <w:p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II</w:t>
      </w:r>
      <w:r w:rsidRPr="008C1EA5">
        <w:rPr>
          <w:rFonts w:asciiTheme="majorHAnsi" w:hAnsiTheme="majorHAnsi" w:cs="Calibri"/>
        </w:rPr>
        <w:t>.</w:t>
      </w:r>
    </w:p>
    <w:p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6F0E61" w:rsidRDefault="0011127B" w:rsidP="00DC6EFE">
      <w:pPr>
        <w:pStyle w:val="slolnku"/>
        <w:rPr>
          <w:rFonts w:asciiTheme="majorHAnsi" w:hAnsiTheme="majorHAnsi" w:cs="Calibri"/>
        </w:rPr>
      </w:pPr>
      <w:r>
        <w:rPr>
          <w:rFonts w:asciiTheme="majorHAnsi" w:hAnsiTheme="majorHAnsi" w:cs="Calibri"/>
        </w:rPr>
        <w:lastRenderedPageBreak/>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rsidR="006F0E61" w:rsidRDefault="0011127B" w:rsidP="00DC6EFE">
      <w:pPr>
        <w:pStyle w:val="slolnku"/>
        <w:rPr>
          <w:rFonts w:asciiTheme="majorHAnsi" w:hAnsiTheme="majorHAnsi" w:cs="Calibri"/>
        </w:rPr>
      </w:pPr>
      <w:r>
        <w:rPr>
          <w:rFonts w:asciiTheme="majorHAnsi" w:hAnsiTheme="majorHAnsi" w:cs="Calibri"/>
        </w:rPr>
        <w:t>X</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E160C5" w:rsidRPr="00F066B1" w:rsidRDefault="004E38F4"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Prodávající poskytuje na věc záruku za jakost se záruční dobou v délce </w:t>
      </w:r>
      <w:r w:rsidRPr="003C61E9">
        <w:rPr>
          <w:rFonts w:ascii="Calibri" w:hAnsi="Calibri" w:cs="Calibri"/>
          <w:sz w:val="22"/>
          <w:szCs w:val="22"/>
        </w:rPr>
        <w:t>24</w:t>
      </w:r>
      <w:r w:rsidR="006F0355" w:rsidRPr="003766CA">
        <w:rPr>
          <w:rFonts w:ascii="Calibri" w:hAnsi="Calibri" w:cs="Calibri"/>
          <w:sz w:val="22"/>
          <w:szCs w:val="22"/>
        </w:rPr>
        <w:t> </w:t>
      </w:r>
      <w:r w:rsidRPr="003766CA">
        <w:rPr>
          <w:rFonts w:ascii="Calibri" w:hAnsi="Calibri" w:cs="Calibri"/>
          <w:sz w:val="22"/>
          <w:szCs w:val="22"/>
        </w:rPr>
        <w:t>měsíců, není-li</w:t>
      </w:r>
      <w:r w:rsidR="002E13E7" w:rsidRPr="003766CA">
        <w:rPr>
          <w:rFonts w:ascii="Calibri" w:hAnsi="Calibri" w:cs="Calibri"/>
          <w:sz w:val="22"/>
          <w:szCs w:val="22"/>
        </w:rPr>
        <w:t xml:space="preserve"> u jednotlivé věci v příloze uvedena záruční doba delší</w:t>
      </w:r>
      <w:r w:rsidR="00E160C5" w:rsidRPr="003766CA">
        <w:rPr>
          <w:rFonts w:ascii="Calibri" w:hAnsi="Calibri" w:cs="Calibri"/>
          <w:sz w:val="22"/>
          <w:szCs w:val="22"/>
        </w:rPr>
        <w:t>.</w:t>
      </w:r>
      <w:r w:rsidR="00A4594D">
        <w:rPr>
          <w:rFonts w:ascii="Calibri" w:hAnsi="Calibri" w:cs="Calibri"/>
          <w:sz w:val="22"/>
          <w:szCs w:val="22"/>
        </w:rPr>
        <w:t xml:space="preserve"> </w:t>
      </w:r>
      <w:r w:rsidR="00A4594D" w:rsidRPr="00F066B1">
        <w:rPr>
          <w:rFonts w:ascii="Calibri" w:hAnsi="Calibri" w:cs="Calibri"/>
          <w:sz w:val="22"/>
          <w:szCs w:val="22"/>
        </w:rPr>
        <w:t>Záruční doba začíná běžet ode dne převzetí věci kupujícím.</w:t>
      </w:r>
    </w:p>
    <w:p w:rsidR="00355A2D" w:rsidRPr="003766CA" w:rsidRDefault="00355A2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Vyskytne-li se </w:t>
      </w:r>
      <w:r w:rsidR="002153C2" w:rsidRPr="003766CA">
        <w:rPr>
          <w:rFonts w:ascii="Calibri" w:hAnsi="Calibri" w:cs="Calibri"/>
          <w:sz w:val="22"/>
          <w:szCs w:val="22"/>
        </w:rPr>
        <w:t xml:space="preserve">v záruční době vada, </w:t>
      </w:r>
      <w:r w:rsidR="0002495A" w:rsidRPr="003766CA">
        <w:rPr>
          <w:rFonts w:ascii="Calibri" w:hAnsi="Calibri" w:cs="Calibri"/>
          <w:sz w:val="22"/>
          <w:szCs w:val="22"/>
        </w:rPr>
        <w:t xml:space="preserve">má kupující bez ohledu na </w:t>
      </w:r>
      <w:r w:rsidR="00E62C1B" w:rsidRPr="003766CA">
        <w:rPr>
          <w:rFonts w:ascii="Calibri" w:hAnsi="Calibri" w:cs="Calibri"/>
          <w:sz w:val="22"/>
          <w:szCs w:val="22"/>
        </w:rPr>
        <w:t>povahu vady</w:t>
      </w:r>
      <w:r w:rsidR="0002495A" w:rsidRPr="003766CA">
        <w:rPr>
          <w:rFonts w:ascii="Calibri" w:hAnsi="Calibri" w:cs="Calibri"/>
          <w:sz w:val="22"/>
          <w:szCs w:val="22"/>
        </w:rPr>
        <w:t xml:space="preserve"> dle své volby právo: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dodáním nové věci bez vady,</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Pr="003766CA">
        <w:rPr>
          <w:rFonts w:ascii="Calibri" w:hAnsi="Calibri" w:cs="Calibri"/>
          <w:sz w:val="22"/>
          <w:szCs w:val="22"/>
        </w:rPr>
        <w:t>.</w:t>
      </w:r>
    </w:p>
    <w:p w:rsidR="0002495A" w:rsidRDefault="00ED294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766CA">
        <w:rPr>
          <w:rFonts w:ascii="Calibri" w:hAnsi="Calibri" w:cs="Calibri"/>
          <w:sz w:val="22"/>
          <w:szCs w:val="22"/>
        </w:rPr>
        <w:t> </w:t>
      </w:r>
      <w:r w:rsidRPr="003766CA">
        <w:rPr>
          <w:rFonts w:ascii="Calibri" w:hAnsi="Calibri" w:cs="Calibri"/>
          <w:sz w:val="22"/>
          <w:szCs w:val="22"/>
        </w:rPr>
        <w:t>tehdy, jestliže je neuplatnil včas</w:t>
      </w:r>
      <w:r w:rsidR="009C1054" w:rsidRPr="003766CA">
        <w:rPr>
          <w:rFonts w:ascii="Calibri" w:hAnsi="Calibri" w:cs="Calibri"/>
          <w:sz w:val="22"/>
          <w:szCs w:val="22"/>
        </w:rPr>
        <w:t xml:space="preserve">, ledaže </w:t>
      </w:r>
      <w:r w:rsidRPr="003766CA">
        <w:rPr>
          <w:rFonts w:ascii="Calibri" w:hAnsi="Calibri" w:cs="Calibri"/>
          <w:sz w:val="22"/>
          <w:szCs w:val="22"/>
        </w:rPr>
        <w:t xml:space="preserve">po uplynutí lhůty </w:t>
      </w:r>
      <w:r w:rsidR="009C1054" w:rsidRPr="003766CA">
        <w:rPr>
          <w:rFonts w:ascii="Calibri" w:hAnsi="Calibri" w:cs="Calibri"/>
          <w:sz w:val="22"/>
          <w:szCs w:val="22"/>
        </w:rPr>
        <w:t>volbu neučiní ani do 1</w:t>
      </w:r>
      <w:r w:rsidR="006F0355" w:rsidRPr="003766CA">
        <w:rPr>
          <w:rFonts w:ascii="Calibri" w:hAnsi="Calibri" w:cs="Calibri"/>
          <w:sz w:val="22"/>
          <w:szCs w:val="22"/>
        </w:rPr>
        <w:t> </w:t>
      </w:r>
      <w:r w:rsidR="009C1054" w:rsidRPr="003766CA">
        <w:rPr>
          <w:rFonts w:ascii="Calibri" w:hAnsi="Calibri" w:cs="Calibri"/>
          <w:sz w:val="22"/>
          <w:szCs w:val="22"/>
        </w:rPr>
        <w:t>týdne od doručení písemné výzvy prodávajícího.</w:t>
      </w:r>
    </w:p>
    <w:p w:rsidR="00F229A7" w:rsidRDefault="00F229A7" w:rsidP="00581DD7">
      <w:pPr>
        <w:pStyle w:val="Textslodst"/>
        <w:numPr>
          <w:ilvl w:val="0"/>
          <w:numId w:val="10"/>
        </w:numPr>
        <w:tabs>
          <w:tab w:val="clear" w:pos="1260"/>
        </w:tabs>
        <w:rPr>
          <w:rFonts w:ascii="Calibri" w:hAnsi="Calibri" w:cs="Calibri"/>
          <w:sz w:val="22"/>
          <w:szCs w:val="22"/>
        </w:rPr>
      </w:pPr>
      <w:r>
        <w:rPr>
          <w:rFonts w:ascii="Calibri" w:hAnsi="Calibri" w:cs="Calibri"/>
          <w:sz w:val="22"/>
          <w:szCs w:val="22"/>
        </w:rPr>
        <w:t>Prodávající poskytne kupujícímu servisní podporu s možností hlášení závad v pracovní dny v době od 09.00 hod. do 16.00 hod. po dobu trvání záruky.</w:t>
      </w:r>
    </w:p>
    <w:p w:rsidR="00F066B1" w:rsidRPr="00F066B1" w:rsidRDefault="00F066B1" w:rsidP="00F066B1">
      <w:pPr>
        <w:pStyle w:val="Textslodst"/>
        <w:tabs>
          <w:tab w:val="clear" w:pos="1260"/>
        </w:tabs>
        <w:spacing w:line="276" w:lineRule="auto"/>
        <w:ind w:left="709"/>
        <w:rPr>
          <w:rFonts w:ascii="Calibri" w:hAnsi="Calibri" w:cs="Calibri"/>
          <w:sz w:val="22"/>
          <w:szCs w:val="22"/>
        </w:rPr>
      </w:pPr>
      <w:r>
        <w:rPr>
          <w:rFonts w:ascii="Calibri" w:hAnsi="Calibri" w:cs="Calibri"/>
          <w:sz w:val="22"/>
          <w:szCs w:val="22"/>
        </w:rPr>
        <w:tab/>
      </w:r>
      <w:r w:rsidRPr="00F066B1">
        <w:rPr>
          <w:rFonts w:ascii="Calibri" w:hAnsi="Calibri" w:cs="Calibri"/>
          <w:sz w:val="22"/>
          <w:szCs w:val="22"/>
        </w:rPr>
        <w:t>E-mail pro servisní zásah:</w:t>
      </w:r>
      <w:r w:rsidRPr="00F066B1">
        <w:rPr>
          <w:rFonts w:ascii="Calibri" w:hAnsi="Calibri" w:cs="Calibri"/>
          <w:sz w:val="22"/>
          <w:szCs w:val="22"/>
        </w:rPr>
        <w:tab/>
      </w:r>
      <w:permStart w:id="1329861965" w:edGrp="everyone"/>
      <w:r>
        <w:rPr>
          <w:rFonts w:ascii="Calibri" w:hAnsi="Calibri" w:cs="Calibri"/>
          <w:sz w:val="22"/>
          <w:szCs w:val="22"/>
        </w:rPr>
        <w:t>……………………………………….</w:t>
      </w:r>
      <w:permEnd w:id="1329861965"/>
    </w:p>
    <w:p w:rsidR="00F066B1" w:rsidRDefault="00F066B1" w:rsidP="00F066B1">
      <w:pPr>
        <w:pStyle w:val="Textslodst"/>
        <w:tabs>
          <w:tab w:val="clear" w:pos="1260"/>
        </w:tabs>
        <w:spacing w:line="276" w:lineRule="auto"/>
        <w:ind w:left="709"/>
        <w:rPr>
          <w:rFonts w:ascii="Calibri" w:hAnsi="Calibri" w:cs="Calibri"/>
          <w:sz w:val="22"/>
          <w:szCs w:val="22"/>
        </w:rPr>
      </w:pPr>
      <w:r w:rsidRPr="00F066B1">
        <w:rPr>
          <w:rFonts w:ascii="Calibri" w:hAnsi="Calibri" w:cs="Calibri"/>
          <w:sz w:val="22"/>
          <w:szCs w:val="22"/>
        </w:rPr>
        <w:tab/>
      </w:r>
      <w:r>
        <w:rPr>
          <w:rFonts w:ascii="Calibri" w:hAnsi="Calibri" w:cs="Calibri"/>
          <w:sz w:val="22"/>
          <w:szCs w:val="22"/>
        </w:rPr>
        <w:t>Kontaktní telefon:</w:t>
      </w:r>
      <w:r>
        <w:rPr>
          <w:rFonts w:ascii="Calibri" w:hAnsi="Calibri" w:cs="Calibri"/>
          <w:sz w:val="22"/>
          <w:szCs w:val="22"/>
        </w:rPr>
        <w:tab/>
      </w:r>
      <w:r>
        <w:rPr>
          <w:rFonts w:ascii="Calibri" w:hAnsi="Calibri" w:cs="Calibri"/>
          <w:sz w:val="22"/>
          <w:szCs w:val="22"/>
        </w:rPr>
        <w:tab/>
      </w:r>
      <w:permStart w:id="1572630274" w:edGrp="everyone"/>
      <w:r>
        <w:rPr>
          <w:rFonts w:ascii="Calibri" w:hAnsi="Calibri" w:cs="Calibri"/>
          <w:sz w:val="22"/>
          <w:szCs w:val="22"/>
        </w:rPr>
        <w:t>……………………………………….</w:t>
      </w:r>
      <w:permEnd w:id="1572630274"/>
    </w:p>
    <w:p w:rsidR="00F229A7" w:rsidRPr="00F066B1" w:rsidRDefault="00F229A7" w:rsidP="00F066B1">
      <w:pPr>
        <w:pStyle w:val="Textslodst"/>
        <w:numPr>
          <w:ilvl w:val="0"/>
          <w:numId w:val="10"/>
        </w:numPr>
        <w:tabs>
          <w:tab w:val="clear" w:pos="1260"/>
        </w:tabs>
        <w:rPr>
          <w:rFonts w:ascii="Calibri" w:hAnsi="Calibri" w:cs="Calibri"/>
          <w:sz w:val="22"/>
          <w:szCs w:val="22"/>
        </w:rPr>
      </w:pPr>
      <w:r w:rsidRPr="00F066B1">
        <w:rPr>
          <w:rFonts w:ascii="Calibri" w:hAnsi="Calibri" w:cs="Calibri"/>
          <w:sz w:val="22"/>
          <w:szCs w:val="22"/>
        </w:rPr>
        <w:t xml:space="preserve">Prodávající se zavazuje k zahájení servisního zásahu u kupujícího v místě instalace nejpozději </w:t>
      </w:r>
      <w:r w:rsidRPr="00142CA0">
        <w:rPr>
          <w:rFonts w:ascii="Calibri" w:hAnsi="Calibri" w:cs="Calibri"/>
          <w:sz w:val="22"/>
          <w:szCs w:val="22"/>
        </w:rPr>
        <w:t>následující pracovní den po nahlášení závady</w:t>
      </w:r>
      <w:r w:rsidRPr="00F066B1">
        <w:rPr>
          <w:rFonts w:ascii="Calibri" w:hAnsi="Calibri" w:cs="Calibri"/>
          <w:sz w:val="22"/>
          <w:szCs w:val="22"/>
        </w:rPr>
        <w:t>. Výjezd technika i odstranění závad v rámci záruky jsou bezplatné.</w:t>
      </w:r>
    </w:p>
    <w:p w:rsidR="006F0E61" w:rsidRDefault="000807CE" w:rsidP="00DC6EFE">
      <w:pPr>
        <w:pStyle w:val="slolnku"/>
        <w:rPr>
          <w:rFonts w:asciiTheme="majorHAnsi" w:hAnsiTheme="majorHAnsi" w:cs="Calibri"/>
        </w:rPr>
      </w:pPr>
      <w:r>
        <w:rPr>
          <w:rFonts w:asciiTheme="majorHAnsi" w:hAnsiTheme="majorHAnsi" w:cs="Calibri"/>
        </w:rPr>
        <w:t>X</w:t>
      </w:r>
      <w:r w:rsidR="00C8231C">
        <w:rPr>
          <w:rFonts w:asciiTheme="majorHAnsi" w:hAnsiTheme="majorHAnsi" w:cs="Calibri"/>
        </w:rPr>
        <w:t>I</w:t>
      </w:r>
      <w:r w:rsidR="00B53E75" w:rsidRPr="005D6C5C">
        <w:rPr>
          <w:rFonts w:asciiTheme="majorHAnsi" w:hAnsiTheme="majorHAnsi" w:cs="Calibri"/>
        </w:rPr>
        <w:t>.</w:t>
      </w:r>
    </w:p>
    <w:p w:rsidR="00B53E75" w:rsidRPr="005D6C5C" w:rsidRDefault="00B53E75" w:rsidP="006F0E61">
      <w:pPr>
        <w:pStyle w:val="slolnku"/>
        <w:spacing w:before="0"/>
        <w:rPr>
          <w:rFonts w:asciiTheme="majorHAnsi" w:hAnsiTheme="majorHAnsi"/>
        </w:rPr>
      </w:pPr>
      <w:r>
        <w:rPr>
          <w:rFonts w:asciiTheme="majorHAnsi" w:hAnsiTheme="majorHAnsi"/>
        </w:rPr>
        <w:t>Odstranění vad</w:t>
      </w:r>
    </w:p>
    <w:p w:rsidR="00B53E75" w:rsidRPr="003766CA"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3766CA">
        <w:rPr>
          <w:rFonts w:asciiTheme="minorHAnsi" w:hAnsiTheme="minorHAnsi" w:cs="Calibri"/>
          <w:sz w:val="22"/>
          <w:szCs w:val="22"/>
        </w:rPr>
        <w:t xml:space="preserve">Prodávající je povinen </w:t>
      </w:r>
      <w:r w:rsidR="008F2186" w:rsidRPr="003766CA">
        <w:rPr>
          <w:rFonts w:asciiTheme="minorHAnsi" w:hAnsiTheme="minorHAnsi" w:cs="Calibri"/>
          <w:sz w:val="22"/>
          <w:szCs w:val="22"/>
        </w:rPr>
        <w:t>práva kupujícího z vad</w:t>
      </w:r>
      <w:r w:rsidR="003B7330" w:rsidRPr="003766CA">
        <w:rPr>
          <w:rFonts w:asciiTheme="minorHAnsi" w:hAnsiTheme="minorHAnsi" w:cs="Calibri"/>
          <w:sz w:val="22"/>
          <w:szCs w:val="22"/>
        </w:rPr>
        <w:t xml:space="preserve"> při převzetí nebo v záruční době </w:t>
      </w:r>
      <w:r w:rsidR="008F2186" w:rsidRPr="003766CA">
        <w:rPr>
          <w:rFonts w:asciiTheme="minorHAnsi" w:hAnsiTheme="minorHAnsi" w:cs="Calibri"/>
          <w:sz w:val="22"/>
          <w:szCs w:val="22"/>
        </w:rPr>
        <w:t>uspokojit</w:t>
      </w:r>
      <w:r w:rsidRPr="003766CA">
        <w:rPr>
          <w:rFonts w:asciiTheme="minorHAnsi" w:hAnsiTheme="minorHAnsi" w:cs="Calibri"/>
          <w:sz w:val="22"/>
          <w:szCs w:val="22"/>
        </w:rPr>
        <w:t xml:space="preserve"> nejpozději </w:t>
      </w:r>
      <w:r w:rsidRPr="00142CA0">
        <w:rPr>
          <w:rFonts w:asciiTheme="minorHAnsi" w:hAnsiTheme="minorHAnsi" w:cs="Calibri"/>
          <w:sz w:val="22"/>
          <w:szCs w:val="22"/>
        </w:rPr>
        <w:t xml:space="preserve">do </w:t>
      </w:r>
      <w:r w:rsidR="00E3626A">
        <w:rPr>
          <w:rFonts w:asciiTheme="minorHAnsi" w:hAnsiTheme="minorHAnsi" w:cs="Calibri"/>
          <w:sz w:val="22"/>
          <w:szCs w:val="22"/>
        </w:rPr>
        <w:t>2 dnů</w:t>
      </w:r>
      <w:r w:rsidRPr="003766CA">
        <w:rPr>
          <w:rFonts w:asciiTheme="minorHAnsi" w:hAnsiTheme="minorHAnsi" w:cs="Calibri"/>
          <w:sz w:val="22"/>
          <w:szCs w:val="22"/>
        </w:rPr>
        <w:t xml:space="preserve"> od jejich </w:t>
      </w:r>
      <w:r w:rsidR="008F2186" w:rsidRPr="003766CA">
        <w:rPr>
          <w:rFonts w:asciiTheme="minorHAnsi" w:hAnsiTheme="minorHAnsi" w:cs="Calibri"/>
          <w:sz w:val="22"/>
          <w:szCs w:val="22"/>
        </w:rPr>
        <w:t>uplatnění</w:t>
      </w:r>
      <w:r w:rsidR="00B77089" w:rsidRPr="003766CA">
        <w:rPr>
          <w:rFonts w:asciiTheme="minorHAnsi" w:hAnsiTheme="minorHAnsi" w:cs="Calibri"/>
          <w:sz w:val="22"/>
          <w:szCs w:val="22"/>
        </w:rPr>
        <w:t>, pokud se smluvní strany nedohodnou jinak</w:t>
      </w:r>
      <w:r w:rsidRPr="003766CA">
        <w:rPr>
          <w:rFonts w:asciiTheme="minorHAnsi" w:hAnsiTheme="minorHAnsi" w:cs="Calibri"/>
          <w:sz w:val="22"/>
          <w:szCs w:val="22"/>
        </w:rPr>
        <w:t>.</w:t>
      </w:r>
    </w:p>
    <w:p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3766CA">
        <w:rPr>
          <w:rFonts w:asciiTheme="minorHAnsi" w:hAnsiTheme="minorHAnsi" w:cs="Calibri"/>
          <w:sz w:val="22"/>
          <w:szCs w:val="22"/>
        </w:rPr>
        <w:t>Neodstraní-li vady nebo nedodá novou věc bez vady včas</w:t>
      </w:r>
      <w:r w:rsidR="00B53E75" w:rsidRPr="003766CA">
        <w:rPr>
          <w:rFonts w:asciiTheme="minorHAnsi" w:hAnsiTheme="minorHAnsi" w:cs="Calibri"/>
          <w:sz w:val="22"/>
          <w:szCs w:val="22"/>
        </w:rPr>
        <w:t xml:space="preserve">, je kupující oprávněn nechat vady </w:t>
      </w:r>
      <w:r w:rsidR="002E0C15" w:rsidRPr="003766CA">
        <w:rPr>
          <w:rFonts w:asciiTheme="minorHAnsi" w:hAnsiTheme="minorHAnsi" w:cs="Calibri"/>
          <w:sz w:val="22"/>
          <w:szCs w:val="22"/>
        </w:rPr>
        <w:t xml:space="preserve">odstranit </w:t>
      </w:r>
      <w:r w:rsidRPr="003766CA">
        <w:rPr>
          <w:rFonts w:asciiTheme="minorHAnsi" w:hAnsiTheme="minorHAnsi" w:cs="Calibri"/>
          <w:sz w:val="22"/>
          <w:szCs w:val="22"/>
        </w:rPr>
        <w:t xml:space="preserve">nebo novou věc dodat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rsidR="003F66BE"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lastRenderedPageBreak/>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rsidR="00F14C3A" w:rsidRPr="00372F11" w:rsidRDefault="00F14C3A"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w:t>
      </w:r>
      <w:r w:rsidR="00335EFE" w:rsidRPr="003766CA">
        <w:rPr>
          <w:rFonts w:ascii="Calibri" w:hAnsi="Calibri" w:cs="Calibri"/>
          <w:sz w:val="22"/>
          <w:szCs w:val="22"/>
        </w:rPr>
        <w:t xml:space="preserve">prodávající </w:t>
      </w:r>
      <w:r w:rsidRPr="003766CA">
        <w:rPr>
          <w:rFonts w:ascii="Calibri" w:hAnsi="Calibri" w:cs="Calibri"/>
          <w:sz w:val="22"/>
          <w:szCs w:val="22"/>
        </w:rPr>
        <w:t xml:space="preserve">svou povinnost </w:t>
      </w:r>
      <w:r w:rsidR="00D5738C" w:rsidRPr="003766CA">
        <w:rPr>
          <w:rFonts w:ascii="Calibri" w:hAnsi="Calibri" w:cs="Calibri"/>
          <w:sz w:val="22"/>
          <w:szCs w:val="22"/>
        </w:rPr>
        <w:t>plnit řádně a včas</w:t>
      </w:r>
      <w:r w:rsidRPr="003766CA">
        <w:rPr>
          <w:rFonts w:ascii="Calibri" w:hAnsi="Calibri" w:cs="Calibri"/>
          <w:sz w:val="22"/>
          <w:szCs w:val="22"/>
        </w:rPr>
        <w:t xml:space="preserve">, je povinen uhradit </w:t>
      </w:r>
      <w:r w:rsidR="00335EFE" w:rsidRPr="003766CA">
        <w:rPr>
          <w:rFonts w:ascii="Calibri" w:hAnsi="Calibri" w:cs="Calibri"/>
          <w:sz w:val="22"/>
          <w:szCs w:val="22"/>
        </w:rPr>
        <w:t>kupujícímu</w:t>
      </w:r>
      <w:r w:rsidRPr="003766CA">
        <w:rPr>
          <w:rFonts w:ascii="Calibri" w:hAnsi="Calibri" w:cs="Calibri"/>
          <w:sz w:val="22"/>
          <w:szCs w:val="22"/>
        </w:rPr>
        <w:t xml:space="preserve"> smluvní pokutu ve </w:t>
      </w:r>
      <w:r w:rsidRPr="00372F11">
        <w:rPr>
          <w:rFonts w:ascii="Calibri" w:hAnsi="Calibri" w:cs="Calibri"/>
          <w:sz w:val="22"/>
          <w:szCs w:val="22"/>
        </w:rPr>
        <w:t>výši 0,</w:t>
      </w:r>
      <w:r w:rsidR="00335EFE" w:rsidRPr="00372F11">
        <w:rPr>
          <w:rFonts w:ascii="Calibri" w:hAnsi="Calibri" w:cs="Calibri"/>
          <w:sz w:val="22"/>
          <w:szCs w:val="22"/>
        </w:rPr>
        <w:t>1</w:t>
      </w:r>
      <w:r w:rsidRPr="00372F11">
        <w:rPr>
          <w:rFonts w:ascii="Calibri" w:hAnsi="Calibri" w:cs="Calibri"/>
          <w:sz w:val="22"/>
          <w:szCs w:val="22"/>
        </w:rPr>
        <w:t xml:space="preserve"> % </w:t>
      </w:r>
      <w:r w:rsidR="00E00593" w:rsidRPr="00372F11">
        <w:rPr>
          <w:rFonts w:ascii="Calibri" w:hAnsi="Calibri" w:cs="Calibri"/>
          <w:sz w:val="22"/>
          <w:szCs w:val="22"/>
        </w:rPr>
        <w:t>z</w:t>
      </w:r>
      <w:r w:rsidR="00335EFE" w:rsidRPr="00372F11">
        <w:rPr>
          <w:rFonts w:ascii="Calibri" w:hAnsi="Calibri" w:cs="Calibri"/>
          <w:sz w:val="22"/>
          <w:szCs w:val="22"/>
        </w:rPr>
        <w:t> kupní ceny</w:t>
      </w:r>
      <w:r w:rsidR="00F51E7F" w:rsidRPr="00372F11">
        <w:rPr>
          <w:rFonts w:ascii="Calibri" w:hAnsi="Calibri" w:cs="Calibri"/>
          <w:sz w:val="22"/>
          <w:szCs w:val="22"/>
        </w:rPr>
        <w:t>,</w:t>
      </w:r>
      <w:r w:rsidR="00E00593" w:rsidRPr="00372F11">
        <w:rPr>
          <w:rFonts w:ascii="Calibri" w:hAnsi="Calibri" w:cs="Calibri"/>
          <w:sz w:val="22"/>
          <w:szCs w:val="22"/>
        </w:rPr>
        <w:t xml:space="preserve"> </w:t>
      </w:r>
      <w:r w:rsidR="00F51E7F" w:rsidRPr="00372F11">
        <w:rPr>
          <w:rFonts w:ascii="Calibri" w:hAnsi="Calibri" w:cs="Calibri"/>
          <w:sz w:val="22"/>
          <w:szCs w:val="22"/>
        </w:rPr>
        <w:t xml:space="preserve">nejméně však </w:t>
      </w:r>
      <w:r w:rsidR="00DC41EF" w:rsidRPr="00372F11">
        <w:rPr>
          <w:rFonts w:ascii="Calibri" w:hAnsi="Calibri" w:cs="Calibri"/>
          <w:sz w:val="22"/>
          <w:szCs w:val="22"/>
        </w:rPr>
        <w:t>3</w:t>
      </w:r>
      <w:r w:rsidR="00335EFE" w:rsidRPr="00372F11">
        <w:rPr>
          <w:rFonts w:ascii="Calibri" w:hAnsi="Calibri" w:cs="Calibri"/>
          <w:sz w:val="22"/>
          <w:szCs w:val="22"/>
        </w:rPr>
        <w:t>00</w:t>
      </w:r>
      <w:r w:rsidR="00F51E7F" w:rsidRPr="00372F11">
        <w:rPr>
          <w:rFonts w:ascii="Calibri" w:hAnsi="Calibri" w:cs="Calibri"/>
          <w:sz w:val="22"/>
          <w:szCs w:val="22"/>
        </w:rPr>
        <w:t xml:space="preserve">,- Kč </w:t>
      </w:r>
      <w:r w:rsidRPr="00372F11">
        <w:rPr>
          <w:rFonts w:ascii="Calibri" w:hAnsi="Calibri" w:cs="Calibri"/>
          <w:sz w:val="22"/>
          <w:szCs w:val="22"/>
        </w:rPr>
        <w:t>za každý započatý den prodlení.</w:t>
      </w:r>
    </w:p>
    <w:p w:rsidR="00FD3EEC" w:rsidRPr="00372F11" w:rsidRDefault="00FD3EEC" w:rsidP="00581DD7">
      <w:pPr>
        <w:pStyle w:val="Textslodst"/>
        <w:numPr>
          <w:ilvl w:val="0"/>
          <w:numId w:val="12"/>
        </w:numPr>
        <w:tabs>
          <w:tab w:val="clear" w:pos="1260"/>
          <w:tab w:val="left" w:pos="709"/>
        </w:tabs>
        <w:rPr>
          <w:rFonts w:ascii="Calibri" w:hAnsi="Calibri" w:cs="Calibri"/>
          <w:sz w:val="22"/>
          <w:szCs w:val="22"/>
        </w:rPr>
      </w:pPr>
      <w:r w:rsidRPr="00372F11">
        <w:rPr>
          <w:rFonts w:asciiTheme="minorHAnsi" w:hAnsiTheme="minorHAnsi" w:cs="Calibri"/>
          <w:sz w:val="22"/>
          <w:szCs w:val="22"/>
        </w:rPr>
        <w:t xml:space="preserve">Poruší-li prodávající svou povinnost </w:t>
      </w:r>
      <w:r w:rsidR="004E2C22" w:rsidRPr="00372F11">
        <w:rPr>
          <w:rFonts w:asciiTheme="minorHAnsi" w:hAnsiTheme="minorHAnsi" w:cs="Calibri"/>
          <w:sz w:val="22"/>
          <w:szCs w:val="22"/>
        </w:rPr>
        <w:t>odstranit vady věci v ujednané lhůtě</w:t>
      </w:r>
      <w:r w:rsidRPr="00372F11">
        <w:rPr>
          <w:rFonts w:asciiTheme="minorHAnsi" w:hAnsiTheme="minorHAnsi" w:cs="Calibri"/>
          <w:sz w:val="22"/>
          <w:szCs w:val="22"/>
        </w:rPr>
        <w:t>, je</w:t>
      </w:r>
      <w:r w:rsidR="004E2C22" w:rsidRPr="00372F11">
        <w:rPr>
          <w:rFonts w:asciiTheme="minorHAnsi" w:hAnsiTheme="minorHAnsi" w:cs="Calibri"/>
          <w:sz w:val="22"/>
          <w:szCs w:val="22"/>
        </w:rPr>
        <w:t xml:space="preserve"> </w:t>
      </w:r>
      <w:r w:rsidR="004E2C22" w:rsidRPr="00372F11">
        <w:rPr>
          <w:rFonts w:ascii="Calibri" w:hAnsi="Calibri" w:cs="Calibri"/>
          <w:sz w:val="22"/>
          <w:szCs w:val="22"/>
        </w:rPr>
        <w:t xml:space="preserve">povinen uhradit kupujícímu smluvní pokutu ve výši 0,1 % z kupní ceny, nejméně však </w:t>
      </w:r>
      <w:r w:rsidR="00DC41EF" w:rsidRPr="00372F11">
        <w:rPr>
          <w:rFonts w:ascii="Calibri" w:hAnsi="Calibri" w:cs="Calibri"/>
          <w:sz w:val="22"/>
          <w:szCs w:val="22"/>
        </w:rPr>
        <w:t>3</w:t>
      </w:r>
      <w:r w:rsidR="004E2C22" w:rsidRPr="00372F11">
        <w:rPr>
          <w:rFonts w:ascii="Calibri" w:hAnsi="Calibri" w:cs="Calibri"/>
          <w:sz w:val="22"/>
          <w:szCs w:val="22"/>
        </w:rPr>
        <w:t>00,- Kč, za každ</w:t>
      </w:r>
      <w:r w:rsidR="00DC41EF" w:rsidRPr="00372F11">
        <w:rPr>
          <w:rFonts w:ascii="Calibri" w:hAnsi="Calibri" w:cs="Calibri"/>
          <w:sz w:val="22"/>
          <w:szCs w:val="22"/>
        </w:rPr>
        <w:t>ou vadu a z</w:t>
      </w:r>
      <w:r w:rsidR="004E2C22" w:rsidRPr="00372F11">
        <w:rPr>
          <w:rFonts w:ascii="Calibri" w:hAnsi="Calibri" w:cs="Calibri"/>
          <w:sz w:val="22"/>
          <w:szCs w:val="22"/>
        </w:rPr>
        <w:t>apočatý den prodlení.</w:t>
      </w:r>
    </w:p>
    <w:p w:rsidR="00585691" w:rsidRPr="003766CA" w:rsidRDefault="00585691"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3766CA">
        <w:rPr>
          <w:rFonts w:ascii="Calibri" w:hAnsi="Calibri" w:cs="Calibri"/>
          <w:sz w:val="22"/>
          <w:szCs w:val="22"/>
        </w:rPr>
        <w:t>kupujícímu</w:t>
      </w:r>
      <w:r w:rsidRPr="003766CA">
        <w:rPr>
          <w:rFonts w:ascii="Calibri" w:hAnsi="Calibri" w:cs="Calibri"/>
          <w:sz w:val="22"/>
          <w:szCs w:val="22"/>
        </w:rPr>
        <w:t xml:space="preserve"> smluvní pokutu ve výši </w:t>
      </w:r>
      <w:r w:rsidR="00A24F90" w:rsidRPr="003766CA">
        <w:rPr>
          <w:rFonts w:ascii="Calibri" w:hAnsi="Calibri" w:cs="Calibri"/>
          <w:sz w:val="22"/>
          <w:szCs w:val="22"/>
        </w:rPr>
        <w:t>DPH z kupní ceny</w:t>
      </w:r>
      <w:r w:rsidRPr="003766CA">
        <w:rPr>
          <w:rFonts w:ascii="Calibri" w:hAnsi="Calibri" w:cs="Calibri"/>
          <w:sz w:val="22"/>
          <w:szCs w:val="22"/>
        </w:rPr>
        <w:t>.</w:t>
      </w:r>
    </w:p>
    <w:p w:rsidR="00E65C32" w:rsidRPr="003766CA"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Smlouva je sepsána ve </w:t>
      </w:r>
      <w:r w:rsidRPr="00142CA0">
        <w:rPr>
          <w:rFonts w:ascii="Calibri" w:hAnsi="Calibri" w:cs="Calibri"/>
          <w:sz w:val="22"/>
          <w:szCs w:val="22"/>
        </w:rPr>
        <w:t>čtyřech</w:t>
      </w:r>
      <w:r w:rsidRPr="003766CA">
        <w:rPr>
          <w:rFonts w:ascii="Calibri" w:hAnsi="Calibri" w:cs="Calibri"/>
          <w:sz w:val="22"/>
          <w:szCs w:val="22"/>
        </w:rPr>
        <w:t xml:space="preserve"> stejnopisech, z nichž po dvou obdrží každá ze smluvních stran, není závislá na jiné smlouvě a nabývá účinnosti okamžikem jejího podpisu poslední smluvní stranou. Rozhodným právem je právo České Republiky.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4F17F2"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 xml:space="preserve">veřejných výdajů nebo z veřejné finanční podpory v rozsahu nezbytném pro ověření příslušné </w:t>
      </w:r>
      <w:r w:rsidRPr="003766CA">
        <w:rPr>
          <w:rFonts w:ascii="Calibri" w:hAnsi="Calibri" w:cs="Calibri"/>
          <w:sz w:val="22"/>
          <w:szCs w:val="22"/>
        </w:rPr>
        <w:lastRenderedPageBreak/>
        <w:t>operace. Prodávající je povinen smluvně zajistit spolupůsobení při výkonu finanční kontroly i u svých subdodavatelů.</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předáváním uvedených osobních údajům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rsidR="004F17F2" w:rsidRPr="003766CA"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rsidR="00613474" w:rsidRPr="003766CA" w:rsidRDefault="00613474" w:rsidP="003766CA">
      <w:pPr>
        <w:pStyle w:val="Textslodst"/>
        <w:rPr>
          <w:rFonts w:ascii="Calibri" w:hAnsi="Calibri" w:cs="Calibri"/>
          <w:sz w:val="22"/>
          <w:szCs w:val="22"/>
        </w:rPr>
      </w:pPr>
    </w:p>
    <w:p w:rsidR="009C673C" w:rsidRPr="003766CA" w:rsidRDefault="009C673C" w:rsidP="00E54817">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E54817" w:rsidRPr="003766CA" w:rsidRDefault="00F071C4" w:rsidP="00E54817">
      <w:pPr>
        <w:pStyle w:val="Textslodst"/>
        <w:rPr>
          <w:rFonts w:ascii="Calibri" w:hAnsi="Calibri" w:cs="Calibri"/>
          <w:sz w:val="22"/>
          <w:szCs w:val="22"/>
        </w:rPr>
      </w:pPr>
      <w:r w:rsidRPr="003766CA">
        <w:rPr>
          <w:rFonts w:ascii="Calibri" w:hAnsi="Calibri" w:cs="Calibri"/>
          <w:sz w:val="22"/>
          <w:szCs w:val="22"/>
        </w:rPr>
        <w:t xml:space="preserve">Příloha č. 1 – </w:t>
      </w:r>
      <w:r w:rsidR="003F143D">
        <w:rPr>
          <w:rFonts w:ascii="Calibri" w:hAnsi="Calibri" w:cs="Calibri"/>
          <w:sz w:val="22"/>
          <w:szCs w:val="22"/>
        </w:rPr>
        <w:t>P</w:t>
      </w:r>
      <w:r w:rsidR="00372F11">
        <w:rPr>
          <w:rFonts w:ascii="Calibri" w:hAnsi="Calibri" w:cs="Calibri"/>
          <w:sz w:val="22"/>
          <w:szCs w:val="22"/>
        </w:rPr>
        <w:t>ředmět koupě</w:t>
      </w:r>
    </w:p>
    <w:p w:rsidR="000D066C" w:rsidRPr="003766CA" w:rsidRDefault="000D066C" w:rsidP="00E2720B">
      <w:pPr>
        <w:pStyle w:val="Textslodst"/>
        <w:jc w:val="left"/>
        <w:rPr>
          <w:rFonts w:ascii="Calibri" w:hAnsi="Calibri" w:cs="Calibri"/>
          <w:sz w:val="22"/>
          <w:szCs w:val="22"/>
        </w:rPr>
      </w:pPr>
    </w:p>
    <w:p w:rsidR="007D762E" w:rsidRDefault="007D762E" w:rsidP="00E2720B">
      <w:pPr>
        <w:pStyle w:val="Textslodst"/>
        <w:jc w:val="left"/>
        <w:rPr>
          <w:rFonts w:ascii="Calibri" w:hAnsi="Calibri" w:cs="Calibri"/>
          <w:sz w:val="22"/>
          <w:szCs w:val="22"/>
        </w:rPr>
      </w:pPr>
    </w:p>
    <w:p w:rsidR="003766CA" w:rsidRPr="003766CA" w:rsidRDefault="003766CA" w:rsidP="00E2720B">
      <w:pPr>
        <w:pStyle w:val="Textslodst"/>
        <w:jc w:val="left"/>
        <w:rPr>
          <w:rFonts w:ascii="Calibri" w:hAnsi="Calibri" w:cs="Calibri"/>
          <w:sz w:val="22"/>
          <w:szCs w:val="22"/>
        </w:rPr>
      </w:pPr>
    </w:p>
    <w:p w:rsidR="00783F5A" w:rsidRPr="003766CA" w:rsidRDefault="00783F5A" w:rsidP="00E2720B">
      <w:pPr>
        <w:pStyle w:val="Textslodst"/>
        <w:jc w:val="left"/>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E2720B" w:rsidRPr="003766CA">
        <w:rPr>
          <w:rFonts w:ascii="Calibri" w:hAnsi="Calibri" w:cs="Calibri"/>
          <w:sz w:val="22"/>
          <w:szCs w:val="22"/>
        </w:rPr>
        <w:t>V </w:t>
      </w:r>
      <w:permStart w:id="190992112" w:edGrp="everyone"/>
      <w:r w:rsidR="00142CA0">
        <w:rPr>
          <w:rFonts w:ascii="Calibri" w:hAnsi="Calibri" w:cs="Calibri"/>
          <w:sz w:val="22"/>
          <w:szCs w:val="22"/>
        </w:rPr>
        <w:t>……………………………….</w:t>
      </w:r>
      <w:r w:rsidR="00E2720B" w:rsidRPr="003766CA">
        <w:rPr>
          <w:rFonts w:ascii="Calibri" w:hAnsi="Calibri" w:cs="Calibri"/>
          <w:sz w:val="22"/>
          <w:szCs w:val="22"/>
        </w:rPr>
        <w:t xml:space="preserve"> </w:t>
      </w:r>
      <w:proofErr w:type="gramStart"/>
      <w:r w:rsidR="00E2720B" w:rsidRPr="003766CA">
        <w:rPr>
          <w:rFonts w:ascii="Calibri" w:hAnsi="Calibri" w:cs="Calibri"/>
          <w:sz w:val="22"/>
          <w:szCs w:val="22"/>
        </w:rPr>
        <w:t>dne</w:t>
      </w:r>
      <w:proofErr w:type="gramEnd"/>
      <w:r w:rsidR="00E2720B" w:rsidRPr="003766CA">
        <w:rPr>
          <w:rFonts w:ascii="Calibri" w:hAnsi="Calibri" w:cs="Calibri"/>
          <w:sz w:val="22"/>
          <w:szCs w:val="22"/>
        </w:rPr>
        <w:t xml:space="preserve"> </w:t>
      </w:r>
      <w:r w:rsidR="00533CD9"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permEnd w:id="190992112"/>
      <w:r w:rsidR="00E2720B" w:rsidRPr="003766CA">
        <w:rPr>
          <w:rFonts w:ascii="Calibri" w:hAnsi="Calibri" w:cs="Calibri"/>
          <w:sz w:val="22"/>
          <w:szCs w:val="22"/>
        </w:rPr>
        <w:t>201</w:t>
      </w:r>
      <w:r w:rsidR="00BC4F07" w:rsidRPr="003766CA">
        <w:rPr>
          <w:rFonts w:ascii="Calibri" w:hAnsi="Calibri" w:cs="Calibri"/>
          <w:sz w:val="22"/>
          <w:szCs w:val="22"/>
        </w:rPr>
        <w:t>7</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BC4F07" w:rsidRPr="003766CA">
        <w:rPr>
          <w:rFonts w:ascii="Calibri" w:hAnsi="Calibri" w:cs="Calibri"/>
          <w:sz w:val="22"/>
          <w:szCs w:val="22"/>
        </w:rPr>
        <w:t>7</w:t>
      </w:r>
    </w:p>
    <w:p w:rsidR="003C3F69" w:rsidRDefault="003C3F69" w:rsidP="008C1EA5">
      <w:pPr>
        <w:tabs>
          <w:tab w:val="center" w:pos="1985"/>
          <w:tab w:val="center" w:pos="7088"/>
        </w:tabs>
        <w:rPr>
          <w:rFonts w:ascii="Calibri" w:hAnsi="Calibri" w:cs="Calibri"/>
          <w:sz w:val="22"/>
          <w:szCs w:val="22"/>
        </w:rPr>
      </w:pPr>
    </w:p>
    <w:p w:rsidR="003766CA" w:rsidRPr="003766CA" w:rsidRDefault="003766CA" w:rsidP="008C1EA5">
      <w:pPr>
        <w:tabs>
          <w:tab w:val="center" w:pos="1985"/>
          <w:tab w:val="center" w:pos="7088"/>
        </w:tabs>
        <w:rPr>
          <w:rFonts w:ascii="Calibri" w:hAnsi="Calibri" w:cs="Calibri"/>
          <w:sz w:val="22"/>
          <w:szCs w:val="22"/>
        </w:rPr>
      </w:pPr>
    </w:p>
    <w:p w:rsidR="00E2720B" w:rsidRPr="003766CA" w:rsidRDefault="00E2720B" w:rsidP="008C1EA5">
      <w:pPr>
        <w:tabs>
          <w:tab w:val="center" w:pos="1985"/>
          <w:tab w:val="center" w:pos="7088"/>
        </w:tabs>
        <w:rPr>
          <w:rFonts w:ascii="Calibri" w:hAnsi="Calibri" w:cs="Calibri"/>
          <w:b/>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bookmarkStart w:id="0" w:name="_GoBack"/>
      <w:permStart w:id="957961723" w:edGrp="everyone"/>
      <w:r w:rsidR="00533CD9" w:rsidRPr="003766CA">
        <w:rPr>
          <w:rFonts w:ascii="Calibri" w:hAnsi="Calibri" w:cs="Calibri"/>
          <w:sz w:val="22"/>
          <w:szCs w:val="22"/>
        </w:rPr>
        <w:t>Prodávající</w:t>
      </w:r>
      <w:bookmarkEnd w:id="0"/>
      <w:permEnd w:id="957961723"/>
      <w:r w:rsidRPr="003766CA">
        <w:rPr>
          <w:rFonts w:ascii="Calibri" w:hAnsi="Calibri" w:cs="Calibri"/>
          <w:sz w:val="22"/>
          <w:szCs w:val="22"/>
        </w:rPr>
        <w:tab/>
      </w:r>
      <w:r w:rsidR="00533CD9" w:rsidRPr="003766CA">
        <w:rPr>
          <w:rFonts w:ascii="Calibri" w:hAnsi="Calibri" w:cs="Calibri"/>
          <w:sz w:val="22"/>
          <w:szCs w:val="22"/>
        </w:rPr>
        <w:t>Kupující</w:t>
      </w:r>
    </w:p>
    <w:p w:rsidR="00264DA2" w:rsidRDefault="00264DA2" w:rsidP="00386B4E">
      <w:pPr>
        <w:tabs>
          <w:tab w:val="center" w:pos="1985"/>
          <w:tab w:val="center" w:pos="7088"/>
        </w:tabs>
        <w:rPr>
          <w:rFonts w:ascii="Calibri" w:hAnsi="Calibri" w:cs="Calibri"/>
          <w:sz w:val="22"/>
          <w:szCs w:val="22"/>
        </w:rPr>
      </w:pPr>
    </w:p>
    <w:p w:rsidR="00264DA2" w:rsidRDefault="00264DA2">
      <w:pPr>
        <w:rPr>
          <w:rFonts w:ascii="Calibri" w:hAnsi="Calibri" w:cs="Calibri"/>
          <w:sz w:val="22"/>
          <w:szCs w:val="22"/>
        </w:rPr>
      </w:pPr>
      <w:r>
        <w:rPr>
          <w:rFonts w:ascii="Calibri" w:hAnsi="Calibri" w:cs="Calibri"/>
          <w:sz w:val="22"/>
          <w:szCs w:val="22"/>
        </w:rPr>
        <w:br w:type="page"/>
      </w:r>
    </w:p>
    <w:p w:rsidR="003F143D" w:rsidRDefault="003F143D" w:rsidP="00264DA2">
      <w:pPr>
        <w:ind w:left="2126" w:hanging="2126"/>
        <w:jc w:val="center"/>
        <w:rPr>
          <w:rFonts w:asciiTheme="majorHAnsi" w:hAnsiTheme="majorHAnsi" w:cs="Arial"/>
          <w:b/>
          <w:caps/>
          <w:snapToGrid w:val="0"/>
          <w:sz w:val="22"/>
          <w:szCs w:val="22"/>
        </w:rPr>
      </w:pPr>
    </w:p>
    <w:p w:rsidR="003F143D" w:rsidRDefault="003F143D" w:rsidP="00264DA2">
      <w:pPr>
        <w:ind w:left="2126" w:hanging="2126"/>
        <w:jc w:val="center"/>
        <w:rPr>
          <w:rFonts w:asciiTheme="majorHAnsi" w:hAnsiTheme="majorHAnsi" w:cs="Arial"/>
          <w:b/>
          <w:caps/>
          <w:snapToGrid w:val="0"/>
          <w:sz w:val="22"/>
          <w:szCs w:val="22"/>
        </w:rPr>
      </w:pPr>
    </w:p>
    <w:p w:rsidR="00264DA2" w:rsidRPr="004A1083" w:rsidRDefault="00264DA2" w:rsidP="00264DA2">
      <w:pPr>
        <w:ind w:left="2126" w:hanging="2126"/>
        <w:jc w:val="center"/>
        <w:rPr>
          <w:rFonts w:asciiTheme="majorHAnsi" w:hAnsiTheme="majorHAnsi" w:cs="Arial"/>
          <w:b/>
          <w:caps/>
          <w:snapToGrid w:val="0"/>
          <w:sz w:val="22"/>
          <w:szCs w:val="22"/>
        </w:rPr>
      </w:pPr>
      <w:r w:rsidRPr="004A1083">
        <w:rPr>
          <w:rFonts w:asciiTheme="majorHAnsi" w:hAnsiTheme="majorHAnsi" w:cs="Arial"/>
          <w:b/>
          <w:caps/>
          <w:snapToGrid w:val="0"/>
          <w:sz w:val="22"/>
          <w:szCs w:val="22"/>
        </w:rPr>
        <w:t>Příloha číslo 1 smlouvy o</w:t>
      </w:r>
      <w:r w:rsidR="003F143D">
        <w:rPr>
          <w:rFonts w:asciiTheme="majorHAnsi" w:hAnsiTheme="majorHAnsi" w:cs="Arial"/>
          <w:b/>
          <w:caps/>
          <w:snapToGrid w:val="0"/>
          <w:sz w:val="22"/>
          <w:szCs w:val="22"/>
        </w:rPr>
        <w:t xml:space="preserve"> KOUPI MOVITÉ VÉCI</w:t>
      </w:r>
    </w:p>
    <w:p w:rsidR="00264DA2" w:rsidRPr="004A1083" w:rsidRDefault="003F143D" w:rsidP="00264DA2">
      <w:pPr>
        <w:pBdr>
          <w:bottom w:val="single" w:sz="12" w:space="1" w:color="auto"/>
        </w:pBdr>
        <w:spacing w:before="120"/>
        <w:jc w:val="center"/>
        <w:rPr>
          <w:rFonts w:asciiTheme="majorHAnsi" w:hAnsiTheme="majorHAnsi" w:cs="Arial"/>
          <w:b/>
          <w:caps/>
          <w:snapToGrid w:val="0"/>
          <w:sz w:val="22"/>
          <w:szCs w:val="22"/>
        </w:rPr>
      </w:pPr>
      <w:r>
        <w:rPr>
          <w:rFonts w:asciiTheme="majorHAnsi" w:hAnsiTheme="majorHAnsi" w:cs="Arial"/>
          <w:b/>
          <w:snapToGrid w:val="0"/>
          <w:sz w:val="22"/>
          <w:szCs w:val="22"/>
        </w:rPr>
        <w:t>PŘEDMĚT KOUPĚ</w:t>
      </w:r>
    </w:p>
    <w:p w:rsidR="00264DA2" w:rsidRPr="004A1083" w:rsidRDefault="00264DA2" w:rsidP="00264DA2">
      <w:pPr>
        <w:spacing w:before="120"/>
        <w:ind w:left="709" w:hanging="709"/>
        <w:jc w:val="both"/>
        <w:rPr>
          <w:rFonts w:ascii="Palatino Linotype" w:hAnsi="Palatino Linotype" w:cs="Arial"/>
          <w:b/>
          <w:snapToGrid w:val="0"/>
          <w:sz w:val="22"/>
          <w:szCs w:val="22"/>
        </w:rPr>
      </w:pPr>
    </w:p>
    <w:p w:rsidR="00264DA2" w:rsidRPr="004A1083" w:rsidRDefault="00264DA2" w:rsidP="00264DA2">
      <w:pPr>
        <w:jc w:val="center"/>
        <w:rPr>
          <w:rFonts w:ascii="Palatino Linotype" w:hAnsi="Palatino Linotype" w:cs="Arial"/>
          <w:b/>
          <w:sz w:val="22"/>
          <w:szCs w:val="22"/>
        </w:rPr>
      </w:pPr>
    </w:p>
    <w:p w:rsidR="003F143D" w:rsidRDefault="003F143D" w:rsidP="003F143D">
      <w:pPr>
        <w:spacing w:before="120"/>
        <w:jc w:val="both"/>
        <w:rPr>
          <w:rFonts w:ascii="Calibri" w:hAnsi="Calibri" w:cs="Calibri"/>
          <w:sz w:val="22"/>
          <w:szCs w:val="22"/>
        </w:rPr>
      </w:pPr>
      <w:r>
        <w:rPr>
          <w:rFonts w:ascii="Calibri" w:hAnsi="Calibri" w:cs="Calibri"/>
          <w:sz w:val="22"/>
          <w:szCs w:val="22"/>
        </w:rPr>
        <w:t xml:space="preserve">Dodávka </w:t>
      </w:r>
      <w:r w:rsidR="00CB003D">
        <w:rPr>
          <w:rFonts w:ascii="Calibri" w:hAnsi="Calibri" w:cs="Calibri"/>
          <w:sz w:val="22"/>
          <w:szCs w:val="22"/>
        </w:rPr>
        <w:t>včetně výměny</w:t>
      </w:r>
      <w:r>
        <w:rPr>
          <w:rFonts w:ascii="Calibri" w:hAnsi="Calibri" w:cs="Calibri"/>
          <w:sz w:val="22"/>
          <w:szCs w:val="22"/>
        </w:rPr>
        <w:t xml:space="preserve"> baterií v centrální UPS v </w:t>
      </w:r>
      <w:r w:rsidR="00CB003D">
        <w:rPr>
          <w:rFonts w:ascii="Calibri" w:hAnsi="Calibri" w:cs="Calibri"/>
          <w:sz w:val="22"/>
          <w:szCs w:val="22"/>
        </w:rPr>
        <w:t>budově</w:t>
      </w:r>
      <w:r>
        <w:rPr>
          <w:rFonts w:ascii="Calibri" w:hAnsi="Calibri" w:cs="Calibri"/>
          <w:sz w:val="22"/>
          <w:szCs w:val="22"/>
        </w:rPr>
        <w:t xml:space="preserve"> Divadl</w:t>
      </w:r>
      <w:r w:rsidR="00CB003D">
        <w:rPr>
          <w:rFonts w:ascii="Calibri" w:hAnsi="Calibri" w:cs="Calibri"/>
          <w:sz w:val="22"/>
          <w:szCs w:val="22"/>
        </w:rPr>
        <w:t>a</w:t>
      </w:r>
      <w:r>
        <w:rPr>
          <w:rFonts w:ascii="Calibri" w:hAnsi="Calibri" w:cs="Calibri"/>
          <w:sz w:val="22"/>
          <w:szCs w:val="22"/>
        </w:rPr>
        <w:t xml:space="preserve"> na Orlí, Orlí 19, 602 00 Brno.</w:t>
      </w:r>
    </w:p>
    <w:p w:rsidR="00CB003D" w:rsidRDefault="00CB003D" w:rsidP="00CB003D">
      <w:pPr>
        <w:spacing w:before="120"/>
        <w:jc w:val="both"/>
        <w:rPr>
          <w:rFonts w:ascii="Calibri" w:hAnsi="Calibri" w:cs="Calibri"/>
          <w:sz w:val="22"/>
          <w:szCs w:val="22"/>
        </w:rPr>
      </w:pPr>
      <w:r>
        <w:rPr>
          <w:rFonts w:ascii="Calibri" w:hAnsi="Calibri" w:cs="Calibri"/>
          <w:sz w:val="22"/>
          <w:szCs w:val="22"/>
        </w:rPr>
        <w:t>Součástí dodávky je doprava na místo plnění, ekologická likvidace starých baterií, nastavení a kalibrace UPS po výměně baterií a následný servis po celou záruční dobu.</w:t>
      </w:r>
    </w:p>
    <w:p w:rsidR="003F143D" w:rsidRDefault="003F143D" w:rsidP="003F143D">
      <w:pPr>
        <w:spacing w:before="120"/>
        <w:jc w:val="both"/>
        <w:rPr>
          <w:rFonts w:ascii="Calibri" w:hAnsi="Calibri" w:cs="Calibri"/>
          <w:sz w:val="22"/>
          <w:szCs w:val="22"/>
        </w:rPr>
      </w:pPr>
      <w:r>
        <w:rPr>
          <w:rFonts w:ascii="Calibri" w:hAnsi="Calibri" w:cs="Calibri"/>
          <w:sz w:val="22"/>
          <w:szCs w:val="22"/>
        </w:rPr>
        <w:t>Baterie:</w:t>
      </w:r>
      <w:r w:rsidR="00CB003D">
        <w:rPr>
          <w:rFonts w:ascii="Calibri" w:hAnsi="Calibri" w:cs="Calibri"/>
          <w:sz w:val="22"/>
          <w:szCs w:val="22"/>
        </w:rPr>
        <w:tab/>
      </w:r>
      <w:r w:rsidR="00CB003D">
        <w:rPr>
          <w:rFonts w:ascii="Calibri" w:hAnsi="Calibri" w:cs="Calibri"/>
          <w:sz w:val="22"/>
          <w:szCs w:val="22"/>
        </w:rPr>
        <w:tab/>
      </w:r>
      <w:r>
        <w:rPr>
          <w:rFonts w:ascii="Calibri" w:hAnsi="Calibri" w:cs="Calibri"/>
          <w:sz w:val="22"/>
          <w:szCs w:val="22"/>
        </w:rPr>
        <w:t>40 ks, 12V/65Ah</w:t>
      </w:r>
    </w:p>
    <w:p w:rsidR="003F143D" w:rsidRDefault="003F143D" w:rsidP="00CB003D">
      <w:pPr>
        <w:ind w:left="1418" w:hanging="1418"/>
        <w:jc w:val="both"/>
        <w:rPr>
          <w:rFonts w:ascii="Calibri" w:hAnsi="Calibri" w:cs="Calibri"/>
          <w:sz w:val="22"/>
          <w:szCs w:val="22"/>
        </w:rPr>
      </w:pPr>
      <w:r>
        <w:rPr>
          <w:rFonts w:ascii="Calibri" w:hAnsi="Calibri" w:cs="Calibri"/>
          <w:sz w:val="22"/>
          <w:szCs w:val="22"/>
        </w:rPr>
        <w:t>Životnost:</w:t>
      </w:r>
      <w:r w:rsidR="00CB003D">
        <w:rPr>
          <w:rFonts w:ascii="Calibri" w:hAnsi="Calibri" w:cs="Calibri"/>
          <w:sz w:val="22"/>
          <w:szCs w:val="22"/>
        </w:rPr>
        <w:tab/>
      </w:r>
      <w:r>
        <w:rPr>
          <w:rFonts w:ascii="Calibri" w:hAnsi="Calibri" w:cs="Calibri"/>
          <w:sz w:val="22"/>
          <w:szCs w:val="22"/>
        </w:rPr>
        <w:t>výrobcem deklarovaná 10 letá za předpokladu dodržení předepsaných provozních podmínek</w:t>
      </w:r>
    </w:p>
    <w:p w:rsidR="003F143D" w:rsidRDefault="003F143D" w:rsidP="003F143D">
      <w:pPr>
        <w:spacing w:before="120"/>
        <w:jc w:val="both"/>
        <w:rPr>
          <w:rFonts w:ascii="Calibri" w:hAnsi="Calibri" w:cs="Calibri"/>
          <w:sz w:val="22"/>
          <w:szCs w:val="22"/>
        </w:rPr>
      </w:pPr>
      <w:r>
        <w:rPr>
          <w:rFonts w:ascii="Calibri" w:hAnsi="Calibri" w:cs="Calibri"/>
          <w:sz w:val="22"/>
          <w:szCs w:val="22"/>
        </w:rPr>
        <w:t xml:space="preserve">Typ UPS: </w:t>
      </w:r>
      <w:proofErr w:type="spellStart"/>
      <w:r>
        <w:rPr>
          <w:rFonts w:ascii="Calibri" w:hAnsi="Calibri" w:cs="Calibri"/>
          <w:sz w:val="22"/>
          <w:szCs w:val="22"/>
        </w:rPr>
        <w:t>Riello</w:t>
      </w:r>
      <w:proofErr w:type="spellEnd"/>
      <w:r>
        <w:rPr>
          <w:rFonts w:ascii="Calibri" w:hAnsi="Calibri" w:cs="Calibri"/>
          <w:sz w:val="22"/>
          <w:szCs w:val="22"/>
        </w:rPr>
        <w:t xml:space="preserve"> </w:t>
      </w:r>
      <w:proofErr w:type="spellStart"/>
      <w:r>
        <w:rPr>
          <w:rFonts w:ascii="Calibri" w:hAnsi="Calibri" w:cs="Calibri"/>
          <w:sz w:val="22"/>
          <w:szCs w:val="22"/>
        </w:rPr>
        <w:t>Multi</w:t>
      </w:r>
      <w:proofErr w:type="spellEnd"/>
      <w:r>
        <w:rPr>
          <w:rFonts w:ascii="Calibri" w:hAnsi="Calibri" w:cs="Calibri"/>
          <w:sz w:val="22"/>
          <w:szCs w:val="22"/>
        </w:rPr>
        <w:t xml:space="preserve"> </w:t>
      </w:r>
      <w:proofErr w:type="spellStart"/>
      <w:r>
        <w:rPr>
          <w:rFonts w:ascii="Calibri" w:hAnsi="Calibri" w:cs="Calibri"/>
          <w:sz w:val="22"/>
          <w:szCs w:val="22"/>
        </w:rPr>
        <w:t>Sentry</w:t>
      </w:r>
      <w:proofErr w:type="spellEnd"/>
      <w:r>
        <w:rPr>
          <w:rFonts w:ascii="Calibri" w:hAnsi="Calibri" w:cs="Calibri"/>
          <w:sz w:val="22"/>
          <w:szCs w:val="22"/>
        </w:rPr>
        <w:t xml:space="preserve"> TT</w:t>
      </w:r>
    </w:p>
    <w:p w:rsidR="003F143D" w:rsidRDefault="003F143D" w:rsidP="003F143D">
      <w:pPr>
        <w:jc w:val="both"/>
        <w:rPr>
          <w:rFonts w:ascii="Calibri" w:hAnsi="Calibri" w:cs="Calibri"/>
          <w:sz w:val="22"/>
          <w:szCs w:val="22"/>
        </w:rPr>
      </w:pPr>
      <w:r>
        <w:rPr>
          <w:rFonts w:ascii="Calibri" w:hAnsi="Calibri" w:cs="Calibri"/>
          <w:sz w:val="22"/>
          <w:szCs w:val="22"/>
        </w:rPr>
        <w:t xml:space="preserve">Příkon: 120kVA/6min. </w:t>
      </w:r>
    </w:p>
    <w:p w:rsidR="00CB003D" w:rsidRDefault="00CB003D" w:rsidP="003F143D">
      <w:pPr>
        <w:jc w:val="both"/>
        <w:rPr>
          <w:rFonts w:ascii="Calibri" w:hAnsi="Calibri" w:cs="Calibri"/>
          <w:sz w:val="22"/>
          <w:szCs w:val="22"/>
        </w:rPr>
      </w:pPr>
    </w:p>
    <w:p w:rsidR="00264DA2" w:rsidRPr="003766CA" w:rsidRDefault="00264DA2" w:rsidP="00386B4E">
      <w:pPr>
        <w:tabs>
          <w:tab w:val="center" w:pos="1985"/>
          <w:tab w:val="center" w:pos="7088"/>
        </w:tabs>
        <w:rPr>
          <w:rFonts w:ascii="Calibri" w:hAnsi="Calibri" w:cs="Calibri"/>
          <w:sz w:val="22"/>
          <w:szCs w:val="22"/>
        </w:rPr>
      </w:pPr>
    </w:p>
    <w:sectPr w:rsidR="00264DA2" w:rsidRPr="003766CA" w:rsidSect="00623CD3">
      <w:headerReference w:type="default" r:id="rId9"/>
      <w:footerReference w:type="even" r:id="rId10"/>
      <w:footerReference w:type="default" r:id="rId11"/>
      <w:headerReference w:type="first" r:id="rId12"/>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F56" w:rsidRDefault="004A7F56">
      <w:r>
        <w:separator/>
      </w:r>
    </w:p>
    <w:p w:rsidR="004A7F56" w:rsidRDefault="004A7F56"/>
  </w:endnote>
  <w:endnote w:type="continuationSeparator" w:id="0">
    <w:p w:rsidR="004A7F56" w:rsidRDefault="004A7F56">
      <w:r>
        <w:continuationSeparator/>
      </w:r>
    </w:p>
    <w:p w:rsidR="004A7F56" w:rsidRDefault="004A7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320209">
      <w:rPr>
        <w:rFonts w:asciiTheme="minorHAnsi" w:hAnsiTheme="minorHAnsi"/>
        <w:noProof/>
        <w:color w:val="262626" w:themeColor="text1" w:themeTint="D9"/>
        <w:sz w:val="20"/>
      </w:rPr>
      <w:t>6</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320209">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F56" w:rsidRDefault="004A7F56">
      <w:r>
        <w:separator/>
      </w:r>
    </w:p>
    <w:p w:rsidR="004A7F56" w:rsidRDefault="004A7F56"/>
  </w:footnote>
  <w:footnote w:type="continuationSeparator" w:id="0">
    <w:p w:rsidR="004A7F56" w:rsidRDefault="004A7F56">
      <w:r>
        <w:continuationSeparator/>
      </w:r>
    </w:p>
    <w:p w:rsidR="004A7F56" w:rsidRDefault="004A7F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3E3A60" w:rsidP="00881B20">
    <w:pPr>
      <w:pStyle w:val="Zhlav"/>
      <w:jc w:val="right"/>
      <w:rPr>
        <w:rFonts w:asciiTheme="minorHAnsi" w:hAnsiTheme="minorHAnsi" w:cstheme="minorHAnsi"/>
        <w:i/>
        <w:sz w:val="20"/>
      </w:rPr>
    </w:pPr>
    <w:r>
      <w:rPr>
        <w:rFonts w:asciiTheme="minorHAnsi" w:hAnsiTheme="minorHAnsi" w:cstheme="minorHAnsi"/>
        <w:i/>
        <w:sz w:val="20"/>
      </w:rPr>
      <w:t>„Výměna baterií v centrální UPS v</w:t>
    </w:r>
    <w:r w:rsidR="00CB003D">
      <w:rPr>
        <w:rFonts w:asciiTheme="minorHAnsi" w:hAnsiTheme="minorHAnsi" w:cstheme="minorHAnsi"/>
        <w:i/>
        <w:sz w:val="20"/>
      </w:rPr>
      <w:t> budově Divadla na Orlí</w:t>
    </w:r>
    <w:r>
      <w:rPr>
        <w:rFonts w:asciiTheme="minorHAnsi" w:hAnsiTheme="minorHAnsi" w:cstheme="minorHAnsi"/>
        <w:i/>
        <w:sz w:val="20"/>
      </w:rPr>
      <w:t>, Brno“</w:t>
    </w:r>
  </w:p>
  <w:p w:rsidR="009A42CD" w:rsidRPr="003E481D" w:rsidRDefault="009A42CD" w:rsidP="009A42CD">
    <w:pPr>
      <w:pStyle w:val="Zhlav"/>
      <w:pBdr>
        <w:bottom w:val="single" w:sz="4" w:space="1" w:color="auto"/>
      </w:pBdr>
      <w:jc w:val="right"/>
      <w:rPr>
        <w:rFonts w:asciiTheme="minorHAnsi" w:hAnsiTheme="minorHAnsi" w:cstheme="minorHAnsi"/>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4C7990" w:rsidRDefault="003A5D46"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37879F8"/>
    <w:multiLevelType w:val="hybridMultilevel"/>
    <w:tmpl w:val="C09A58D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30EB6DD2"/>
    <w:multiLevelType w:val="hybridMultilevel"/>
    <w:tmpl w:val="24B4966A"/>
    <w:lvl w:ilvl="0" w:tplc="0405000F">
      <w:start w:val="1"/>
      <w:numFmt w:val="decimal"/>
      <w:lvlText w:val="%1."/>
      <w:lvlJc w:val="left"/>
      <w:pPr>
        <w:tabs>
          <w:tab w:val="num" w:pos="1077"/>
        </w:tabs>
        <w:ind w:left="1077" w:hanging="360"/>
      </w:pPr>
      <w:rPr>
        <w:rFonts w:hint="default"/>
      </w:rPr>
    </w:lvl>
    <w:lvl w:ilvl="1" w:tplc="B47809DE">
      <w:numFmt w:val="bullet"/>
      <w:lvlText w:val="•"/>
      <w:lvlJc w:val="left"/>
      <w:pPr>
        <w:ind w:left="2142" w:hanging="705"/>
      </w:pPr>
      <w:rPr>
        <w:rFonts w:ascii="Palatino Linotype" w:eastAsia="Times New Roman" w:hAnsi="Palatino Linotype" w:cs="Times New Roman" w:hint="default"/>
      </w:rPr>
    </w:lvl>
    <w:lvl w:ilvl="2" w:tplc="04050005">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3">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5">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8">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lvlOverride w:ilvl="0">
      <w:startOverride w:val="1"/>
    </w:lvlOverride>
  </w:num>
  <w:num w:numId="2">
    <w:abstractNumId w:val="28"/>
  </w:num>
  <w:num w:numId="3">
    <w:abstractNumId w:val="29"/>
  </w:num>
  <w:num w:numId="4">
    <w:abstractNumId w:val="13"/>
  </w:num>
  <w:num w:numId="5">
    <w:abstractNumId w:val="26"/>
  </w:num>
  <w:num w:numId="6">
    <w:abstractNumId w:val="8"/>
  </w:num>
  <w:num w:numId="7">
    <w:abstractNumId w:val="9"/>
  </w:num>
  <w:num w:numId="8">
    <w:abstractNumId w:val="11"/>
  </w:num>
  <w:num w:numId="9">
    <w:abstractNumId w:val="32"/>
  </w:num>
  <w:num w:numId="10">
    <w:abstractNumId w:val="15"/>
  </w:num>
  <w:num w:numId="11">
    <w:abstractNumId w:val="34"/>
  </w:num>
  <w:num w:numId="12">
    <w:abstractNumId w:val="14"/>
  </w:num>
  <w:num w:numId="13">
    <w:abstractNumId w:val="7"/>
  </w:num>
  <w:num w:numId="14">
    <w:abstractNumId w:val="12"/>
  </w:num>
  <w:num w:numId="15">
    <w:abstractNumId w:val="24"/>
  </w:num>
  <w:num w:numId="16">
    <w:abstractNumId w:val="17"/>
  </w:num>
  <w:num w:numId="17">
    <w:abstractNumId w:val="27"/>
  </w:num>
  <w:num w:numId="18">
    <w:abstractNumId w:val="0"/>
  </w:num>
  <w:num w:numId="19">
    <w:abstractNumId w:val="23"/>
  </w:num>
  <w:num w:numId="20">
    <w:abstractNumId w:val="6"/>
  </w:num>
  <w:num w:numId="21">
    <w:abstractNumId w:val="10"/>
  </w:num>
  <w:num w:numId="22">
    <w:abstractNumId w:val="4"/>
  </w:num>
  <w:num w:numId="23">
    <w:abstractNumId w:val="5"/>
  </w:num>
  <w:num w:numId="24">
    <w:abstractNumId w:val="33"/>
  </w:num>
  <w:num w:numId="25">
    <w:abstractNumId w:val="21"/>
  </w:num>
  <w:num w:numId="26">
    <w:abstractNumId w:val="20"/>
  </w:num>
  <w:num w:numId="27">
    <w:abstractNumId w:val="1"/>
  </w:num>
  <w:num w:numId="28">
    <w:abstractNumId w:val="25"/>
  </w:num>
  <w:num w:numId="29">
    <w:abstractNumId w:val="19"/>
  </w:num>
  <w:num w:numId="30">
    <w:abstractNumId w:val="16"/>
  </w:num>
  <w:num w:numId="31">
    <w:abstractNumId w:val="30"/>
  </w:num>
  <w:num w:numId="32">
    <w:abstractNumId w:val="18"/>
  </w:num>
  <w:num w:numId="33">
    <w:abstractNumId w:val="2"/>
  </w:num>
  <w:num w:numId="34">
    <w:abstractNumId w:val="3"/>
  </w:num>
  <w:num w:numId="3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TfsGlH0wlJgpwJFtlS04eruzzzc=" w:salt="e9DMm0NcdlckI5RUA9oKH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210B3"/>
    <w:rsid w:val="00024291"/>
    <w:rsid w:val="0002495A"/>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1127B"/>
    <w:rsid w:val="0012090E"/>
    <w:rsid w:val="00121CEE"/>
    <w:rsid w:val="0012378D"/>
    <w:rsid w:val="001259ED"/>
    <w:rsid w:val="0013268C"/>
    <w:rsid w:val="00133D74"/>
    <w:rsid w:val="001354BB"/>
    <w:rsid w:val="00141D8C"/>
    <w:rsid w:val="00142CA0"/>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6E47"/>
    <w:rsid w:val="001F735F"/>
    <w:rsid w:val="001F7EAB"/>
    <w:rsid w:val="002035B8"/>
    <w:rsid w:val="00205FF2"/>
    <w:rsid w:val="0020799B"/>
    <w:rsid w:val="0021186E"/>
    <w:rsid w:val="0021275C"/>
    <w:rsid w:val="00212EEF"/>
    <w:rsid w:val="002153C2"/>
    <w:rsid w:val="00216437"/>
    <w:rsid w:val="00222402"/>
    <w:rsid w:val="002248CA"/>
    <w:rsid w:val="002312E8"/>
    <w:rsid w:val="0023215C"/>
    <w:rsid w:val="00234391"/>
    <w:rsid w:val="002451BB"/>
    <w:rsid w:val="002460E7"/>
    <w:rsid w:val="00247EE1"/>
    <w:rsid w:val="00251C6F"/>
    <w:rsid w:val="00252FBC"/>
    <w:rsid w:val="00257BAA"/>
    <w:rsid w:val="00260675"/>
    <w:rsid w:val="00263B66"/>
    <w:rsid w:val="00264DA2"/>
    <w:rsid w:val="00265421"/>
    <w:rsid w:val="00271730"/>
    <w:rsid w:val="00272932"/>
    <w:rsid w:val="0027544D"/>
    <w:rsid w:val="002765A9"/>
    <w:rsid w:val="00281BCB"/>
    <w:rsid w:val="0028566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0209"/>
    <w:rsid w:val="00324B7A"/>
    <w:rsid w:val="003310F2"/>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70041"/>
    <w:rsid w:val="00371DC4"/>
    <w:rsid w:val="00372F11"/>
    <w:rsid w:val="00373C41"/>
    <w:rsid w:val="00373ED9"/>
    <w:rsid w:val="003766CA"/>
    <w:rsid w:val="003766D4"/>
    <w:rsid w:val="00376CCC"/>
    <w:rsid w:val="00381852"/>
    <w:rsid w:val="0038559A"/>
    <w:rsid w:val="00386B4E"/>
    <w:rsid w:val="003875B1"/>
    <w:rsid w:val="00396A41"/>
    <w:rsid w:val="003A2308"/>
    <w:rsid w:val="003A3605"/>
    <w:rsid w:val="003A3982"/>
    <w:rsid w:val="003A5D46"/>
    <w:rsid w:val="003A75EE"/>
    <w:rsid w:val="003B033C"/>
    <w:rsid w:val="003B1F53"/>
    <w:rsid w:val="003B20AA"/>
    <w:rsid w:val="003B30F6"/>
    <w:rsid w:val="003B6C08"/>
    <w:rsid w:val="003B7330"/>
    <w:rsid w:val="003C0380"/>
    <w:rsid w:val="003C18C6"/>
    <w:rsid w:val="003C3F69"/>
    <w:rsid w:val="003C4B92"/>
    <w:rsid w:val="003C58C2"/>
    <w:rsid w:val="003C61E9"/>
    <w:rsid w:val="003D3103"/>
    <w:rsid w:val="003D5B19"/>
    <w:rsid w:val="003E1A81"/>
    <w:rsid w:val="003E3A60"/>
    <w:rsid w:val="003E481D"/>
    <w:rsid w:val="003E50FB"/>
    <w:rsid w:val="003F143D"/>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23B"/>
    <w:rsid w:val="0044367A"/>
    <w:rsid w:val="00444D2D"/>
    <w:rsid w:val="00447C7B"/>
    <w:rsid w:val="0045118F"/>
    <w:rsid w:val="004538B3"/>
    <w:rsid w:val="0045632C"/>
    <w:rsid w:val="00456585"/>
    <w:rsid w:val="00457C27"/>
    <w:rsid w:val="0046041E"/>
    <w:rsid w:val="00466F56"/>
    <w:rsid w:val="00473321"/>
    <w:rsid w:val="00482B81"/>
    <w:rsid w:val="00485A3C"/>
    <w:rsid w:val="00486A39"/>
    <w:rsid w:val="00491D4D"/>
    <w:rsid w:val="00492AFC"/>
    <w:rsid w:val="00493744"/>
    <w:rsid w:val="00495A22"/>
    <w:rsid w:val="004A008C"/>
    <w:rsid w:val="004A10CB"/>
    <w:rsid w:val="004A1BF7"/>
    <w:rsid w:val="004A39A4"/>
    <w:rsid w:val="004A7BC7"/>
    <w:rsid w:val="004A7F56"/>
    <w:rsid w:val="004B1546"/>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AB4"/>
    <w:rsid w:val="004F61AA"/>
    <w:rsid w:val="004F7271"/>
    <w:rsid w:val="004F7B70"/>
    <w:rsid w:val="0050020A"/>
    <w:rsid w:val="00500D5F"/>
    <w:rsid w:val="00510604"/>
    <w:rsid w:val="00513B3B"/>
    <w:rsid w:val="00515F82"/>
    <w:rsid w:val="0051756E"/>
    <w:rsid w:val="00520F18"/>
    <w:rsid w:val="0052128F"/>
    <w:rsid w:val="0052345F"/>
    <w:rsid w:val="00525B29"/>
    <w:rsid w:val="005268AB"/>
    <w:rsid w:val="005276AB"/>
    <w:rsid w:val="00527F78"/>
    <w:rsid w:val="00530F0E"/>
    <w:rsid w:val="00530FB5"/>
    <w:rsid w:val="00532640"/>
    <w:rsid w:val="00533CD9"/>
    <w:rsid w:val="005366A2"/>
    <w:rsid w:val="0054095D"/>
    <w:rsid w:val="00540D38"/>
    <w:rsid w:val="00545FAF"/>
    <w:rsid w:val="0055080A"/>
    <w:rsid w:val="00550A2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4836"/>
    <w:rsid w:val="005B48B8"/>
    <w:rsid w:val="005B6513"/>
    <w:rsid w:val="005C14D6"/>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180C"/>
    <w:rsid w:val="00661BEF"/>
    <w:rsid w:val="00664235"/>
    <w:rsid w:val="00665FCE"/>
    <w:rsid w:val="0067050A"/>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3A80"/>
    <w:rsid w:val="006B6B27"/>
    <w:rsid w:val="006B7368"/>
    <w:rsid w:val="006C07C3"/>
    <w:rsid w:val="006C2243"/>
    <w:rsid w:val="006C28BA"/>
    <w:rsid w:val="006C4EA0"/>
    <w:rsid w:val="006D1150"/>
    <w:rsid w:val="006D38DD"/>
    <w:rsid w:val="006D4094"/>
    <w:rsid w:val="006E2E0A"/>
    <w:rsid w:val="006E5545"/>
    <w:rsid w:val="006F0355"/>
    <w:rsid w:val="006F0E61"/>
    <w:rsid w:val="006F227D"/>
    <w:rsid w:val="006F3989"/>
    <w:rsid w:val="006F5D81"/>
    <w:rsid w:val="00701947"/>
    <w:rsid w:val="00704A62"/>
    <w:rsid w:val="007078A5"/>
    <w:rsid w:val="00710D9C"/>
    <w:rsid w:val="0072025E"/>
    <w:rsid w:val="0072149F"/>
    <w:rsid w:val="00724896"/>
    <w:rsid w:val="00724B32"/>
    <w:rsid w:val="00726DF5"/>
    <w:rsid w:val="00727164"/>
    <w:rsid w:val="00727F71"/>
    <w:rsid w:val="00733257"/>
    <w:rsid w:val="00734EE1"/>
    <w:rsid w:val="00740AAB"/>
    <w:rsid w:val="007426E5"/>
    <w:rsid w:val="007426F2"/>
    <w:rsid w:val="0074459C"/>
    <w:rsid w:val="007453F2"/>
    <w:rsid w:val="00745B95"/>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3D1A"/>
    <w:rsid w:val="007A6AC7"/>
    <w:rsid w:val="007B10FD"/>
    <w:rsid w:val="007B25AE"/>
    <w:rsid w:val="007B4D12"/>
    <w:rsid w:val="007B6496"/>
    <w:rsid w:val="007C381B"/>
    <w:rsid w:val="007C4034"/>
    <w:rsid w:val="007D13C1"/>
    <w:rsid w:val="007D4645"/>
    <w:rsid w:val="007D4678"/>
    <w:rsid w:val="007D6F5F"/>
    <w:rsid w:val="007D762E"/>
    <w:rsid w:val="007E2178"/>
    <w:rsid w:val="007E47F0"/>
    <w:rsid w:val="007E6FAC"/>
    <w:rsid w:val="007F0BF1"/>
    <w:rsid w:val="007F556F"/>
    <w:rsid w:val="007F5BE2"/>
    <w:rsid w:val="008037ED"/>
    <w:rsid w:val="00805E89"/>
    <w:rsid w:val="0080672B"/>
    <w:rsid w:val="00806968"/>
    <w:rsid w:val="00806CD4"/>
    <w:rsid w:val="0081226A"/>
    <w:rsid w:val="00813635"/>
    <w:rsid w:val="00813CBB"/>
    <w:rsid w:val="00814AE6"/>
    <w:rsid w:val="00814BDF"/>
    <w:rsid w:val="00815C54"/>
    <w:rsid w:val="0081671F"/>
    <w:rsid w:val="0082096F"/>
    <w:rsid w:val="00821981"/>
    <w:rsid w:val="008309DD"/>
    <w:rsid w:val="0083170B"/>
    <w:rsid w:val="00837E6B"/>
    <w:rsid w:val="00842AD0"/>
    <w:rsid w:val="00846A86"/>
    <w:rsid w:val="00850FA6"/>
    <w:rsid w:val="00852CD8"/>
    <w:rsid w:val="00855BD2"/>
    <w:rsid w:val="00861254"/>
    <w:rsid w:val="00864E2E"/>
    <w:rsid w:val="008707FC"/>
    <w:rsid w:val="0087093B"/>
    <w:rsid w:val="00870D77"/>
    <w:rsid w:val="00872B69"/>
    <w:rsid w:val="0087414C"/>
    <w:rsid w:val="00874E69"/>
    <w:rsid w:val="00877EBF"/>
    <w:rsid w:val="00881B20"/>
    <w:rsid w:val="00882240"/>
    <w:rsid w:val="00882C5F"/>
    <w:rsid w:val="0088743D"/>
    <w:rsid w:val="008918DF"/>
    <w:rsid w:val="0089539C"/>
    <w:rsid w:val="00896CF6"/>
    <w:rsid w:val="008A1384"/>
    <w:rsid w:val="008A2704"/>
    <w:rsid w:val="008A619C"/>
    <w:rsid w:val="008B6A51"/>
    <w:rsid w:val="008C1EA5"/>
    <w:rsid w:val="008D2C01"/>
    <w:rsid w:val="008D35E9"/>
    <w:rsid w:val="008D3DA6"/>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2314"/>
    <w:rsid w:val="00926688"/>
    <w:rsid w:val="00927DC4"/>
    <w:rsid w:val="00933786"/>
    <w:rsid w:val="009345DB"/>
    <w:rsid w:val="00936056"/>
    <w:rsid w:val="0093655D"/>
    <w:rsid w:val="00940583"/>
    <w:rsid w:val="009423D1"/>
    <w:rsid w:val="00947B0B"/>
    <w:rsid w:val="009506E6"/>
    <w:rsid w:val="0095533B"/>
    <w:rsid w:val="00965267"/>
    <w:rsid w:val="00966738"/>
    <w:rsid w:val="00966B5E"/>
    <w:rsid w:val="009674D8"/>
    <w:rsid w:val="00967E23"/>
    <w:rsid w:val="00967FD6"/>
    <w:rsid w:val="0097441B"/>
    <w:rsid w:val="00974885"/>
    <w:rsid w:val="00974967"/>
    <w:rsid w:val="00974D5E"/>
    <w:rsid w:val="00977685"/>
    <w:rsid w:val="00981D10"/>
    <w:rsid w:val="009837DE"/>
    <w:rsid w:val="00986E33"/>
    <w:rsid w:val="00987BBA"/>
    <w:rsid w:val="009925E8"/>
    <w:rsid w:val="00997381"/>
    <w:rsid w:val="009A42CD"/>
    <w:rsid w:val="009A4884"/>
    <w:rsid w:val="009A69C9"/>
    <w:rsid w:val="009A6E51"/>
    <w:rsid w:val="009A6EB3"/>
    <w:rsid w:val="009A72CE"/>
    <w:rsid w:val="009A7670"/>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CB0"/>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4888"/>
    <w:rsid w:val="00A4594D"/>
    <w:rsid w:val="00A46ABF"/>
    <w:rsid w:val="00A47F33"/>
    <w:rsid w:val="00A50788"/>
    <w:rsid w:val="00A51B5C"/>
    <w:rsid w:val="00A51D26"/>
    <w:rsid w:val="00A53329"/>
    <w:rsid w:val="00A53F17"/>
    <w:rsid w:val="00A57F97"/>
    <w:rsid w:val="00A64FC3"/>
    <w:rsid w:val="00A67EE7"/>
    <w:rsid w:val="00A7677F"/>
    <w:rsid w:val="00A80BE8"/>
    <w:rsid w:val="00A84EEB"/>
    <w:rsid w:val="00A90666"/>
    <w:rsid w:val="00A95329"/>
    <w:rsid w:val="00AA1CB4"/>
    <w:rsid w:val="00AA2684"/>
    <w:rsid w:val="00AB17CB"/>
    <w:rsid w:val="00AB5D45"/>
    <w:rsid w:val="00AC1B3B"/>
    <w:rsid w:val="00AC5758"/>
    <w:rsid w:val="00AD4302"/>
    <w:rsid w:val="00AD4C98"/>
    <w:rsid w:val="00AD7130"/>
    <w:rsid w:val="00AE574E"/>
    <w:rsid w:val="00AE6CBA"/>
    <w:rsid w:val="00AF2381"/>
    <w:rsid w:val="00AF7015"/>
    <w:rsid w:val="00B0064E"/>
    <w:rsid w:val="00B01DC5"/>
    <w:rsid w:val="00B039CD"/>
    <w:rsid w:val="00B05DD9"/>
    <w:rsid w:val="00B0685F"/>
    <w:rsid w:val="00B15333"/>
    <w:rsid w:val="00B1535B"/>
    <w:rsid w:val="00B17952"/>
    <w:rsid w:val="00B20211"/>
    <w:rsid w:val="00B21E8E"/>
    <w:rsid w:val="00B3198A"/>
    <w:rsid w:val="00B33717"/>
    <w:rsid w:val="00B3525C"/>
    <w:rsid w:val="00B50186"/>
    <w:rsid w:val="00B51850"/>
    <w:rsid w:val="00B53E75"/>
    <w:rsid w:val="00B557CA"/>
    <w:rsid w:val="00B56225"/>
    <w:rsid w:val="00B57414"/>
    <w:rsid w:val="00B630AF"/>
    <w:rsid w:val="00B63835"/>
    <w:rsid w:val="00B709AA"/>
    <w:rsid w:val="00B77089"/>
    <w:rsid w:val="00B818B0"/>
    <w:rsid w:val="00B83C7E"/>
    <w:rsid w:val="00B84184"/>
    <w:rsid w:val="00B843B2"/>
    <w:rsid w:val="00B8589B"/>
    <w:rsid w:val="00B92F62"/>
    <w:rsid w:val="00B937D3"/>
    <w:rsid w:val="00B93E28"/>
    <w:rsid w:val="00B978EF"/>
    <w:rsid w:val="00BA1C0E"/>
    <w:rsid w:val="00BA3854"/>
    <w:rsid w:val="00BA4833"/>
    <w:rsid w:val="00BA5258"/>
    <w:rsid w:val="00BA5543"/>
    <w:rsid w:val="00BA6D83"/>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2744"/>
    <w:rsid w:val="00BD670F"/>
    <w:rsid w:val="00BD7EF0"/>
    <w:rsid w:val="00BE0B73"/>
    <w:rsid w:val="00BE5D1C"/>
    <w:rsid w:val="00BE74D7"/>
    <w:rsid w:val="00BF250A"/>
    <w:rsid w:val="00BF4811"/>
    <w:rsid w:val="00BF4EDA"/>
    <w:rsid w:val="00BF5215"/>
    <w:rsid w:val="00C0413B"/>
    <w:rsid w:val="00C10120"/>
    <w:rsid w:val="00C10B5A"/>
    <w:rsid w:val="00C116BA"/>
    <w:rsid w:val="00C1240D"/>
    <w:rsid w:val="00C13C94"/>
    <w:rsid w:val="00C13DC5"/>
    <w:rsid w:val="00C148BA"/>
    <w:rsid w:val="00C15F48"/>
    <w:rsid w:val="00C161C0"/>
    <w:rsid w:val="00C175C3"/>
    <w:rsid w:val="00C21CB9"/>
    <w:rsid w:val="00C23EA7"/>
    <w:rsid w:val="00C24D61"/>
    <w:rsid w:val="00C3172F"/>
    <w:rsid w:val="00C31C38"/>
    <w:rsid w:val="00C32D7F"/>
    <w:rsid w:val="00C331B1"/>
    <w:rsid w:val="00C3335F"/>
    <w:rsid w:val="00C34696"/>
    <w:rsid w:val="00C350E1"/>
    <w:rsid w:val="00C354E4"/>
    <w:rsid w:val="00C35BDA"/>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003D"/>
    <w:rsid w:val="00CB2520"/>
    <w:rsid w:val="00CB3FFB"/>
    <w:rsid w:val="00CB5A5B"/>
    <w:rsid w:val="00CC0891"/>
    <w:rsid w:val="00CC2C1F"/>
    <w:rsid w:val="00CC302A"/>
    <w:rsid w:val="00CC316A"/>
    <w:rsid w:val="00CC4D1A"/>
    <w:rsid w:val="00CC6800"/>
    <w:rsid w:val="00CD0C9E"/>
    <w:rsid w:val="00CD1B13"/>
    <w:rsid w:val="00CD331A"/>
    <w:rsid w:val="00CD73A3"/>
    <w:rsid w:val="00CE09BD"/>
    <w:rsid w:val="00CE1634"/>
    <w:rsid w:val="00CE3D71"/>
    <w:rsid w:val="00CF2284"/>
    <w:rsid w:val="00D10C7A"/>
    <w:rsid w:val="00D113F1"/>
    <w:rsid w:val="00D15810"/>
    <w:rsid w:val="00D15A9C"/>
    <w:rsid w:val="00D22C14"/>
    <w:rsid w:val="00D25918"/>
    <w:rsid w:val="00D32699"/>
    <w:rsid w:val="00D32824"/>
    <w:rsid w:val="00D33AF2"/>
    <w:rsid w:val="00D33D96"/>
    <w:rsid w:val="00D379A0"/>
    <w:rsid w:val="00D4410E"/>
    <w:rsid w:val="00D450F2"/>
    <w:rsid w:val="00D55185"/>
    <w:rsid w:val="00D56D7B"/>
    <w:rsid w:val="00D5738C"/>
    <w:rsid w:val="00D57911"/>
    <w:rsid w:val="00D639CA"/>
    <w:rsid w:val="00D63C30"/>
    <w:rsid w:val="00D6437E"/>
    <w:rsid w:val="00D66060"/>
    <w:rsid w:val="00D6699F"/>
    <w:rsid w:val="00D7264F"/>
    <w:rsid w:val="00D746BA"/>
    <w:rsid w:val="00D7662A"/>
    <w:rsid w:val="00D83D1B"/>
    <w:rsid w:val="00D91458"/>
    <w:rsid w:val="00D91A52"/>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7843"/>
    <w:rsid w:val="00DE0418"/>
    <w:rsid w:val="00DE3862"/>
    <w:rsid w:val="00DE4FDC"/>
    <w:rsid w:val="00DE7311"/>
    <w:rsid w:val="00DF149F"/>
    <w:rsid w:val="00DF2232"/>
    <w:rsid w:val="00E00593"/>
    <w:rsid w:val="00E0343D"/>
    <w:rsid w:val="00E04E8B"/>
    <w:rsid w:val="00E06BD6"/>
    <w:rsid w:val="00E1372E"/>
    <w:rsid w:val="00E14523"/>
    <w:rsid w:val="00E1505F"/>
    <w:rsid w:val="00E1579C"/>
    <w:rsid w:val="00E160C5"/>
    <w:rsid w:val="00E17BA7"/>
    <w:rsid w:val="00E22582"/>
    <w:rsid w:val="00E24484"/>
    <w:rsid w:val="00E2720B"/>
    <w:rsid w:val="00E301C9"/>
    <w:rsid w:val="00E35891"/>
    <w:rsid w:val="00E3626A"/>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74F5"/>
    <w:rsid w:val="00EC0A15"/>
    <w:rsid w:val="00EC1391"/>
    <w:rsid w:val="00EC252A"/>
    <w:rsid w:val="00ED0199"/>
    <w:rsid w:val="00ED09CC"/>
    <w:rsid w:val="00ED0CDA"/>
    <w:rsid w:val="00ED294D"/>
    <w:rsid w:val="00ED4019"/>
    <w:rsid w:val="00ED454E"/>
    <w:rsid w:val="00ED4ABD"/>
    <w:rsid w:val="00EE63AB"/>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1338"/>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2A22-F647-432B-BB20-0524685C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13236</Characters>
  <Application>Microsoft Office Word</Application>
  <DocSecurity>8</DocSecurity>
  <Lines>110</Lines>
  <Paragraphs>30</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15449</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Helena Korabova</cp:lastModifiedBy>
  <cp:revision>2</cp:revision>
  <cp:lastPrinted>2017-06-07T11:33:00Z</cp:lastPrinted>
  <dcterms:created xsi:type="dcterms:W3CDTF">2017-06-20T07:26:00Z</dcterms:created>
  <dcterms:modified xsi:type="dcterms:W3CDTF">2017-06-20T07:26:00Z</dcterms:modified>
</cp:coreProperties>
</file>