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Default="008A0673" w:rsidP="008A0673">
      <w:pPr>
        <w:pStyle w:val="Zhlav"/>
        <w:jc w:val="center"/>
        <w:rPr>
          <w:rFonts w:ascii="Calibri" w:hAnsi="Calibri" w:cs="Calibri"/>
          <w:sz w:val="22"/>
          <w:szCs w:val="22"/>
        </w:rPr>
      </w:pPr>
      <w:r>
        <w:rPr>
          <w:rFonts w:ascii="Calibri" w:hAnsi="Calibri" w:cs="Calibri"/>
          <w:sz w:val="22"/>
          <w:szCs w:val="22"/>
        </w:rPr>
        <w:tab/>
      </w:r>
    </w:p>
    <w:p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rsidR="008A0673" w:rsidRPr="000E53AB" w:rsidRDefault="008A0673" w:rsidP="008A0673">
      <w:pPr>
        <w:pStyle w:val="Zhlav"/>
        <w:tabs>
          <w:tab w:val="center" w:pos="4478"/>
          <w:tab w:val="left" w:pos="7260"/>
        </w:tabs>
        <w:rPr>
          <w:rFonts w:ascii="Cambria" w:hAnsi="Cambria"/>
          <w:caps/>
          <w:spacing w:val="50"/>
          <w:sz w:val="22"/>
        </w:rPr>
      </w:pPr>
    </w:p>
    <w:p w:rsidR="00BA3854" w:rsidRPr="003766CA" w:rsidRDefault="00BA3854" w:rsidP="008A0673">
      <w:pPr>
        <w:tabs>
          <w:tab w:val="left" w:pos="1365"/>
        </w:tabs>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154476" w:rsidRPr="003766CA" w:rsidRDefault="00154476" w:rsidP="00154476">
      <w:pPr>
        <w:tabs>
          <w:tab w:val="left" w:pos="426"/>
        </w:tabs>
        <w:spacing w:line="276" w:lineRule="auto"/>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002C79EC">
        <w:rPr>
          <w:rFonts w:asciiTheme="minorHAnsi" w:hAnsiTheme="minorHAnsi" w:cstheme="minorHAnsi"/>
          <w:b/>
          <w:i/>
          <w:sz w:val="22"/>
          <w:szCs w:val="22"/>
        </w:rPr>
        <w:t>dodavatel</w:t>
      </w:r>
      <w:r w:rsidRPr="003766CA">
        <w:rPr>
          <w:rFonts w:asciiTheme="minorHAnsi" w:hAnsiTheme="minorHAnsi" w:cstheme="minorHAnsi"/>
          <w:b/>
          <w:i/>
          <w:sz w:val="22"/>
          <w:szCs w:val="22"/>
        </w:rPr>
        <w:t>)</w:t>
      </w:r>
    </w:p>
    <w:p w:rsidR="00613474" w:rsidRPr="003766CA" w:rsidRDefault="00613474" w:rsidP="00A84EEB">
      <w:pPr>
        <w:rPr>
          <w:rFonts w:ascii="Calibri" w:hAnsi="Calibri" w:cs="Calibri"/>
          <w:sz w:val="22"/>
          <w:szCs w:val="22"/>
        </w:rPr>
      </w:pPr>
    </w:p>
    <w:p w:rsidR="001749D3" w:rsidRPr="003766CA" w:rsidRDefault="001749D3" w:rsidP="00A84EEB">
      <w:pPr>
        <w:rPr>
          <w:rFonts w:ascii="Calibri" w:hAnsi="Calibri" w:cs="Calibri"/>
          <w:sz w:val="22"/>
          <w:szCs w:val="22"/>
        </w:rPr>
      </w:pP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BE5F66" w:rsidRDefault="001A7619" w:rsidP="00DC6EFE">
      <w:pPr>
        <w:pStyle w:val="slolnku"/>
        <w:spacing w:before="0"/>
        <w:rPr>
          <w:rFonts w:asciiTheme="majorHAnsi" w:hAnsiTheme="majorHAnsi" w:cs="Calibri"/>
        </w:rPr>
      </w:pPr>
      <w:r w:rsidRPr="00BE5F66">
        <w:rPr>
          <w:rFonts w:asciiTheme="majorHAnsi" w:hAnsiTheme="majorHAnsi" w:cs="Calibri"/>
        </w:rPr>
        <w:t>Účel smlouvy</w:t>
      </w:r>
    </w:p>
    <w:p w:rsidR="001C575D" w:rsidRPr="00BE5F66" w:rsidRDefault="001A7619" w:rsidP="0038069D">
      <w:pPr>
        <w:pStyle w:val="Textslodst"/>
        <w:numPr>
          <w:ilvl w:val="0"/>
          <w:numId w:val="3"/>
        </w:numPr>
        <w:tabs>
          <w:tab w:val="clear" w:pos="1260"/>
        </w:tabs>
        <w:rPr>
          <w:rFonts w:asciiTheme="minorHAnsi" w:hAnsiTheme="minorHAnsi" w:cstheme="minorHAnsi"/>
          <w:sz w:val="22"/>
          <w:szCs w:val="22"/>
        </w:rPr>
      </w:pPr>
      <w:r w:rsidRPr="00BE5F66">
        <w:rPr>
          <w:rFonts w:ascii="Calibri" w:hAnsi="Calibri" w:cs="Calibri"/>
          <w:sz w:val="22"/>
          <w:szCs w:val="22"/>
        </w:rPr>
        <w:t xml:space="preserve">Kupující kupuje </w:t>
      </w:r>
      <w:r w:rsidR="006E2E0A" w:rsidRPr="00BE5F66">
        <w:rPr>
          <w:rFonts w:ascii="Calibri" w:hAnsi="Calibri" w:cs="Calibri"/>
          <w:sz w:val="22"/>
          <w:szCs w:val="22"/>
        </w:rPr>
        <w:t xml:space="preserve">věc, která je </w:t>
      </w:r>
      <w:r w:rsidRPr="00BE5F66">
        <w:rPr>
          <w:rFonts w:ascii="Calibri" w:hAnsi="Calibri" w:cs="Calibri"/>
          <w:sz w:val="22"/>
          <w:szCs w:val="22"/>
        </w:rPr>
        <w:t>předmět</w:t>
      </w:r>
      <w:r w:rsidR="006E2E0A" w:rsidRPr="00BE5F66">
        <w:rPr>
          <w:rFonts w:ascii="Calibri" w:hAnsi="Calibri" w:cs="Calibri"/>
          <w:sz w:val="22"/>
          <w:szCs w:val="22"/>
        </w:rPr>
        <w:t>em</w:t>
      </w:r>
      <w:r w:rsidRPr="00BE5F66">
        <w:rPr>
          <w:rFonts w:ascii="Calibri" w:hAnsi="Calibri" w:cs="Calibri"/>
          <w:sz w:val="22"/>
          <w:szCs w:val="22"/>
        </w:rPr>
        <w:t xml:space="preserve"> </w:t>
      </w:r>
      <w:r w:rsidR="00BB521B" w:rsidRPr="00BE5F66">
        <w:rPr>
          <w:rFonts w:ascii="Calibri" w:hAnsi="Calibri" w:cs="Calibri"/>
          <w:sz w:val="22"/>
          <w:szCs w:val="22"/>
        </w:rPr>
        <w:t xml:space="preserve">smlouvy </w:t>
      </w:r>
      <w:r w:rsidR="006277B9" w:rsidRPr="00BE5F66">
        <w:rPr>
          <w:rFonts w:ascii="Calibri" w:hAnsi="Calibri" w:cs="Calibri"/>
          <w:sz w:val="22"/>
          <w:szCs w:val="22"/>
        </w:rPr>
        <w:t xml:space="preserve">za účelem </w:t>
      </w:r>
      <w:r w:rsidR="007E7A92" w:rsidRPr="00BE5F66">
        <w:rPr>
          <w:rFonts w:ascii="Calibri" w:hAnsi="Calibri" w:cs="Calibri"/>
          <w:sz w:val="22"/>
          <w:szCs w:val="22"/>
        </w:rPr>
        <w:t xml:space="preserve">zajištění umělecké výuky </w:t>
      </w:r>
      <w:r w:rsidR="007E7A92" w:rsidRPr="00BE5F66">
        <w:rPr>
          <w:rFonts w:asciiTheme="minorHAnsi" w:hAnsiTheme="minorHAnsi" w:cstheme="minorHAnsi"/>
          <w:sz w:val="22"/>
          <w:szCs w:val="22"/>
        </w:rPr>
        <w:t>kupujícího jako veřejné vysoké školy umělecké</w:t>
      </w:r>
      <w:r w:rsidR="007E7A92" w:rsidRPr="00BE5F66">
        <w:rPr>
          <w:rFonts w:ascii="Calibri" w:hAnsi="Calibri" w:cs="Calibri"/>
          <w:sz w:val="22"/>
          <w:szCs w:val="22"/>
        </w:rPr>
        <w:t xml:space="preserve"> v podmínkách, co nejvíce se reálné umělecké praxi blížících v rámci aktivity A3: Zpřístupnění vysokoškolského prostředí, </w:t>
      </w:r>
      <w:r w:rsidR="004507F2" w:rsidRPr="00BE5F66">
        <w:rPr>
          <w:rFonts w:ascii="Calibri" w:hAnsi="Calibri" w:cs="Calibri"/>
          <w:sz w:val="22"/>
          <w:szCs w:val="22"/>
        </w:rPr>
        <w:t>jež</w:t>
      </w:r>
      <w:r w:rsidR="007E7A92" w:rsidRPr="00BE5F66">
        <w:rPr>
          <w:rFonts w:ascii="Calibri" w:hAnsi="Calibri" w:cs="Calibri"/>
          <w:sz w:val="22"/>
          <w:szCs w:val="22"/>
        </w:rPr>
        <w:t xml:space="preserve"> je </w:t>
      </w:r>
      <w:r w:rsidR="006E061C" w:rsidRPr="00BE5F66">
        <w:rPr>
          <w:rFonts w:ascii="Calibri" w:hAnsi="Calibri" w:cs="Calibri"/>
          <w:sz w:val="22"/>
          <w:szCs w:val="22"/>
        </w:rPr>
        <w:t xml:space="preserve">podporována v rámci projektu </w:t>
      </w:r>
      <w:r w:rsidR="00F73ACE" w:rsidRPr="00BE5F66">
        <w:rPr>
          <w:rFonts w:ascii="Calibri" w:hAnsi="Calibri" w:cs="Calibri"/>
          <w:sz w:val="22"/>
          <w:szCs w:val="22"/>
        </w:rPr>
        <w:t>„</w:t>
      </w:r>
      <w:r w:rsidR="00522512" w:rsidRPr="00BE5F66">
        <w:rPr>
          <w:rFonts w:ascii="Calibri" w:hAnsi="Calibri" w:cs="Calibri"/>
          <w:sz w:val="22"/>
          <w:szCs w:val="22"/>
        </w:rPr>
        <w:t>Zkvalitnění infrastruktury studijního programu Hudební umění na JAMU"</w:t>
      </w:r>
      <w:r w:rsidR="006E061C" w:rsidRPr="00BE5F66">
        <w:rPr>
          <w:rFonts w:ascii="Calibri" w:hAnsi="Calibri" w:cs="Calibri"/>
          <w:sz w:val="22"/>
          <w:szCs w:val="22"/>
        </w:rPr>
        <w:t xml:space="preserve">, registrační číslo projektu: </w:t>
      </w:r>
      <w:r w:rsidR="00522512" w:rsidRPr="00BE5F66">
        <w:rPr>
          <w:rFonts w:ascii="Calibri" w:hAnsi="Calibri" w:cs="Calibri"/>
          <w:sz w:val="22"/>
          <w:szCs w:val="22"/>
        </w:rPr>
        <w:t>CZ.02.2.67/0.0/0.0/16_016/0002246</w:t>
      </w:r>
      <w:r w:rsidR="006E061C" w:rsidRPr="00BE5F66">
        <w:rPr>
          <w:rFonts w:ascii="Calibri" w:hAnsi="Calibri" w:cs="Calibri"/>
          <w:sz w:val="22"/>
          <w:szCs w:val="22"/>
        </w:rPr>
        <w:t xml:space="preserve"> spolufinancov</w:t>
      </w:r>
      <w:r w:rsidR="00260FF3" w:rsidRPr="00BE5F66">
        <w:rPr>
          <w:rFonts w:ascii="Calibri" w:hAnsi="Calibri" w:cs="Calibri"/>
          <w:sz w:val="22"/>
          <w:szCs w:val="22"/>
        </w:rPr>
        <w:t xml:space="preserve">aného </w:t>
      </w:r>
      <w:r w:rsidR="006E061C" w:rsidRPr="00BE5F66">
        <w:rPr>
          <w:rFonts w:ascii="Calibri" w:hAnsi="Calibri" w:cs="Calibri"/>
          <w:sz w:val="22"/>
          <w:szCs w:val="22"/>
        </w:rPr>
        <w:t xml:space="preserve">z </w:t>
      </w:r>
      <w:r w:rsidR="007E7A92" w:rsidRPr="00BE5F66">
        <w:rPr>
          <w:rFonts w:ascii="Calibri" w:hAnsi="Calibri" w:cs="Calibri"/>
          <w:sz w:val="22"/>
          <w:szCs w:val="22"/>
        </w:rPr>
        <w:t>Operačního programu Výzkum, vývoj a vzdělávání.</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BE5F66">
        <w:rPr>
          <w:rFonts w:ascii="Calibri" w:hAnsi="Calibri" w:cs="Calibri"/>
          <w:sz w:val="22"/>
          <w:szCs w:val="22"/>
        </w:rPr>
        <w:lastRenderedPageBreak/>
        <w:t>Prodávající prohlašuje, že je podnikatelem s oprávněním, znalostmi a</w:t>
      </w:r>
      <w:r w:rsidR="001749D3" w:rsidRPr="00BE5F66">
        <w:rPr>
          <w:rFonts w:ascii="Calibri" w:hAnsi="Calibri" w:cs="Calibri"/>
          <w:sz w:val="22"/>
          <w:szCs w:val="22"/>
        </w:rPr>
        <w:t> </w:t>
      </w:r>
      <w:r w:rsidRPr="00BE5F66">
        <w:rPr>
          <w:rFonts w:ascii="Calibri" w:hAnsi="Calibri" w:cs="Calibri"/>
          <w:sz w:val="22"/>
          <w:szCs w:val="22"/>
        </w:rPr>
        <w:t>zkuše</w:t>
      </w:r>
      <w:r w:rsidRPr="003766CA">
        <w:rPr>
          <w:rFonts w:ascii="Calibri" w:hAnsi="Calibri" w:cs="Calibri"/>
          <w:sz w:val="22"/>
          <w:szCs w:val="22"/>
        </w:rPr>
        <w:t xml:space="preserv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BB521B" w:rsidP="00475315">
      <w:pPr>
        <w:pStyle w:val="Textslodst"/>
        <w:numPr>
          <w:ilvl w:val="0"/>
          <w:numId w:val="2"/>
        </w:numPr>
        <w:tabs>
          <w:tab w:val="clear" w:pos="1260"/>
        </w:tabs>
        <w:rPr>
          <w:rFonts w:ascii="Calibri" w:hAnsi="Calibri" w:cs="Calibri"/>
          <w:sz w:val="22"/>
          <w:szCs w:val="22"/>
        </w:rPr>
      </w:pPr>
      <w:r>
        <w:rPr>
          <w:rFonts w:ascii="Calibri" w:hAnsi="Calibri" w:cs="Calibri"/>
          <w:sz w:val="22"/>
          <w:szCs w:val="22"/>
        </w:rPr>
        <w:t xml:space="preserve">Předmětem </w:t>
      </w:r>
      <w:r w:rsidR="002C68C3" w:rsidRPr="003766CA">
        <w:rPr>
          <w:rFonts w:ascii="Calibri" w:hAnsi="Calibri" w:cs="Calibri"/>
          <w:sz w:val="22"/>
          <w:szCs w:val="22"/>
        </w:rPr>
        <w:t>koupě j</w:t>
      </w:r>
      <w:r>
        <w:rPr>
          <w:rFonts w:ascii="Calibri" w:hAnsi="Calibri" w:cs="Calibri"/>
          <w:sz w:val="22"/>
          <w:szCs w:val="22"/>
        </w:rPr>
        <w:t>e věc či věci</w:t>
      </w:r>
      <w:r w:rsidR="002C68C3" w:rsidRPr="003766CA">
        <w:rPr>
          <w:rFonts w:ascii="Calibri" w:hAnsi="Calibri" w:cs="Calibri"/>
          <w:sz w:val="22"/>
          <w:szCs w:val="22"/>
        </w:rPr>
        <w:t xml:space="preserve"> </w:t>
      </w:r>
      <w:r w:rsidR="002C68C3" w:rsidRPr="00960703">
        <w:rPr>
          <w:rFonts w:ascii="Calibri" w:hAnsi="Calibri" w:cs="Calibri"/>
          <w:sz w:val="22"/>
          <w:szCs w:val="22"/>
        </w:rPr>
        <w:t>vymezen</w:t>
      </w:r>
      <w:r w:rsidRPr="00960703">
        <w:rPr>
          <w:rFonts w:ascii="Calibri" w:hAnsi="Calibri" w:cs="Calibri"/>
          <w:sz w:val="22"/>
          <w:szCs w:val="22"/>
        </w:rPr>
        <w:t>é</w:t>
      </w:r>
      <w:r w:rsidR="002C68C3" w:rsidRPr="00960703">
        <w:rPr>
          <w:rFonts w:ascii="Calibri" w:hAnsi="Calibri" w:cs="Calibri"/>
          <w:sz w:val="22"/>
          <w:szCs w:val="22"/>
        </w:rPr>
        <w:t xml:space="preserve"> v příloze č. 1 této smlouvy (dále jen „věc“)</w:t>
      </w:r>
      <w:r w:rsidRPr="00960703">
        <w:rPr>
          <w:rFonts w:ascii="Calibri" w:hAnsi="Calibri" w:cs="Calibri"/>
          <w:sz w:val="22"/>
          <w:szCs w:val="22"/>
        </w:rPr>
        <w:t xml:space="preserve">, která bude dodávána v rámci veřejné zakázky </w:t>
      </w:r>
      <w:r w:rsidR="00846E3A" w:rsidRPr="00846E3A">
        <w:rPr>
          <w:rFonts w:ascii="Calibri" w:hAnsi="Calibri" w:cs="Calibri"/>
          <w:sz w:val="22"/>
          <w:szCs w:val="22"/>
        </w:rPr>
        <w:t>„</w:t>
      </w:r>
      <w:r w:rsidR="00475315" w:rsidRPr="00475315">
        <w:rPr>
          <w:rFonts w:ascii="Calibri" w:hAnsi="Calibri" w:cs="Calibri"/>
          <w:sz w:val="22"/>
          <w:szCs w:val="22"/>
        </w:rPr>
        <w:t xml:space="preserve">Cembalo – vlámský model podle </w:t>
      </w:r>
      <w:proofErr w:type="spellStart"/>
      <w:r w:rsidR="00475315" w:rsidRPr="00475315">
        <w:rPr>
          <w:rFonts w:ascii="Calibri" w:hAnsi="Calibri" w:cs="Calibri"/>
          <w:sz w:val="22"/>
          <w:szCs w:val="22"/>
        </w:rPr>
        <w:t>Joannese</w:t>
      </w:r>
      <w:proofErr w:type="spellEnd"/>
      <w:r w:rsidR="00475315" w:rsidRPr="00475315">
        <w:rPr>
          <w:rFonts w:ascii="Calibri" w:hAnsi="Calibri" w:cs="Calibri"/>
          <w:sz w:val="22"/>
          <w:szCs w:val="22"/>
        </w:rPr>
        <w:t xml:space="preserve"> </w:t>
      </w:r>
      <w:proofErr w:type="spellStart"/>
      <w:r w:rsidR="00475315" w:rsidRPr="00475315">
        <w:rPr>
          <w:rFonts w:ascii="Calibri" w:hAnsi="Calibri" w:cs="Calibri"/>
          <w:sz w:val="22"/>
          <w:szCs w:val="22"/>
        </w:rPr>
        <w:t>Ruckerse</w:t>
      </w:r>
      <w:proofErr w:type="spellEnd"/>
      <w:r w:rsidR="00475315" w:rsidRPr="00475315">
        <w:rPr>
          <w:rFonts w:ascii="Calibri" w:hAnsi="Calibri" w:cs="Calibri"/>
          <w:sz w:val="22"/>
          <w:szCs w:val="22"/>
        </w:rPr>
        <w:t>, Antverpy 1627</w:t>
      </w:r>
      <w:r w:rsidR="00846E3A" w:rsidRPr="00846E3A">
        <w:rPr>
          <w:rFonts w:ascii="Calibri" w:hAnsi="Calibri" w:cs="Calibri"/>
          <w:sz w:val="22"/>
          <w:szCs w:val="22"/>
        </w:rPr>
        <w:t>"</w:t>
      </w:r>
      <w:r w:rsidR="002C68C3" w:rsidRPr="00960703">
        <w:rPr>
          <w:rFonts w:ascii="Calibri" w:hAnsi="Calibri" w:cs="Calibri"/>
          <w:sz w:val="22"/>
          <w:szCs w:val="22"/>
        </w:rPr>
        <w:t>. Prodávající prohlašuje</w:t>
      </w:r>
      <w:r w:rsidR="002C68C3" w:rsidRPr="003766CA">
        <w:rPr>
          <w:rFonts w:ascii="Calibri" w:hAnsi="Calibri" w:cs="Calibri"/>
          <w:sz w:val="22"/>
          <w:szCs w:val="22"/>
        </w:rPr>
        <w:t>, že je výlučným vlastníkem věci.</w:t>
      </w:r>
    </w:p>
    <w:p w:rsidR="002C68C3" w:rsidRPr="00846E3A" w:rsidRDefault="002C68C3" w:rsidP="00581DD7">
      <w:pPr>
        <w:pStyle w:val="Textslodst"/>
        <w:numPr>
          <w:ilvl w:val="0"/>
          <w:numId w:val="2"/>
        </w:numPr>
        <w:tabs>
          <w:tab w:val="clear" w:pos="1260"/>
        </w:tabs>
        <w:rPr>
          <w:rFonts w:ascii="Calibri" w:hAnsi="Calibri" w:cs="Calibri"/>
          <w:sz w:val="22"/>
          <w:szCs w:val="22"/>
        </w:rPr>
      </w:pPr>
      <w:r w:rsidRPr="00846E3A">
        <w:rPr>
          <w:rFonts w:ascii="Calibri" w:hAnsi="Calibri" w:cs="Calibri"/>
          <w:sz w:val="22"/>
          <w:szCs w:val="22"/>
        </w:rPr>
        <w:t>Prodávající prohlašuje, že věc:</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nová</w:t>
      </w:r>
      <w:r w:rsidR="000672FC" w:rsidRPr="00846E3A">
        <w:rPr>
          <w:rFonts w:ascii="Calibri" w:hAnsi="Calibri" w:cs="Calibri"/>
          <w:sz w:val="22"/>
          <w:szCs w:val="22"/>
        </w:rPr>
        <w:t>,</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vhodná k účelu, pro nějž ji kupující kupuje,</w:t>
      </w:r>
      <w:r w:rsidR="00965267" w:rsidRPr="00846E3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odpovídá všem příslušným právním</w:t>
      </w:r>
      <w:r w:rsidRPr="003766CA">
        <w:rPr>
          <w:rFonts w:ascii="Calibri" w:hAnsi="Calibri" w:cs="Calibri"/>
          <w:sz w:val="22"/>
          <w:szCs w:val="22"/>
        </w:rPr>
        <w:t xml:space="preserve">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4B26E8" w:rsidRPr="00846E3A"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846E3A">
        <w:rPr>
          <w:rFonts w:ascii="Calibri" w:hAnsi="Calibri" w:cs="Calibri"/>
          <w:sz w:val="22"/>
          <w:szCs w:val="22"/>
        </w:rPr>
        <w:t>seřízení a naladění nástroje,</w:t>
      </w:r>
    </w:p>
    <w:p w:rsidR="004B26E8"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Pr>
          <w:rFonts w:ascii="Calibri" w:hAnsi="Calibri" w:cs="Calibri"/>
          <w:sz w:val="22"/>
          <w:szCs w:val="22"/>
        </w:rPr>
        <w:t xml:space="preserve">Provedení servisu po dobu záruční doby v rozsahu dle čl. X. záruka za jakost </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prodávajícími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846E3A" w:rsidRDefault="00A77502" w:rsidP="00A77502">
      <w:pPr>
        <w:pStyle w:val="Textslodst"/>
        <w:numPr>
          <w:ilvl w:val="0"/>
          <w:numId w:val="9"/>
        </w:numPr>
        <w:tabs>
          <w:tab w:val="clear" w:pos="1260"/>
        </w:tabs>
        <w:rPr>
          <w:rFonts w:asciiTheme="minorHAnsi" w:hAnsiTheme="minorHAnsi" w:cs="Calibri"/>
          <w:sz w:val="22"/>
          <w:szCs w:val="22"/>
        </w:rPr>
      </w:pPr>
      <w:r w:rsidRPr="00846E3A">
        <w:rPr>
          <w:rFonts w:asciiTheme="minorHAnsi" w:hAnsiTheme="minorHAnsi" w:cs="Calibri"/>
          <w:sz w:val="22"/>
          <w:szCs w:val="22"/>
        </w:rPr>
        <w:t>Místem plnění je: Hudební fakulta, Komenského nám. 609/6, 662 15 Brno</w:t>
      </w:r>
      <w:r w:rsidR="0011127B" w:rsidRPr="00846E3A">
        <w:rPr>
          <w:rFonts w:asciiTheme="minorHAnsi" w:hAnsiTheme="minorHAnsi" w:cs="Calibri"/>
          <w:sz w:val="22"/>
          <w:szCs w:val="22"/>
        </w:rPr>
        <w:t>.</w:t>
      </w:r>
    </w:p>
    <w:p w:rsidR="00441D02" w:rsidRPr="00E31B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 xml:space="preserve">Prodávající je oprávněn věc kupujícímu </w:t>
      </w:r>
      <w:r w:rsidR="002A49DC" w:rsidRPr="00E31BCA">
        <w:rPr>
          <w:rFonts w:ascii="Calibri" w:hAnsi="Calibri" w:cs="Calibri"/>
          <w:sz w:val="22"/>
          <w:szCs w:val="22"/>
        </w:rPr>
        <w:t>odevzdat</w:t>
      </w:r>
      <w:r w:rsidRPr="00E31BCA">
        <w:rPr>
          <w:rFonts w:ascii="Calibri" w:hAnsi="Calibri" w:cs="Calibri"/>
          <w:sz w:val="22"/>
          <w:szCs w:val="22"/>
        </w:rPr>
        <w:t xml:space="preserve"> </w:t>
      </w:r>
      <w:r w:rsidR="00846E3A" w:rsidRPr="00E31BCA">
        <w:rPr>
          <w:rFonts w:ascii="Calibri" w:hAnsi="Calibri" w:cs="Calibri"/>
          <w:sz w:val="22"/>
          <w:szCs w:val="22"/>
        </w:rPr>
        <w:t xml:space="preserve">od </w:t>
      </w:r>
      <w:r w:rsidR="00BB32F7" w:rsidRPr="00E31BCA">
        <w:rPr>
          <w:rFonts w:ascii="Calibri" w:hAnsi="Calibri" w:cs="Calibri"/>
          <w:sz w:val="22"/>
          <w:szCs w:val="22"/>
        </w:rPr>
        <w:t>……</w:t>
      </w:r>
      <w:proofErr w:type="gramStart"/>
      <w:r w:rsidR="00BB32F7" w:rsidRPr="00E31BCA">
        <w:rPr>
          <w:rFonts w:ascii="Calibri" w:hAnsi="Calibri" w:cs="Calibri"/>
          <w:sz w:val="22"/>
          <w:szCs w:val="22"/>
        </w:rPr>
        <w:t>…..</w:t>
      </w:r>
      <w:r w:rsidR="00846E3A" w:rsidRPr="00E31BCA">
        <w:rPr>
          <w:rFonts w:ascii="Calibri" w:hAnsi="Calibri" w:cs="Calibri"/>
          <w:sz w:val="22"/>
          <w:szCs w:val="22"/>
        </w:rPr>
        <w:t xml:space="preserve"> do</w:t>
      </w:r>
      <w:proofErr w:type="gramEnd"/>
      <w:r w:rsidR="00846E3A" w:rsidRPr="00E31BCA">
        <w:rPr>
          <w:rFonts w:ascii="Calibri" w:hAnsi="Calibri" w:cs="Calibri"/>
          <w:sz w:val="22"/>
          <w:szCs w:val="22"/>
        </w:rPr>
        <w:t xml:space="preserve"> </w:t>
      </w:r>
      <w:r w:rsidR="00BB32F7" w:rsidRPr="00E31BCA">
        <w:rPr>
          <w:rFonts w:ascii="Calibri" w:hAnsi="Calibri" w:cs="Calibri"/>
          <w:sz w:val="22"/>
          <w:szCs w:val="22"/>
        </w:rPr>
        <w:t>…………..</w:t>
      </w:r>
      <w:r w:rsidR="00846E3A" w:rsidRPr="00E31BCA">
        <w:rPr>
          <w:rFonts w:ascii="Calibri" w:hAnsi="Calibri" w:cs="Calibri"/>
          <w:sz w:val="22"/>
          <w:szCs w:val="22"/>
        </w:rPr>
        <w:t xml:space="preserve"> v</w:t>
      </w:r>
      <w:r w:rsidR="00F50520" w:rsidRPr="00E31BCA">
        <w:rPr>
          <w:rFonts w:ascii="Calibri" w:hAnsi="Calibri" w:cs="Calibri"/>
          <w:sz w:val="22"/>
          <w:szCs w:val="22"/>
        </w:rPr>
        <w:t> </w:t>
      </w:r>
      <w:r w:rsidR="00846E3A" w:rsidRPr="00E31BCA">
        <w:rPr>
          <w:rFonts w:ascii="Calibri" w:hAnsi="Calibri" w:cs="Calibri"/>
          <w:sz w:val="22"/>
          <w:szCs w:val="22"/>
        </w:rPr>
        <w:t xml:space="preserve">kterýkoliv pracovní den od 9.00 hod. do 15.00 hod. </w:t>
      </w:r>
      <w:r w:rsidRPr="00E31BCA">
        <w:rPr>
          <w:rFonts w:ascii="Calibri" w:hAnsi="Calibri" w:cs="Calibri"/>
          <w:sz w:val="22"/>
          <w:szCs w:val="22"/>
        </w:rPr>
        <w:t>O zvoleném termínu informuje prodávající kupujícího alespoň 3 pracovní dny předem.</w:t>
      </w:r>
      <w:r w:rsidR="00855BD2" w:rsidRPr="00E31BCA">
        <w:rPr>
          <w:rFonts w:ascii="Calibri" w:hAnsi="Calibri" w:cs="Calibri"/>
          <w:sz w:val="22"/>
          <w:szCs w:val="22"/>
        </w:rPr>
        <w:t xml:space="preserve"> </w:t>
      </w:r>
    </w:p>
    <w:p w:rsidR="00F4100F" w:rsidRPr="003766CA" w:rsidRDefault="00F4100F"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lastRenderedPageBreak/>
        <w:t>Kontaktní osoby za kupujícího:</w:t>
      </w:r>
    </w:p>
    <w:p w:rsidR="00846E3A" w:rsidRPr="00601618" w:rsidRDefault="00C87C52" w:rsidP="00C87C52">
      <w:pPr>
        <w:pStyle w:val="Odstavecseseznamem"/>
        <w:numPr>
          <w:ilvl w:val="0"/>
          <w:numId w:val="29"/>
        </w:numPr>
        <w:spacing w:before="60"/>
        <w:jc w:val="both"/>
        <w:rPr>
          <w:rStyle w:val="Hypertextovodkaz"/>
        </w:rPr>
      </w:pPr>
      <w:r w:rsidRPr="00C87C52">
        <w:rPr>
          <w:rFonts w:asciiTheme="minorHAnsi" w:hAnsiTheme="minorHAnsi" w:cs="Calibri"/>
          <w:sz w:val="22"/>
          <w:szCs w:val="22"/>
        </w:rPr>
        <w:t xml:space="preserve">Ing. Kateřina </w:t>
      </w:r>
      <w:proofErr w:type="spellStart"/>
      <w:proofErr w:type="gramStart"/>
      <w:r w:rsidRPr="00C87C52">
        <w:rPr>
          <w:rFonts w:asciiTheme="minorHAnsi" w:hAnsiTheme="minorHAnsi" w:cs="Calibri"/>
          <w:sz w:val="22"/>
          <w:szCs w:val="22"/>
        </w:rPr>
        <w:t>Kopecká,tel</w:t>
      </w:r>
      <w:proofErr w:type="spellEnd"/>
      <w:r w:rsidRPr="00C87C52">
        <w:rPr>
          <w:rFonts w:asciiTheme="minorHAnsi" w:hAnsiTheme="minorHAnsi" w:cs="Calibri"/>
          <w:sz w:val="22"/>
          <w:szCs w:val="22"/>
        </w:rPr>
        <w:t>.</w:t>
      </w:r>
      <w:proofErr w:type="gramEnd"/>
      <w:r w:rsidRPr="00C87C52">
        <w:rPr>
          <w:rFonts w:asciiTheme="minorHAnsi" w:hAnsiTheme="minorHAnsi" w:cs="Calibri"/>
          <w:sz w:val="22"/>
          <w:szCs w:val="22"/>
        </w:rPr>
        <w:t xml:space="preserve">: 542 591 626, e-mail: </w:t>
      </w:r>
      <w:r w:rsidRPr="00C87C52">
        <w:rPr>
          <w:rStyle w:val="Hypertextovodkaz"/>
        </w:rPr>
        <w:t>kopecka@jamu.cz</w:t>
      </w:r>
      <w:r w:rsidR="00846E3A" w:rsidRPr="00C87C52">
        <w:rPr>
          <w:rStyle w:val="Hypertextovodkaz"/>
          <w:rFonts w:asciiTheme="minorHAnsi" w:hAnsiTheme="minorHAnsi"/>
          <w:sz w:val="22"/>
          <w:szCs w:val="22"/>
        </w:rPr>
        <w:t>,</w:t>
      </w:r>
    </w:p>
    <w:p w:rsidR="003B0FC2" w:rsidRPr="00846E3A" w:rsidRDefault="003B0FC2" w:rsidP="003B0FC2">
      <w:pPr>
        <w:pStyle w:val="Odstavecseseznamem"/>
        <w:numPr>
          <w:ilvl w:val="0"/>
          <w:numId w:val="29"/>
        </w:numPr>
        <w:spacing w:before="60"/>
        <w:jc w:val="both"/>
        <w:rPr>
          <w:rFonts w:ascii="Calibri" w:hAnsi="Calibri" w:cs="Calibri"/>
          <w:sz w:val="22"/>
          <w:szCs w:val="22"/>
        </w:rPr>
      </w:pPr>
      <w:r w:rsidRPr="00BB5A4E">
        <w:rPr>
          <w:rFonts w:asciiTheme="minorHAnsi" w:hAnsiTheme="minorHAnsi" w:cs="Calibri"/>
          <w:sz w:val="22"/>
          <w:szCs w:val="22"/>
        </w:rPr>
        <w:t xml:space="preserve">prof. Barbara </w:t>
      </w:r>
      <w:proofErr w:type="spellStart"/>
      <w:r w:rsidRPr="00BB5A4E">
        <w:rPr>
          <w:rFonts w:asciiTheme="minorHAnsi" w:hAnsiTheme="minorHAnsi" w:cs="Calibri"/>
          <w:sz w:val="22"/>
          <w:szCs w:val="22"/>
        </w:rPr>
        <w:t>Willi</w:t>
      </w:r>
      <w:proofErr w:type="spellEnd"/>
      <w:r w:rsidRPr="00BB5A4E">
        <w:rPr>
          <w:rFonts w:asciiTheme="minorHAnsi" w:hAnsiTheme="minorHAnsi" w:cs="Calibri"/>
          <w:sz w:val="22"/>
          <w:szCs w:val="22"/>
        </w:rPr>
        <w:t xml:space="preserve"> </w:t>
      </w:r>
      <w:proofErr w:type="spellStart"/>
      <w:proofErr w:type="gramStart"/>
      <w:r w:rsidRPr="00BB5A4E">
        <w:rPr>
          <w:rFonts w:asciiTheme="minorHAnsi" w:hAnsiTheme="minorHAnsi" w:cs="Calibri"/>
          <w:sz w:val="22"/>
          <w:szCs w:val="22"/>
        </w:rPr>
        <w:t>Ph.D.</w:t>
      </w:r>
      <w:r>
        <w:rPr>
          <w:rFonts w:ascii="Calibri" w:hAnsi="Calibri" w:cs="Calibri"/>
          <w:sz w:val="22"/>
          <w:szCs w:val="22"/>
        </w:rPr>
        <w:t>,</w:t>
      </w:r>
      <w:r w:rsidRPr="00846E3A">
        <w:rPr>
          <w:rFonts w:ascii="Calibri" w:hAnsi="Calibri" w:cs="Calibri"/>
          <w:sz w:val="22"/>
          <w:szCs w:val="22"/>
        </w:rPr>
        <w:t>tel</w:t>
      </w:r>
      <w:proofErr w:type="spellEnd"/>
      <w:r w:rsidRPr="00846E3A">
        <w:rPr>
          <w:rFonts w:ascii="Calibri" w:hAnsi="Calibri" w:cs="Calibri"/>
          <w:sz w:val="22"/>
          <w:szCs w:val="22"/>
        </w:rPr>
        <w:t>.</w:t>
      </w:r>
      <w:proofErr w:type="gramEnd"/>
      <w:r w:rsidRPr="00846E3A">
        <w:rPr>
          <w:rFonts w:ascii="Calibri" w:hAnsi="Calibri" w:cs="Calibri"/>
          <w:sz w:val="22"/>
          <w:szCs w:val="22"/>
        </w:rPr>
        <w:t xml:space="preserve"> +420</w:t>
      </w:r>
      <w:r>
        <w:rPr>
          <w:rFonts w:ascii="Calibri" w:hAnsi="Calibri" w:cs="Calibri"/>
          <w:sz w:val="22"/>
          <w:szCs w:val="22"/>
        </w:rPr>
        <w:t> </w:t>
      </w:r>
      <w:r w:rsidRPr="00BB5A4E">
        <w:rPr>
          <w:rFonts w:ascii="Calibri" w:hAnsi="Calibri" w:cs="Calibri"/>
          <w:sz w:val="22"/>
          <w:szCs w:val="22"/>
        </w:rPr>
        <w:t>542</w:t>
      </w:r>
      <w:r>
        <w:rPr>
          <w:rFonts w:ascii="Calibri" w:hAnsi="Calibri" w:cs="Calibri"/>
          <w:sz w:val="22"/>
          <w:szCs w:val="22"/>
        </w:rPr>
        <w:t> </w:t>
      </w:r>
      <w:r w:rsidRPr="00BB5A4E">
        <w:rPr>
          <w:rFonts w:ascii="Calibri" w:hAnsi="Calibri" w:cs="Calibri"/>
          <w:sz w:val="22"/>
          <w:szCs w:val="22"/>
        </w:rPr>
        <w:t>591</w:t>
      </w:r>
      <w:r>
        <w:rPr>
          <w:rFonts w:ascii="Calibri" w:hAnsi="Calibri" w:cs="Calibri"/>
          <w:sz w:val="22"/>
          <w:szCs w:val="22"/>
        </w:rPr>
        <w:t xml:space="preserve"> </w:t>
      </w:r>
      <w:r w:rsidRPr="00BB5A4E">
        <w:rPr>
          <w:rFonts w:ascii="Calibri" w:hAnsi="Calibri" w:cs="Calibri"/>
          <w:sz w:val="22"/>
          <w:szCs w:val="22"/>
        </w:rPr>
        <w:t>619</w:t>
      </w:r>
      <w:r w:rsidRPr="00846E3A">
        <w:rPr>
          <w:rFonts w:ascii="Calibri" w:hAnsi="Calibri" w:cs="Calibri"/>
          <w:sz w:val="22"/>
          <w:szCs w:val="22"/>
        </w:rPr>
        <w:t xml:space="preserve">, e-mail: </w:t>
      </w:r>
      <w:r>
        <w:rPr>
          <w:rStyle w:val="Hypertextovodkaz"/>
        </w:rPr>
        <w:t>willi@jamu.cz</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846E3A" w:rsidRPr="003766CA"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Smluvní strany ujednaly</w:t>
      </w:r>
      <w:r w:rsidR="00EA51AE">
        <w:rPr>
          <w:rFonts w:ascii="Calibri" w:hAnsi="Calibri" w:cs="Calibri"/>
          <w:sz w:val="22"/>
          <w:szCs w:val="22"/>
        </w:rPr>
        <w:t xml:space="preserve"> celkové</w:t>
      </w:r>
      <w:r w:rsidRPr="00CE09BD">
        <w:rPr>
          <w:rFonts w:ascii="Calibri" w:hAnsi="Calibri" w:cs="Calibri"/>
          <w:sz w:val="22"/>
          <w:szCs w:val="22"/>
        </w:rPr>
        <w:t xml:space="preserve"> kupní cenu ve výši: </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rsidR="00EA51AE"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w:t>
      </w:r>
      <w:r w:rsidRPr="00C87C52">
        <w:rPr>
          <w:rFonts w:ascii="Calibri" w:hAnsi="Calibri" w:cs="Calibri"/>
          <w:sz w:val="22"/>
          <w:szCs w:val="22"/>
        </w:rPr>
        <w:t xml:space="preserve">zaplatí kupní cenu </w:t>
      </w:r>
      <w:r w:rsidR="00C85766" w:rsidRPr="00C87C52">
        <w:rPr>
          <w:rFonts w:ascii="Calibri" w:hAnsi="Calibri" w:cs="Calibri"/>
          <w:sz w:val="22"/>
          <w:szCs w:val="22"/>
        </w:rPr>
        <w:t xml:space="preserve">na základě </w:t>
      </w:r>
      <w:r w:rsidR="00E22582" w:rsidRPr="00C87C52">
        <w:rPr>
          <w:rFonts w:ascii="Calibri" w:hAnsi="Calibri" w:cs="Calibri"/>
          <w:sz w:val="22"/>
          <w:szCs w:val="22"/>
        </w:rPr>
        <w:t>prodávajícím vystavené</w:t>
      </w:r>
      <w:r w:rsidR="00C85766" w:rsidRPr="00C87C52">
        <w:rPr>
          <w:rFonts w:ascii="Calibri" w:hAnsi="Calibri" w:cs="Calibri"/>
          <w:sz w:val="22"/>
          <w:szCs w:val="22"/>
        </w:rPr>
        <w:t xml:space="preserve"> faktury s náležitostmi daňového a účetního dokladu.</w:t>
      </w:r>
      <w:r w:rsidR="001F735F" w:rsidRPr="00C87C52">
        <w:rPr>
          <w:rFonts w:ascii="Calibri" w:hAnsi="Calibri" w:cs="Calibri"/>
          <w:sz w:val="22"/>
          <w:szCs w:val="22"/>
        </w:rPr>
        <w:t xml:space="preserve"> </w:t>
      </w:r>
      <w:r w:rsidR="00435948" w:rsidRPr="00C87C52">
        <w:rPr>
          <w:rFonts w:ascii="Calibri" w:hAnsi="Calibri" w:cs="Calibri"/>
          <w:sz w:val="22"/>
          <w:szCs w:val="22"/>
        </w:rPr>
        <w:t xml:space="preserve">Prodávající je povinen uvést v textu faktury číslo projektu. </w:t>
      </w:r>
      <w:r w:rsidR="00981D10" w:rsidRPr="00C87C52">
        <w:rPr>
          <w:rFonts w:ascii="Calibri" w:hAnsi="Calibri" w:cs="Calibri"/>
          <w:sz w:val="22"/>
          <w:szCs w:val="22"/>
        </w:rPr>
        <w:t xml:space="preserve">Kupující </w:t>
      </w:r>
      <w:r w:rsidR="00BC798F" w:rsidRPr="00C87C52">
        <w:rPr>
          <w:rFonts w:ascii="Calibri" w:hAnsi="Calibri" w:cs="Calibri"/>
          <w:sz w:val="22"/>
          <w:szCs w:val="22"/>
        </w:rPr>
        <w:t>zaplatí</w:t>
      </w:r>
      <w:r w:rsidR="00981D10" w:rsidRPr="00C87C52">
        <w:rPr>
          <w:rFonts w:ascii="Calibri" w:hAnsi="Calibri" w:cs="Calibri"/>
          <w:sz w:val="22"/>
          <w:szCs w:val="22"/>
        </w:rPr>
        <w:t xml:space="preserve"> kupní cenu </w:t>
      </w:r>
      <w:r w:rsidR="007A6AC7" w:rsidRPr="00C87C52">
        <w:rPr>
          <w:rFonts w:ascii="Calibri" w:hAnsi="Calibri" w:cs="Calibri"/>
          <w:sz w:val="22"/>
          <w:szCs w:val="22"/>
        </w:rPr>
        <w:t xml:space="preserve">do </w:t>
      </w:r>
      <w:r w:rsidR="00E22582" w:rsidRPr="00C87C52">
        <w:rPr>
          <w:rFonts w:ascii="Calibri" w:hAnsi="Calibri" w:cs="Calibri"/>
          <w:sz w:val="22"/>
          <w:szCs w:val="22"/>
        </w:rPr>
        <w:t>30</w:t>
      </w:r>
      <w:r w:rsidR="007A6AC7" w:rsidRPr="00C87C52">
        <w:rPr>
          <w:rFonts w:ascii="Calibri" w:hAnsi="Calibri" w:cs="Calibri"/>
          <w:sz w:val="22"/>
          <w:szCs w:val="22"/>
        </w:rPr>
        <w:t xml:space="preserve"> dnů ode dne, kdy </w:t>
      </w:r>
      <w:r w:rsidR="00906365" w:rsidRPr="00C87C52">
        <w:rPr>
          <w:rFonts w:ascii="Calibri" w:hAnsi="Calibri" w:cs="Calibri"/>
          <w:sz w:val="22"/>
          <w:szCs w:val="22"/>
        </w:rPr>
        <w:t xml:space="preserve">mu </w:t>
      </w:r>
      <w:r w:rsidR="00981D10" w:rsidRPr="00C87C52">
        <w:rPr>
          <w:rFonts w:ascii="Calibri" w:hAnsi="Calibri" w:cs="Calibri"/>
          <w:sz w:val="22"/>
          <w:szCs w:val="22"/>
        </w:rPr>
        <w:t xml:space="preserve">prodávající </w:t>
      </w:r>
      <w:r w:rsidR="007A6AC7" w:rsidRPr="00C87C52">
        <w:rPr>
          <w:rFonts w:ascii="Calibri" w:hAnsi="Calibri" w:cs="Calibri"/>
          <w:sz w:val="22"/>
          <w:szCs w:val="22"/>
        </w:rPr>
        <w:t>faktur</w:t>
      </w:r>
      <w:r w:rsidR="00981D10" w:rsidRPr="00C87C52">
        <w:rPr>
          <w:rFonts w:ascii="Calibri" w:hAnsi="Calibri" w:cs="Calibri"/>
          <w:sz w:val="22"/>
          <w:szCs w:val="22"/>
        </w:rPr>
        <w:t>u doručí</w:t>
      </w:r>
      <w:r w:rsidR="007A6AC7" w:rsidRPr="00C87C52">
        <w:rPr>
          <w:rFonts w:ascii="Calibri" w:hAnsi="Calibri" w:cs="Calibri"/>
          <w:sz w:val="22"/>
          <w:szCs w:val="22"/>
        </w:rPr>
        <w:t>.</w:t>
      </w:r>
      <w:r w:rsidR="00B15333" w:rsidRPr="00C87C52">
        <w:rPr>
          <w:rFonts w:ascii="Calibri" w:hAnsi="Calibri" w:cs="Calibri"/>
          <w:sz w:val="22"/>
          <w:szCs w:val="22"/>
        </w:rPr>
        <w:t xml:space="preserve"> </w:t>
      </w:r>
      <w:r w:rsidR="00813635" w:rsidRPr="00C87C52">
        <w:rPr>
          <w:rFonts w:ascii="Calibri" w:hAnsi="Calibri" w:cs="Calibri"/>
          <w:sz w:val="22"/>
          <w:szCs w:val="22"/>
        </w:rPr>
        <w:t>Přílohou faktury bude</w:t>
      </w:r>
      <w:r w:rsidR="00813635" w:rsidRPr="003766CA">
        <w:rPr>
          <w:rFonts w:ascii="Calibri" w:hAnsi="Calibri" w:cs="Calibri"/>
          <w:sz w:val="22"/>
          <w:szCs w:val="22"/>
        </w:rPr>
        <w:t xml:space="preserv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lastRenderedPageBreak/>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E31BCA" w:rsidRDefault="004E38F4" w:rsidP="00581DD7">
      <w:pPr>
        <w:pStyle w:val="Textslodst"/>
        <w:numPr>
          <w:ilvl w:val="0"/>
          <w:numId w:val="10"/>
        </w:numPr>
        <w:tabs>
          <w:tab w:val="clear" w:pos="1260"/>
        </w:tabs>
        <w:rPr>
          <w:rFonts w:ascii="Calibri" w:hAnsi="Calibri" w:cs="Calibri"/>
          <w:sz w:val="22"/>
          <w:szCs w:val="22"/>
        </w:rPr>
      </w:pPr>
      <w:r w:rsidRPr="00E31BCA">
        <w:rPr>
          <w:rFonts w:ascii="Calibri" w:hAnsi="Calibri" w:cs="Calibri"/>
          <w:sz w:val="22"/>
          <w:szCs w:val="22"/>
        </w:rPr>
        <w:t xml:space="preserve">Prodávající poskytuje na věc záruku za jakost se záruční dobou v délce </w:t>
      </w:r>
      <w:r w:rsidR="00382E73" w:rsidRPr="00E31BCA">
        <w:rPr>
          <w:rFonts w:ascii="Calibri" w:hAnsi="Calibri" w:cs="Calibri"/>
          <w:sz w:val="22"/>
          <w:szCs w:val="22"/>
        </w:rPr>
        <w:t>36</w:t>
      </w:r>
      <w:r w:rsidR="006F0355" w:rsidRPr="00E31BCA">
        <w:rPr>
          <w:rFonts w:ascii="Calibri" w:hAnsi="Calibri" w:cs="Calibri"/>
          <w:sz w:val="22"/>
          <w:szCs w:val="22"/>
        </w:rPr>
        <w:t> </w:t>
      </w:r>
      <w:r w:rsidRPr="00E31BCA">
        <w:rPr>
          <w:rFonts w:ascii="Calibri" w:hAnsi="Calibri" w:cs="Calibri"/>
          <w:sz w:val="22"/>
          <w:szCs w:val="22"/>
        </w:rPr>
        <w:t>měsíců, není-li</w:t>
      </w:r>
      <w:r w:rsidR="002E13E7" w:rsidRPr="00E31BCA">
        <w:rPr>
          <w:rFonts w:ascii="Calibri" w:hAnsi="Calibri" w:cs="Calibri"/>
          <w:sz w:val="22"/>
          <w:szCs w:val="22"/>
        </w:rPr>
        <w:t xml:space="preserve"> u jednotlivé věci v příloze uvedena záruční doba delší</w:t>
      </w:r>
      <w:r w:rsidR="00E160C5" w:rsidRPr="00E31BCA">
        <w:rPr>
          <w:rFonts w:ascii="Calibri" w:hAnsi="Calibri" w:cs="Calibri"/>
          <w:sz w:val="22"/>
          <w:szCs w:val="22"/>
        </w:rPr>
        <w:t>.</w:t>
      </w:r>
      <w:r w:rsidR="00A4594D" w:rsidRPr="00E31BCA">
        <w:rPr>
          <w:rFonts w:ascii="Calibri" w:hAnsi="Calibri" w:cs="Calibri"/>
          <w:sz w:val="22"/>
          <w:szCs w:val="22"/>
        </w:rPr>
        <w:t xml:space="preserve"> Záruční doba začíná běžet ode dne převzetí věci kupujícím.</w:t>
      </w:r>
    </w:p>
    <w:p w:rsidR="00551246" w:rsidRPr="00745D31" w:rsidRDefault="004B26E8" w:rsidP="00551246">
      <w:pPr>
        <w:pStyle w:val="Textslodst"/>
        <w:numPr>
          <w:ilvl w:val="0"/>
          <w:numId w:val="10"/>
        </w:numPr>
        <w:tabs>
          <w:tab w:val="clear" w:pos="1260"/>
        </w:tabs>
        <w:rPr>
          <w:rFonts w:ascii="Calibri" w:hAnsi="Calibri" w:cs="Calibri"/>
          <w:sz w:val="22"/>
          <w:szCs w:val="22"/>
        </w:rPr>
      </w:pPr>
      <w:r w:rsidRPr="00E31BCA">
        <w:rPr>
          <w:rFonts w:ascii="Calibri" w:hAnsi="Calibri" w:cs="Calibri"/>
          <w:sz w:val="22"/>
          <w:szCs w:val="22"/>
        </w:rPr>
        <w:t>Záruka se vztahuje na závady z výroby a závady materiálu, nikoli na opotřebení</w:t>
      </w:r>
      <w:r w:rsidRPr="00745D31">
        <w:rPr>
          <w:rFonts w:ascii="Calibri" w:hAnsi="Calibri" w:cs="Calibri"/>
          <w:sz w:val="22"/>
          <w:szCs w:val="22"/>
        </w:rPr>
        <w:t xml:space="preserve"> nástroje a na obvykle potřebné ladění a běžnou regulaci nástroje. </w:t>
      </w:r>
    </w:p>
    <w:p w:rsidR="00551246" w:rsidRPr="00745D31" w:rsidRDefault="00551246"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Během trvání záruční lhůty se prodávající zavazuje poskytovat kupujícímu bezplatný servis na dodané zboží včetně dodání potřebných náhradních dílů. Cestovní náklady, náklady na </w:t>
      </w:r>
      <w:r w:rsidRPr="00745D31">
        <w:rPr>
          <w:rFonts w:ascii="Calibri" w:hAnsi="Calibri" w:cs="Calibri"/>
          <w:sz w:val="22"/>
          <w:szCs w:val="22"/>
        </w:rPr>
        <w:lastRenderedPageBreak/>
        <w:t xml:space="preserve">materiál a jiné náklady, které prodávajícímu vzniknou v souvislosti s prováděním záručních oprav, hradí v plné výši prodávající. </w:t>
      </w:r>
    </w:p>
    <w:p w:rsidR="00551246" w:rsidRPr="00745D31" w:rsidRDefault="00355A2D"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Vyskytne-li se </w:t>
      </w:r>
      <w:r w:rsidR="002153C2" w:rsidRPr="00745D31">
        <w:rPr>
          <w:rFonts w:ascii="Calibri" w:hAnsi="Calibri" w:cs="Calibri"/>
          <w:sz w:val="22"/>
          <w:szCs w:val="22"/>
        </w:rPr>
        <w:t xml:space="preserve">v záruční době </w:t>
      </w:r>
      <w:r w:rsidR="00551246" w:rsidRPr="00745D31">
        <w:rPr>
          <w:rFonts w:ascii="Calibri" w:hAnsi="Calibri" w:cs="Calibri"/>
          <w:sz w:val="22"/>
          <w:szCs w:val="22"/>
        </w:rPr>
        <w:t xml:space="preserve">neodstranitelná </w:t>
      </w:r>
      <w:r w:rsidR="002153C2" w:rsidRPr="00745D31">
        <w:rPr>
          <w:rFonts w:ascii="Calibri" w:hAnsi="Calibri" w:cs="Calibri"/>
          <w:sz w:val="22"/>
          <w:szCs w:val="22"/>
        </w:rPr>
        <w:t>vada</w:t>
      </w:r>
      <w:r w:rsidR="00551246" w:rsidRPr="00745D31">
        <w:rPr>
          <w:rFonts w:ascii="Calibri" w:hAnsi="Calibri" w:cs="Calibri"/>
          <w:sz w:val="22"/>
          <w:szCs w:val="22"/>
        </w:rPr>
        <w:t xml:space="preserve"> nebo sice odstranitelná, avšak mající za následek změnu vlastností předmětu plnění, má kupující možnost volby mezi následujícími nároky a prodávající je povinen do 14 dnů uplatněný nárok uspokojit:</w:t>
      </w:r>
    </w:p>
    <w:p w:rsidR="0002495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odstranění</w:t>
      </w:r>
      <w:r w:rsidR="003228A2">
        <w:rPr>
          <w:rFonts w:ascii="Calibri" w:hAnsi="Calibri" w:cs="Calibri"/>
          <w:sz w:val="22"/>
          <w:szCs w:val="22"/>
        </w:rPr>
        <w:t>m</w:t>
      </w:r>
      <w:r w:rsidRPr="003766CA">
        <w:rPr>
          <w:rFonts w:ascii="Calibri" w:hAnsi="Calibri" w:cs="Calibri"/>
          <w:sz w:val="22"/>
          <w:szCs w:val="22"/>
        </w:rPr>
        <w:t xml:space="preserve"> vady dodáním nové věci bez vady,</w:t>
      </w:r>
    </w:p>
    <w:p w:rsidR="00846E3A" w:rsidRPr="00E12318" w:rsidRDefault="00846E3A" w:rsidP="00846E3A">
      <w:pPr>
        <w:pStyle w:val="Textslodst"/>
        <w:numPr>
          <w:ilvl w:val="1"/>
          <w:numId w:val="33"/>
        </w:numPr>
        <w:tabs>
          <w:tab w:val="clear" w:pos="1260"/>
        </w:tabs>
        <w:ind w:left="1378" w:hanging="357"/>
        <w:rPr>
          <w:rFonts w:ascii="Calibri" w:hAnsi="Calibri" w:cs="Calibri"/>
          <w:sz w:val="22"/>
          <w:szCs w:val="22"/>
        </w:rPr>
      </w:pPr>
      <w:r w:rsidRPr="00E12318">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w:t>
      </w:r>
      <w:r w:rsidR="003228A2">
        <w:rPr>
          <w:rFonts w:ascii="Calibri" w:hAnsi="Calibri" w:cs="Calibri"/>
          <w:sz w:val="22"/>
          <w:szCs w:val="22"/>
        </w:rPr>
        <w:t>ením</w:t>
      </w:r>
      <w:r w:rsidRPr="003766CA">
        <w:rPr>
          <w:rFonts w:ascii="Calibri" w:hAnsi="Calibri" w:cs="Calibri"/>
          <w:sz w:val="22"/>
          <w:szCs w:val="22"/>
        </w:rPr>
        <w:t xml:space="preserve"> od smlouvy.</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3B0FC2" w:rsidRDefault="00B53E75" w:rsidP="006F0E61">
      <w:pPr>
        <w:pStyle w:val="slolnku"/>
        <w:spacing w:before="0"/>
        <w:rPr>
          <w:rFonts w:asciiTheme="majorHAnsi" w:hAnsiTheme="majorHAnsi"/>
        </w:rPr>
      </w:pPr>
      <w:r w:rsidRPr="003B0FC2">
        <w:rPr>
          <w:rFonts w:asciiTheme="majorHAnsi" w:hAnsiTheme="majorHAnsi"/>
        </w:rPr>
        <w:t>Odstranění vad</w:t>
      </w:r>
    </w:p>
    <w:p w:rsidR="003E6057" w:rsidRPr="003B0FC2" w:rsidRDefault="003E6057" w:rsidP="003E6057">
      <w:pPr>
        <w:pStyle w:val="Textslodst"/>
        <w:numPr>
          <w:ilvl w:val="0"/>
          <w:numId w:val="11"/>
        </w:numPr>
        <w:tabs>
          <w:tab w:val="clear" w:pos="1260"/>
        </w:tabs>
        <w:rPr>
          <w:rFonts w:ascii="Calibri" w:hAnsi="Calibri" w:cs="Calibri"/>
          <w:sz w:val="22"/>
          <w:szCs w:val="22"/>
        </w:rPr>
      </w:pPr>
      <w:r w:rsidRPr="003B0FC2">
        <w:rPr>
          <w:rFonts w:ascii="Calibri" w:hAnsi="Calibri" w:cs="Calibri"/>
          <w:sz w:val="22"/>
          <w:szCs w:val="22"/>
        </w:rPr>
        <w:t>Prodávající je povinen odstranit vady zboží v záruční době na základě doručené reklamace bez zbytečného odkladu, nejpozději však do 14 kalendářních dnů. V případě, že charakter, závažnost a rozsah vady neumožní lhůtu k odstranění vady prodávajícímu splnit, může být dohodnuta přiměřená delší lhůta.</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EB69D6" w:rsidRPr="00C146E5" w:rsidRDefault="007E7A92"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Kupující</w:t>
      </w:r>
      <w:r w:rsidR="00EB69D6" w:rsidRPr="00C146E5">
        <w:rPr>
          <w:rFonts w:ascii="Calibri" w:hAnsi="Calibri" w:cs="Calibri"/>
          <w:sz w:val="22"/>
          <w:szCs w:val="22"/>
        </w:rPr>
        <w:t xml:space="preserve"> 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rsidR="003F66BE" w:rsidRPr="003B0FC2"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B0FC2">
        <w:rPr>
          <w:rFonts w:ascii="Calibri" w:hAnsi="Calibri" w:cs="Calibri"/>
          <w:sz w:val="22"/>
          <w:szCs w:val="22"/>
        </w:rPr>
        <w:t>Možnost odstoupit od smlouvy z důvodu stanoveného zákonem není dotčena.</w:t>
      </w:r>
    </w:p>
    <w:p w:rsidR="006F0E61" w:rsidRPr="003B0FC2" w:rsidRDefault="000C319A" w:rsidP="00DC6EFE">
      <w:pPr>
        <w:pStyle w:val="slolnku"/>
        <w:rPr>
          <w:rFonts w:asciiTheme="majorHAnsi" w:hAnsiTheme="majorHAnsi" w:cs="Calibri"/>
        </w:rPr>
      </w:pPr>
      <w:r w:rsidRPr="003B0FC2">
        <w:rPr>
          <w:rFonts w:asciiTheme="majorHAnsi" w:hAnsiTheme="majorHAnsi" w:cs="Calibri"/>
        </w:rPr>
        <w:t>X</w:t>
      </w:r>
      <w:r w:rsidR="00C8231C" w:rsidRPr="003B0FC2">
        <w:rPr>
          <w:rFonts w:asciiTheme="majorHAnsi" w:hAnsiTheme="majorHAnsi" w:cs="Calibri"/>
        </w:rPr>
        <w:t>I</w:t>
      </w:r>
      <w:r w:rsidR="00440803" w:rsidRPr="003B0FC2">
        <w:rPr>
          <w:rFonts w:asciiTheme="majorHAnsi" w:hAnsiTheme="majorHAnsi" w:cs="Calibri"/>
        </w:rPr>
        <w:t>I</w:t>
      </w:r>
      <w:r w:rsidR="00386B4E" w:rsidRPr="003B0FC2">
        <w:rPr>
          <w:rFonts w:asciiTheme="majorHAnsi" w:hAnsiTheme="majorHAnsi" w:cs="Calibri"/>
        </w:rPr>
        <w:t>I</w:t>
      </w:r>
      <w:r w:rsidR="009674D8" w:rsidRPr="003B0FC2">
        <w:rPr>
          <w:rFonts w:asciiTheme="majorHAnsi" w:hAnsiTheme="majorHAnsi" w:cs="Calibri"/>
        </w:rPr>
        <w:t>.</w:t>
      </w:r>
    </w:p>
    <w:p w:rsidR="002C0D46" w:rsidRPr="003B0FC2" w:rsidRDefault="002C0D46" w:rsidP="006F0E61">
      <w:pPr>
        <w:pStyle w:val="slolnku"/>
        <w:spacing w:before="0"/>
        <w:rPr>
          <w:rFonts w:asciiTheme="majorHAnsi" w:hAnsiTheme="majorHAnsi" w:cs="Calibri"/>
        </w:rPr>
      </w:pPr>
      <w:r w:rsidRPr="003B0FC2">
        <w:rPr>
          <w:rFonts w:asciiTheme="majorHAnsi" w:hAnsiTheme="majorHAnsi" w:cs="Calibri"/>
        </w:rPr>
        <w:t>Smluvní pokuty</w:t>
      </w:r>
    </w:p>
    <w:p w:rsidR="00F14C3A" w:rsidRPr="003B0FC2" w:rsidRDefault="00F14C3A"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t xml:space="preserve">Poruší-li </w:t>
      </w:r>
      <w:r w:rsidR="00335EFE" w:rsidRPr="003B0FC2">
        <w:rPr>
          <w:rFonts w:ascii="Calibri" w:hAnsi="Calibri" w:cs="Calibri"/>
          <w:sz w:val="22"/>
          <w:szCs w:val="22"/>
        </w:rPr>
        <w:t xml:space="preserve">prodávající </w:t>
      </w:r>
      <w:r w:rsidRPr="003B0FC2">
        <w:rPr>
          <w:rFonts w:ascii="Calibri" w:hAnsi="Calibri" w:cs="Calibri"/>
          <w:sz w:val="22"/>
          <w:szCs w:val="22"/>
        </w:rPr>
        <w:t xml:space="preserve">svou povinnost </w:t>
      </w:r>
      <w:r w:rsidR="00D5738C" w:rsidRPr="003B0FC2">
        <w:rPr>
          <w:rFonts w:ascii="Calibri" w:hAnsi="Calibri" w:cs="Calibri"/>
          <w:sz w:val="22"/>
          <w:szCs w:val="22"/>
        </w:rPr>
        <w:t>plnit řádně a včas</w:t>
      </w:r>
      <w:r w:rsidRPr="003B0FC2">
        <w:rPr>
          <w:rFonts w:ascii="Calibri" w:hAnsi="Calibri" w:cs="Calibri"/>
          <w:sz w:val="22"/>
          <w:szCs w:val="22"/>
        </w:rPr>
        <w:t xml:space="preserve">, je povinen uhradit </w:t>
      </w:r>
      <w:r w:rsidR="00335EFE" w:rsidRPr="003B0FC2">
        <w:rPr>
          <w:rFonts w:ascii="Calibri" w:hAnsi="Calibri" w:cs="Calibri"/>
          <w:sz w:val="22"/>
          <w:szCs w:val="22"/>
        </w:rPr>
        <w:t>kupujícímu</w:t>
      </w:r>
      <w:r w:rsidRPr="003B0FC2">
        <w:rPr>
          <w:rFonts w:ascii="Calibri" w:hAnsi="Calibri" w:cs="Calibri"/>
          <w:sz w:val="22"/>
          <w:szCs w:val="22"/>
        </w:rPr>
        <w:t xml:space="preserve"> smluvní pokutu ve výši 0,</w:t>
      </w:r>
      <w:r w:rsidR="00335EFE" w:rsidRPr="003B0FC2">
        <w:rPr>
          <w:rFonts w:ascii="Calibri" w:hAnsi="Calibri" w:cs="Calibri"/>
          <w:sz w:val="22"/>
          <w:szCs w:val="22"/>
        </w:rPr>
        <w:t>1</w:t>
      </w:r>
      <w:r w:rsidRPr="003B0FC2">
        <w:rPr>
          <w:rFonts w:ascii="Calibri" w:hAnsi="Calibri" w:cs="Calibri"/>
          <w:sz w:val="22"/>
          <w:szCs w:val="22"/>
        </w:rPr>
        <w:t xml:space="preserve"> % </w:t>
      </w:r>
      <w:r w:rsidR="00E00593" w:rsidRPr="003B0FC2">
        <w:rPr>
          <w:rFonts w:ascii="Calibri" w:hAnsi="Calibri" w:cs="Calibri"/>
          <w:sz w:val="22"/>
          <w:szCs w:val="22"/>
        </w:rPr>
        <w:t>z</w:t>
      </w:r>
      <w:r w:rsidR="00335EFE" w:rsidRPr="003B0FC2">
        <w:rPr>
          <w:rFonts w:ascii="Calibri" w:hAnsi="Calibri" w:cs="Calibri"/>
          <w:sz w:val="22"/>
          <w:szCs w:val="22"/>
        </w:rPr>
        <w:t> kupní ceny</w:t>
      </w:r>
      <w:r w:rsidR="00F51E7F" w:rsidRPr="003B0FC2">
        <w:rPr>
          <w:rFonts w:ascii="Calibri" w:hAnsi="Calibri" w:cs="Calibri"/>
          <w:sz w:val="22"/>
          <w:szCs w:val="22"/>
        </w:rPr>
        <w:t>,</w:t>
      </w:r>
      <w:r w:rsidR="00E00593" w:rsidRPr="003B0FC2">
        <w:rPr>
          <w:rFonts w:ascii="Calibri" w:hAnsi="Calibri" w:cs="Calibri"/>
          <w:sz w:val="22"/>
          <w:szCs w:val="22"/>
        </w:rPr>
        <w:t xml:space="preserve"> </w:t>
      </w:r>
      <w:r w:rsidR="00F51E7F" w:rsidRPr="003B0FC2">
        <w:rPr>
          <w:rFonts w:ascii="Calibri" w:hAnsi="Calibri" w:cs="Calibri"/>
          <w:sz w:val="22"/>
          <w:szCs w:val="22"/>
        </w:rPr>
        <w:t xml:space="preserve">nejméně však </w:t>
      </w:r>
      <w:r w:rsidR="00DC41EF" w:rsidRPr="003B0FC2">
        <w:rPr>
          <w:rFonts w:ascii="Calibri" w:hAnsi="Calibri" w:cs="Calibri"/>
          <w:sz w:val="22"/>
          <w:szCs w:val="22"/>
        </w:rPr>
        <w:t>3</w:t>
      </w:r>
      <w:r w:rsidR="00335EFE" w:rsidRPr="003B0FC2">
        <w:rPr>
          <w:rFonts w:ascii="Calibri" w:hAnsi="Calibri" w:cs="Calibri"/>
          <w:sz w:val="22"/>
          <w:szCs w:val="22"/>
        </w:rPr>
        <w:t>00</w:t>
      </w:r>
      <w:r w:rsidR="00F51E7F" w:rsidRPr="003B0FC2">
        <w:rPr>
          <w:rFonts w:ascii="Calibri" w:hAnsi="Calibri" w:cs="Calibri"/>
          <w:sz w:val="22"/>
          <w:szCs w:val="22"/>
        </w:rPr>
        <w:t xml:space="preserve">,- Kč </w:t>
      </w:r>
      <w:r w:rsidRPr="003B0FC2">
        <w:rPr>
          <w:rFonts w:ascii="Calibri" w:hAnsi="Calibri" w:cs="Calibri"/>
          <w:sz w:val="22"/>
          <w:szCs w:val="22"/>
        </w:rPr>
        <w:t>za každý započatý den prodlení.</w:t>
      </w:r>
    </w:p>
    <w:p w:rsidR="00FD3EEC" w:rsidRPr="003B0FC2" w:rsidRDefault="00FD3EEC" w:rsidP="00581DD7">
      <w:pPr>
        <w:pStyle w:val="Textslodst"/>
        <w:numPr>
          <w:ilvl w:val="0"/>
          <w:numId w:val="12"/>
        </w:numPr>
        <w:tabs>
          <w:tab w:val="clear" w:pos="1260"/>
          <w:tab w:val="left" w:pos="709"/>
        </w:tabs>
        <w:rPr>
          <w:rFonts w:ascii="Calibri" w:hAnsi="Calibri" w:cs="Calibri"/>
          <w:sz w:val="22"/>
          <w:szCs w:val="22"/>
        </w:rPr>
      </w:pPr>
      <w:r w:rsidRPr="003B0FC2">
        <w:rPr>
          <w:rFonts w:asciiTheme="minorHAnsi" w:hAnsiTheme="minorHAnsi" w:cs="Calibri"/>
          <w:sz w:val="22"/>
          <w:szCs w:val="22"/>
        </w:rPr>
        <w:t xml:space="preserve">Poruší-li prodávající svou povinnost </w:t>
      </w:r>
      <w:r w:rsidR="004E2C22" w:rsidRPr="003B0FC2">
        <w:rPr>
          <w:rFonts w:asciiTheme="minorHAnsi" w:hAnsiTheme="minorHAnsi" w:cs="Calibri"/>
          <w:sz w:val="22"/>
          <w:szCs w:val="22"/>
        </w:rPr>
        <w:t>odstranit vady věci v ujednané lhůtě</w:t>
      </w:r>
      <w:r w:rsidRPr="003B0FC2">
        <w:rPr>
          <w:rFonts w:asciiTheme="minorHAnsi" w:hAnsiTheme="minorHAnsi" w:cs="Calibri"/>
          <w:sz w:val="22"/>
          <w:szCs w:val="22"/>
        </w:rPr>
        <w:t>, je</w:t>
      </w:r>
      <w:r w:rsidR="004E2C22" w:rsidRPr="003B0FC2">
        <w:rPr>
          <w:rFonts w:asciiTheme="minorHAnsi" w:hAnsiTheme="minorHAnsi" w:cs="Calibri"/>
          <w:sz w:val="22"/>
          <w:szCs w:val="22"/>
        </w:rPr>
        <w:t xml:space="preserve"> </w:t>
      </w:r>
      <w:r w:rsidR="004E2C22" w:rsidRPr="003B0FC2">
        <w:rPr>
          <w:rFonts w:ascii="Calibri" w:hAnsi="Calibri" w:cs="Calibri"/>
          <w:sz w:val="22"/>
          <w:szCs w:val="22"/>
        </w:rPr>
        <w:t xml:space="preserve">povinen uhradit kupujícímu smluvní pokutu ve výši 0,1 % z kupní ceny, nejméně však </w:t>
      </w:r>
      <w:r w:rsidR="00DC41EF" w:rsidRPr="003B0FC2">
        <w:rPr>
          <w:rFonts w:ascii="Calibri" w:hAnsi="Calibri" w:cs="Calibri"/>
          <w:sz w:val="22"/>
          <w:szCs w:val="22"/>
        </w:rPr>
        <w:t>3</w:t>
      </w:r>
      <w:r w:rsidR="004E2C22" w:rsidRPr="003B0FC2">
        <w:rPr>
          <w:rFonts w:ascii="Calibri" w:hAnsi="Calibri" w:cs="Calibri"/>
          <w:sz w:val="22"/>
          <w:szCs w:val="22"/>
        </w:rPr>
        <w:t>00,- Kč, za každ</w:t>
      </w:r>
      <w:r w:rsidR="00DC41EF" w:rsidRPr="003B0FC2">
        <w:rPr>
          <w:rFonts w:ascii="Calibri" w:hAnsi="Calibri" w:cs="Calibri"/>
          <w:sz w:val="22"/>
          <w:szCs w:val="22"/>
        </w:rPr>
        <w:t>ou vadu a z</w:t>
      </w:r>
      <w:r w:rsidR="004E2C22" w:rsidRPr="003B0FC2">
        <w:rPr>
          <w:rFonts w:ascii="Calibri" w:hAnsi="Calibri" w:cs="Calibri"/>
          <w:sz w:val="22"/>
          <w:szCs w:val="22"/>
        </w:rPr>
        <w:t>apočatý den prodlení.</w:t>
      </w:r>
    </w:p>
    <w:p w:rsidR="00585691" w:rsidRPr="003B0FC2" w:rsidRDefault="00585691"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lastRenderedPageBreak/>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3B0FC2">
        <w:rPr>
          <w:rFonts w:ascii="Calibri" w:hAnsi="Calibri" w:cs="Calibri"/>
          <w:sz w:val="22"/>
          <w:szCs w:val="22"/>
        </w:rPr>
        <w:t>kupujícímu</w:t>
      </w:r>
      <w:r w:rsidRPr="003B0FC2">
        <w:rPr>
          <w:rFonts w:ascii="Calibri" w:hAnsi="Calibri" w:cs="Calibri"/>
          <w:sz w:val="22"/>
          <w:szCs w:val="22"/>
        </w:rPr>
        <w:t xml:space="preserve"> smluvní pokutu ve výši </w:t>
      </w:r>
      <w:r w:rsidR="00A24F90" w:rsidRPr="003B0FC2">
        <w:rPr>
          <w:rFonts w:ascii="Calibri" w:hAnsi="Calibri" w:cs="Calibri"/>
          <w:sz w:val="22"/>
          <w:szCs w:val="22"/>
        </w:rPr>
        <w:t>DPH z kupní ceny</w:t>
      </w:r>
      <w:r w:rsidRPr="003B0FC2">
        <w:rPr>
          <w:rFonts w:ascii="Calibri" w:hAnsi="Calibri" w:cs="Calibri"/>
          <w:sz w:val="22"/>
          <w:szCs w:val="22"/>
        </w:rPr>
        <w:t>.</w:t>
      </w:r>
    </w:p>
    <w:p w:rsidR="00444D2D" w:rsidRPr="003B0FC2" w:rsidRDefault="00444D2D"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t>Poruší-li kupující svou povinnost zaplatit kupní cenu včas, je povinen uhradit prodávajícímu smluvní pokutu ve výši 0,</w:t>
      </w:r>
      <w:r w:rsidR="00745D31" w:rsidRPr="003B0FC2">
        <w:rPr>
          <w:rFonts w:ascii="Calibri" w:hAnsi="Calibri" w:cs="Calibri"/>
          <w:sz w:val="22"/>
          <w:szCs w:val="22"/>
        </w:rPr>
        <w:t>1</w:t>
      </w:r>
      <w:r w:rsidR="008F6089" w:rsidRPr="003B0FC2">
        <w:rPr>
          <w:rFonts w:ascii="Calibri" w:hAnsi="Calibri" w:cs="Calibri"/>
          <w:sz w:val="22"/>
          <w:szCs w:val="22"/>
        </w:rPr>
        <w:t xml:space="preserve"> </w:t>
      </w:r>
      <w:r w:rsidRPr="003B0FC2">
        <w:rPr>
          <w:rFonts w:ascii="Calibri" w:hAnsi="Calibri" w:cs="Calibri"/>
          <w:sz w:val="22"/>
          <w:szCs w:val="22"/>
        </w:rPr>
        <w:t>% z kupní ceny nebo její části, s jejíž úhradou je v</w:t>
      </w:r>
      <w:r w:rsidR="00DE7311" w:rsidRPr="003B0FC2">
        <w:rPr>
          <w:rFonts w:ascii="Calibri" w:hAnsi="Calibri" w:cs="Calibri"/>
          <w:sz w:val="22"/>
          <w:szCs w:val="22"/>
        </w:rPr>
        <w:t> </w:t>
      </w:r>
      <w:r w:rsidRPr="003B0FC2">
        <w:rPr>
          <w:rFonts w:ascii="Calibri" w:hAnsi="Calibri" w:cs="Calibri"/>
          <w:sz w:val="22"/>
          <w:szCs w:val="22"/>
        </w:rPr>
        <w:t>prodlení, a to za každý započatý den prodlení.</w:t>
      </w:r>
    </w:p>
    <w:p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B0FC2">
        <w:rPr>
          <w:rFonts w:ascii="Calibri" w:hAnsi="Calibri" w:cs="Calibri"/>
          <w:sz w:val="22"/>
          <w:szCs w:val="22"/>
        </w:rPr>
        <w:t xml:space="preserve">Smluvní strany se dohodly, že závazek </w:t>
      </w:r>
      <w:r w:rsidR="00915EF7" w:rsidRPr="003B0FC2">
        <w:rPr>
          <w:rFonts w:ascii="Calibri" w:hAnsi="Calibri" w:cs="Calibri"/>
          <w:sz w:val="22"/>
          <w:szCs w:val="22"/>
        </w:rPr>
        <w:t xml:space="preserve">prodávajícího </w:t>
      </w:r>
      <w:r w:rsidRPr="003B0FC2">
        <w:rPr>
          <w:rFonts w:ascii="Calibri" w:hAnsi="Calibri" w:cs="Calibri"/>
          <w:sz w:val="22"/>
          <w:szCs w:val="22"/>
        </w:rPr>
        <w:t>zaplatit smluvní</w:t>
      </w:r>
      <w:r w:rsidRPr="003766CA">
        <w:rPr>
          <w:rFonts w:ascii="Calibri" w:hAnsi="Calibri" w:cs="Calibri"/>
          <w:sz w:val="22"/>
          <w:szCs w:val="22"/>
        </w:rPr>
        <w:t xml:space="preserve">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E31B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w:t>
      </w:r>
      <w:r w:rsidRPr="00E31BCA">
        <w:rPr>
          <w:rFonts w:ascii="Calibri" w:hAnsi="Calibri" w:cs="Calibri"/>
          <w:sz w:val="22"/>
          <w:szCs w:val="22"/>
        </w:rPr>
        <w:t>je sepsána ve čtyřech stejnopisech, z nichž po dvou obdrží každá ze smluvních stran, není závislá na jiné smlouvě a nabývá účinnosti okamžikem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bookmarkStart w:id="0" w:name="_GoBack"/>
      <w:bookmarkEnd w:id="0"/>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 xml:space="preserve">souvislosti s ním; jde-li o smlouvu v rámci projektu, prodávající souhlasí se zpracováním </w:t>
      </w:r>
      <w:r w:rsidRPr="003766CA">
        <w:rPr>
          <w:rFonts w:ascii="Calibri" w:hAnsi="Calibri" w:cs="Calibri"/>
          <w:sz w:val="22"/>
          <w:szCs w:val="22"/>
        </w:rPr>
        <w:lastRenderedPageBreak/>
        <w:t>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282B75" w:rsidRPr="003766CA" w:rsidRDefault="00F071C4" w:rsidP="00282B75">
      <w:pPr>
        <w:pStyle w:val="Textslodst"/>
        <w:rPr>
          <w:rFonts w:ascii="Calibri" w:hAnsi="Calibri" w:cs="Calibri"/>
          <w:sz w:val="22"/>
          <w:szCs w:val="22"/>
        </w:rPr>
      </w:pPr>
      <w:r w:rsidRPr="003766CA">
        <w:rPr>
          <w:rFonts w:ascii="Calibri" w:hAnsi="Calibri" w:cs="Calibri"/>
          <w:sz w:val="22"/>
          <w:szCs w:val="22"/>
        </w:rPr>
        <w:t xml:space="preserve">Příloha č. 1 – </w:t>
      </w:r>
      <w:r w:rsidR="00282B75">
        <w:rPr>
          <w:rFonts w:ascii="Calibri" w:hAnsi="Calibri" w:cs="Calibri"/>
          <w:sz w:val="22"/>
          <w:szCs w:val="22"/>
        </w:rPr>
        <w:t>S</w:t>
      </w:r>
      <w:r w:rsidR="00282B75" w:rsidRPr="003A7EB7">
        <w:rPr>
          <w:rFonts w:ascii="Calibri" w:hAnsi="Calibri" w:cs="Calibri"/>
          <w:sz w:val="22"/>
          <w:szCs w:val="22"/>
        </w:rPr>
        <w:t xml:space="preserve">pecifikace </w:t>
      </w:r>
      <w:r w:rsidR="00282B75">
        <w:rPr>
          <w:rFonts w:ascii="Calibri" w:hAnsi="Calibri" w:cs="Calibri"/>
          <w:sz w:val="22"/>
          <w:szCs w:val="22"/>
        </w:rPr>
        <w:t>předmětu koupě</w:t>
      </w:r>
    </w:p>
    <w:p w:rsidR="000D066C" w:rsidRPr="003766CA" w:rsidRDefault="000D066C" w:rsidP="00282B75">
      <w:pPr>
        <w:pStyle w:val="Textslods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proofErr w:type="gramEnd"/>
      <w:r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91200">
      <w:headerReference w:type="default" r:id="rId9"/>
      <w:footerReference w:type="even" r:id="rId10"/>
      <w:footerReference w:type="default" r:id="rId11"/>
      <w:headerReference w:type="first" r:id="rId12"/>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A7" w:rsidRDefault="00EA69A7">
      <w:r>
        <w:separator/>
      </w:r>
    </w:p>
    <w:p w:rsidR="00EA69A7" w:rsidRDefault="00EA69A7"/>
  </w:endnote>
  <w:endnote w:type="continuationSeparator" w:id="0">
    <w:p w:rsidR="00EA69A7" w:rsidRDefault="00EA69A7">
      <w:r>
        <w:continuationSeparator/>
      </w:r>
    </w:p>
    <w:p w:rsidR="00EA69A7" w:rsidRDefault="00EA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E31BCA">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E31BCA">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A7" w:rsidRDefault="00EA69A7">
      <w:r>
        <w:separator/>
      </w:r>
    </w:p>
    <w:p w:rsidR="00EA69A7" w:rsidRDefault="00EA69A7"/>
  </w:footnote>
  <w:footnote w:type="continuationSeparator" w:id="0">
    <w:p w:rsidR="00EA69A7" w:rsidRDefault="00EA69A7">
      <w:r>
        <w:continuationSeparator/>
      </w:r>
    </w:p>
    <w:p w:rsidR="00EA69A7" w:rsidRDefault="00EA69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7FBFC62C" wp14:editId="7B228A61">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7723A9F0" wp14:editId="2E3B6263">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22512" w:rsidRPr="009530B3" w:rsidRDefault="00522512" w:rsidP="00522512">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522512" w:rsidRPr="007C6F0F" w:rsidRDefault="00522512" w:rsidP="00522512">
    <w:pPr>
      <w:pStyle w:val="Zhlav"/>
      <w:tabs>
        <w:tab w:val="clear" w:pos="4536"/>
        <w:tab w:val="clear" w:pos="9072"/>
        <w:tab w:val="left" w:pos="7785"/>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55320C"/>
    <w:multiLevelType w:val="hybridMultilevel"/>
    <w:tmpl w:val="7122AD48"/>
    <w:lvl w:ilvl="0" w:tplc="312A79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7E3181"/>
    <w:multiLevelType w:val="hybridMultilevel"/>
    <w:tmpl w:val="72A4A05E"/>
    <w:lvl w:ilvl="0" w:tplc="A2AC0D92">
      <w:start w:val="1"/>
      <w:numFmt w:val="decimal"/>
      <w:lvlText w:val="(%1) "/>
      <w:lvlJc w:val="left"/>
      <w:pPr>
        <w:tabs>
          <w:tab w:val="num" w:pos="709"/>
        </w:tabs>
        <w:ind w:left="0" w:firstLine="709"/>
      </w:pPr>
      <w:rPr>
        <w:rFonts w:asciiTheme="minorHAnsi" w:hAnsiTheme="minorHAnsi" w:cstheme="minorHAnsi" w:hint="default"/>
        <w:color w:val="000000" w:themeColor="text1"/>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37879F8"/>
    <w:multiLevelType w:val="hybridMultilevel"/>
    <w:tmpl w:val="0A84AFF4"/>
    <w:lvl w:ilvl="0" w:tplc="AD6801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1"/>
  </w:num>
  <w:num w:numId="3">
    <w:abstractNumId w:val="32"/>
  </w:num>
  <w:num w:numId="4">
    <w:abstractNumId w:val="16"/>
  </w:num>
  <w:num w:numId="5">
    <w:abstractNumId w:val="29"/>
  </w:num>
  <w:num w:numId="6">
    <w:abstractNumId w:val="10"/>
  </w:num>
  <w:num w:numId="7">
    <w:abstractNumId w:val="12"/>
  </w:num>
  <w:num w:numId="8">
    <w:abstractNumId w:val="14"/>
  </w:num>
  <w:num w:numId="9">
    <w:abstractNumId w:val="35"/>
  </w:num>
  <w:num w:numId="10">
    <w:abstractNumId w:val="18"/>
  </w:num>
  <w:num w:numId="11">
    <w:abstractNumId w:val="37"/>
  </w:num>
  <w:num w:numId="12">
    <w:abstractNumId w:val="17"/>
  </w:num>
  <w:num w:numId="13">
    <w:abstractNumId w:val="9"/>
  </w:num>
  <w:num w:numId="14">
    <w:abstractNumId w:val="15"/>
  </w:num>
  <w:num w:numId="15">
    <w:abstractNumId w:val="26"/>
  </w:num>
  <w:num w:numId="16">
    <w:abstractNumId w:val="20"/>
  </w:num>
  <w:num w:numId="17">
    <w:abstractNumId w:val="30"/>
  </w:num>
  <w:num w:numId="18">
    <w:abstractNumId w:val="0"/>
  </w:num>
  <w:num w:numId="19">
    <w:abstractNumId w:val="25"/>
  </w:num>
  <w:num w:numId="20">
    <w:abstractNumId w:val="8"/>
  </w:num>
  <w:num w:numId="21">
    <w:abstractNumId w:val="13"/>
  </w:num>
  <w:num w:numId="22">
    <w:abstractNumId w:val="6"/>
  </w:num>
  <w:num w:numId="23">
    <w:abstractNumId w:val="7"/>
  </w:num>
  <w:num w:numId="24">
    <w:abstractNumId w:val="36"/>
  </w:num>
  <w:num w:numId="25">
    <w:abstractNumId w:val="24"/>
  </w:num>
  <w:num w:numId="26">
    <w:abstractNumId w:val="23"/>
  </w:num>
  <w:num w:numId="27">
    <w:abstractNumId w:val="2"/>
  </w:num>
  <w:num w:numId="28">
    <w:abstractNumId w:val="28"/>
  </w:num>
  <w:num w:numId="29">
    <w:abstractNumId w:val="22"/>
  </w:num>
  <w:num w:numId="30">
    <w:abstractNumId w:val="19"/>
  </w:num>
  <w:num w:numId="31">
    <w:abstractNumId w:val="33"/>
  </w:num>
  <w:num w:numId="32">
    <w:abstractNumId w:val="21"/>
  </w:num>
  <w:num w:numId="33">
    <w:abstractNumId w:val="3"/>
  </w:num>
  <w:num w:numId="34">
    <w:abstractNumId w:val="5"/>
  </w:num>
  <w:num w:numId="35">
    <w:abstractNumId w:val="27"/>
  </w:num>
  <w:num w:numId="36">
    <w:abstractNumId w:val="4"/>
  </w:num>
  <w:num w:numId="37">
    <w:abstractNumId w:val="1"/>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12B4"/>
    <w:rsid w:val="00033243"/>
    <w:rsid w:val="0003527B"/>
    <w:rsid w:val="00036B9E"/>
    <w:rsid w:val="00041042"/>
    <w:rsid w:val="00042887"/>
    <w:rsid w:val="000435D5"/>
    <w:rsid w:val="00043A14"/>
    <w:rsid w:val="0005239F"/>
    <w:rsid w:val="00057216"/>
    <w:rsid w:val="00057CFB"/>
    <w:rsid w:val="00060122"/>
    <w:rsid w:val="00063902"/>
    <w:rsid w:val="00065949"/>
    <w:rsid w:val="00065F9F"/>
    <w:rsid w:val="00066032"/>
    <w:rsid w:val="0006639F"/>
    <w:rsid w:val="000672FC"/>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A7444"/>
    <w:rsid w:val="000B1354"/>
    <w:rsid w:val="000B16BD"/>
    <w:rsid w:val="000B4CAE"/>
    <w:rsid w:val="000C15C2"/>
    <w:rsid w:val="000C1824"/>
    <w:rsid w:val="000C1F61"/>
    <w:rsid w:val="000C319A"/>
    <w:rsid w:val="000C3378"/>
    <w:rsid w:val="000C4EFC"/>
    <w:rsid w:val="000D066C"/>
    <w:rsid w:val="000D3FD6"/>
    <w:rsid w:val="000D51D9"/>
    <w:rsid w:val="000D7A6E"/>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E65FF"/>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312E8"/>
    <w:rsid w:val="0023215C"/>
    <w:rsid w:val="00234391"/>
    <w:rsid w:val="002451BB"/>
    <w:rsid w:val="002460E7"/>
    <w:rsid w:val="00247EE1"/>
    <w:rsid w:val="00251C6F"/>
    <w:rsid w:val="00252FBC"/>
    <w:rsid w:val="00257BAA"/>
    <w:rsid w:val="00260675"/>
    <w:rsid w:val="00260FF3"/>
    <w:rsid w:val="00263B66"/>
    <w:rsid w:val="00265421"/>
    <w:rsid w:val="00271730"/>
    <w:rsid w:val="00272932"/>
    <w:rsid w:val="0027544D"/>
    <w:rsid w:val="002765A9"/>
    <w:rsid w:val="00282B75"/>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2CA3"/>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28A2"/>
    <w:rsid w:val="00324B7A"/>
    <w:rsid w:val="003310F2"/>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66DE3"/>
    <w:rsid w:val="00370041"/>
    <w:rsid w:val="00371DC4"/>
    <w:rsid w:val="00373C41"/>
    <w:rsid w:val="00373ED9"/>
    <w:rsid w:val="003766CA"/>
    <w:rsid w:val="003766D4"/>
    <w:rsid w:val="00376CCC"/>
    <w:rsid w:val="0038069D"/>
    <w:rsid w:val="00381852"/>
    <w:rsid w:val="00382E73"/>
    <w:rsid w:val="0038559A"/>
    <w:rsid w:val="00386B4E"/>
    <w:rsid w:val="003875B1"/>
    <w:rsid w:val="00396A41"/>
    <w:rsid w:val="003A2308"/>
    <w:rsid w:val="003A3605"/>
    <w:rsid w:val="003A3982"/>
    <w:rsid w:val="003A5D46"/>
    <w:rsid w:val="003A75EE"/>
    <w:rsid w:val="003B033C"/>
    <w:rsid w:val="003B0FC2"/>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1471"/>
    <w:rsid w:val="004221BD"/>
    <w:rsid w:val="00422CB7"/>
    <w:rsid w:val="004267BD"/>
    <w:rsid w:val="0042704D"/>
    <w:rsid w:val="00431EC5"/>
    <w:rsid w:val="00431F71"/>
    <w:rsid w:val="00432136"/>
    <w:rsid w:val="004332FD"/>
    <w:rsid w:val="004337E0"/>
    <w:rsid w:val="00433BD1"/>
    <w:rsid w:val="00433C55"/>
    <w:rsid w:val="00434721"/>
    <w:rsid w:val="00435948"/>
    <w:rsid w:val="00440803"/>
    <w:rsid w:val="00441D02"/>
    <w:rsid w:val="0044367A"/>
    <w:rsid w:val="00444D2D"/>
    <w:rsid w:val="004507F2"/>
    <w:rsid w:val="0045118F"/>
    <w:rsid w:val="004538B3"/>
    <w:rsid w:val="0045632C"/>
    <w:rsid w:val="00456585"/>
    <w:rsid w:val="00457C27"/>
    <w:rsid w:val="0046041E"/>
    <w:rsid w:val="00466F56"/>
    <w:rsid w:val="00473321"/>
    <w:rsid w:val="00475315"/>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4A27"/>
    <w:rsid w:val="004F61AA"/>
    <w:rsid w:val="004F7271"/>
    <w:rsid w:val="004F7B70"/>
    <w:rsid w:val="0050020A"/>
    <w:rsid w:val="00500D5F"/>
    <w:rsid w:val="00510604"/>
    <w:rsid w:val="00512F0E"/>
    <w:rsid w:val="00513B3B"/>
    <w:rsid w:val="00515F82"/>
    <w:rsid w:val="0051756E"/>
    <w:rsid w:val="00520C2A"/>
    <w:rsid w:val="00520F18"/>
    <w:rsid w:val="0052128F"/>
    <w:rsid w:val="00522512"/>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246"/>
    <w:rsid w:val="005516B0"/>
    <w:rsid w:val="00551E8F"/>
    <w:rsid w:val="00554E2B"/>
    <w:rsid w:val="00557508"/>
    <w:rsid w:val="00564D1D"/>
    <w:rsid w:val="00564EF7"/>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25B3"/>
    <w:rsid w:val="005B4836"/>
    <w:rsid w:val="005B48B8"/>
    <w:rsid w:val="005B6513"/>
    <w:rsid w:val="005C14D6"/>
    <w:rsid w:val="005C24B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277B9"/>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021F"/>
    <w:rsid w:val="00661BEF"/>
    <w:rsid w:val="00664235"/>
    <w:rsid w:val="00665FCE"/>
    <w:rsid w:val="006706CB"/>
    <w:rsid w:val="00671CE0"/>
    <w:rsid w:val="006727B0"/>
    <w:rsid w:val="0067394D"/>
    <w:rsid w:val="0067779A"/>
    <w:rsid w:val="00677C64"/>
    <w:rsid w:val="00681E51"/>
    <w:rsid w:val="00684812"/>
    <w:rsid w:val="006908CE"/>
    <w:rsid w:val="00691D3B"/>
    <w:rsid w:val="006A01DE"/>
    <w:rsid w:val="006A0399"/>
    <w:rsid w:val="006A3B65"/>
    <w:rsid w:val="006A3BEF"/>
    <w:rsid w:val="006A4356"/>
    <w:rsid w:val="006A7672"/>
    <w:rsid w:val="006B17D5"/>
    <w:rsid w:val="006B2280"/>
    <w:rsid w:val="006B247F"/>
    <w:rsid w:val="006B2B70"/>
    <w:rsid w:val="006B6B27"/>
    <w:rsid w:val="006B7368"/>
    <w:rsid w:val="006C07C3"/>
    <w:rsid w:val="006C2243"/>
    <w:rsid w:val="006C28BA"/>
    <w:rsid w:val="006C4EA0"/>
    <w:rsid w:val="006D1150"/>
    <w:rsid w:val="006D38DD"/>
    <w:rsid w:val="006D4094"/>
    <w:rsid w:val="006E061C"/>
    <w:rsid w:val="006E2E0A"/>
    <w:rsid w:val="006E5545"/>
    <w:rsid w:val="006F0355"/>
    <w:rsid w:val="006F0E61"/>
    <w:rsid w:val="006F227D"/>
    <w:rsid w:val="006F3989"/>
    <w:rsid w:val="006F5D81"/>
    <w:rsid w:val="00701947"/>
    <w:rsid w:val="00704A62"/>
    <w:rsid w:val="007078A5"/>
    <w:rsid w:val="00710D9C"/>
    <w:rsid w:val="00713E3A"/>
    <w:rsid w:val="007163B6"/>
    <w:rsid w:val="0072025E"/>
    <w:rsid w:val="0072149F"/>
    <w:rsid w:val="00724896"/>
    <w:rsid w:val="00724B32"/>
    <w:rsid w:val="00726DF5"/>
    <w:rsid w:val="00727164"/>
    <w:rsid w:val="00727F71"/>
    <w:rsid w:val="00730E9E"/>
    <w:rsid w:val="00733257"/>
    <w:rsid w:val="00734EE1"/>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E7A92"/>
    <w:rsid w:val="007F0BF1"/>
    <w:rsid w:val="007F556F"/>
    <w:rsid w:val="007F5BE2"/>
    <w:rsid w:val="0080310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46E3A"/>
    <w:rsid w:val="00850FA6"/>
    <w:rsid w:val="00852CD8"/>
    <w:rsid w:val="00855BD2"/>
    <w:rsid w:val="00861254"/>
    <w:rsid w:val="00864E2E"/>
    <w:rsid w:val="00866936"/>
    <w:rsid w:val="008670AA"/>
    <w:rsid w:val="008707FC"/>
    <w:rsid w:val="0087093B"/>
    <w:rsid w:val="00870D77"/>
    <w:rsid w:val="0087414C"/>
    <w:rsid w:val="00874E69"/>
    <w:rsid w:val="00877EBF"/>
    <w:rsid w:val="00881B20"/>
    <w:rsid w:val="00882240"/>
    <w:rsid w:val="00882C5F"/>
    <w:rsid w:val="0088743D"/>
    <w:rsid w:val="008918DF"/>
    <w:rsid w:val="00892951"/>
    <w:rsid w:val="0089539C"/>
    <w:rsid w:val="00896CF6"/>
    <w:rsid w:val="008A0673"/>
    <w:rsid w:val="008A1384"/>
    <w:rsid w:val="008A2704"/>
    <w:rsid w:val="008A619C"/>
    <w:rsid w:val="008C1EA5"/>
    <w:rsid w:val="008C245C"/>
    <w:rsid w:val="008D2C01"/>
    <w:rsid w:val="008D35E9"/>
    <w:rsid w:val="008D3DA6"/>
    <w:rsid w:val="008D65DB"/>
    <w:rsid w:val="008D6B20"/>
    <w:rsid w:val="008E0E50"/>
    <w:rsid w:val="008E78DE"/>
    <w:rsid w:val="008F1236"/>
    <w:rsid w:val="008F2186"/>
    <w:rsid w:val="008F2245"/>
    <w:rsid w:val="008F229C"/>
    <w:rsid w:val="008F2CB3"/>
    <w:rsid w:val="008F3FBE"/>
    <w:rsid w:val="008F6089"/>
    <w:rsid w:val="008F784A"/>
    <w:rsid w:val="00900F1F"/>
    <w:rsid w:val="00901FB0"/>
    <w:rsid w:val="00902713"/>
    <w:rsid w:val="00902A95"/>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441B"/>
    <w:rsid w:val="00974885"/>
    <w:rsid w:val="00974D5E"/>
    <w:rsid w:val="009766E9"/>
    <w:rsid w:val="00977685"/>
    <w:rsid w:val="00981D10"/>
    <w:rsid w:val="00986E33"/>
    <w:rsid w:val="00987BBA"/>
    <w:rsid w:val="009925E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1C94"/>
    <w:rsid w:val="00A44888"/>
    <w:rsid w:val="00A4594D"/>
    <w:rsid w:val="00A46ABF"/>
    <w:rsid w:val="00A47F33"/>
    <w:rsid w:val="00A50788"/>
    <w:rsid w:val="00A51B5C"/>
    <w:rsid w:val="00A51D26"/>
    <w:rsid w:val="00A53329"/>
    <w:rsid w:val="00A53F17"/>
    <w:rsid w:val="00A57F97"/>
    <w:rsid w:val="00A621FA"/>
    <w:rsid w:val="00A64FC3"/>
    <w:rsid w:val="00A67EE7"/>
    <w:rsid w:val="00A7677F"/>
    <w:rsid w:val="00A77502"/>
    <w:rsid w:val="00A80BE8"/>
    <w:rsid w:val="00A84EEB"/>
    <w:rsid w:val="00A90666"/>
    <w:rsid w:val="00A95329"/>
    <w:rsid w:val="00A96E87"/>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51850"/>
    <w:rsid w:val="00B51ABB"/>
    <w:rsid w:val="00B53E75"/>
    <w:rsid w:val="00B557CA"/>
    <w:rsid w:val="00B56225"/>
    <w:rsid w:val="00B57414"/>
    <w:rsid w:val="00B630AF"/>
    <w:rsid w:val="00B63835"/>
    <w:rsid w:val="00B709AA"/>
    <w:rsid w:val="00B7333E"/>
    <w:rsid w:val="00B77089"/>
    <w:rsid w:val="00B818B0"/>
    <w:rsid w:val="00B83C7E"/>
    <w:rsid w:val="00B84184"/>
    <w:rsid w:val="00B843B2"/>
    <w:rsid w:val="00B8589B"/>
    <w:rsid w:val="00B92F62"/>
    <w:rsid w:val="00B937D3"/>
    <w:rsid w:val="00B93E28"/>
    <w:rsid w:val="00B95F7F"/>
    <w:rsid w:val="00B978EF"/>
    <w:rsid w:val="00BA1C0E"/>
    <w:rsid w:val="00BA20B2"/>
    <w:rsid w:val="00BA3854"/>
    <w:rsid w:val="00BA4833"/>
    <w:rsid w:val="00BA5258"/>
    <w:rsid w:val="00BA5543"/>
    <w:rsid w:val="00BA72E6"/>
    <w:rsid w:val="00BB00C3"/>
    <w:rsid w:val="00BB0BD5"/>
    <w:rsid w:val="00BB1CB6"/>
    <w:rsid w:val="00BB32F7"/>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670F"/>
    <w:rsid w:val="00BD7EF0"/>
    <w:rsid w:val="00BE0B73"/>
    <w:rsid w:val="00BE5D1C"/>
    <w:rsid w:val="00BE5F66"/>
    <w:rsid w:val="00BE74D7"/>
    <w:rsid w:val="00BF0E25"/>
    <w:rsid w:val="00BF250A"/>
    <w:rsid w:val="00BF3472"/>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87C52"/>
    <w:rsid w:val="00C9035E"/>
    <w:rsid w:val="00C93139"/>
    <w:rsid w:val="00C93BEB"/>
    <w:rsid w:val="00C95662"/>
    <w:rsid w:val="00C96AA7"/>
    <w:rsid w:val="00C97ED8"/>
    <w:rsid w:val="00CA0E7A"/>
    <w:rsid w:val="00CA31F1"/>
    <w:rsid w:val="00CA3516"/>
    <w:rsid w:val="00CA35EA"/>
    <w:rsid w:val="00CA5105"/>
    <w:rsid w:val="00CA51DF"/>
    <w:rsid w:val="00CA79C4"/>
    <w:rsid w:val="00CA7A6A"/>
    <w:rsid w:val="00CB2520"/>
    <w:rsid w:val="00CB3FFB"/>
    <w:rsid w:val="00CB5A5B"/>
    <w:rsid w:val="00CC0891"/>
    <w:rsid w:val="00CC2478"/>
    <w:rsid w:val="00CC2C1F"/>
    <w:rsid w:val="00CC302A"/>
    <w:rsid w:val="00CC316A"/>
    <w:rsid w:val="00CC4D1A"/>
    <w:rsid w:val="00CC6800"/>
    <w:rsid w:val="00CC7D30"/>
    <w:rsid w:val="00CD0C9E"/>
    <w:rsid w:val="00CD1B13"/>
    <w:rsid w:val="00CD331A"/>
    <w:rsid w:val="00CD73A3"/>
    <w:rsid w:val="00CE09BD"/>
    <w:rsid w:val="00CE1634"/>
    <w:rsid w:val="00CE3D71"/>
    <w:rsid w:val="00D07F71"/>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1BCA"/>
    <w:rsid w:val="00E35891"/>
    <w:rsid w:val="00E36DF9"/>
    <w:rsid w:val="00E373ED"/>
    <w:rsid w:val="00E472DE"/>
    <w:rsid w:val="00E51776"/>
    <w:rsid w:val="00E52068"/>
    <w:rsid w:val="00E53600"/>
    <w:rsid w:val="00E5392F"/>
    <w:rsid w:val="00E546F6"/>
    <w:rsid w:val="00E54817"/>
    <w:rsid w:val="00E55E28"/>
    <w:rsid w:val="00E61137"/>
    <w:rsid w:val="00E620EE"/>
    <w:rsid w:val="00E628FF"/>
    <w:rsid w:val="00E62C1B"/>
    <w:rsid w:val="00E6536C"/>
    <w:rsid w:val="00E65C32"/>
    <w:rsid w:val="00E65DE2"/>
    <w:rsid w:val="00E66BE0"/>
    <w:rsid w:val="00E677AB"/>
    <w:rsid w:val="00E71541"/>
    <w:rsid w:val="00E7324B"/>
    <w:rsid w:val="00E77D04"/>
    <w:rsid w:val="00E861E9"/>
    <w:rsid w:val="00E874D9"/>
    <w:rsid w:val="00E9010F"/>
    <w:rsid w:val="00E90E66"/>
    <w:rsid w:val="00E91200"/>
    <w:rsid w:val="00E9178E"/>
    <w:rsid w:val="00E923FE"/>
    <w:rsid w:val="00E929C7"/>
    <w:rsid w:val="00E93843"/>
    <w:rsid w:val="00E946EB"/>
    <w:rsid w:val="00EA249F"/>
    <w:rsid w:val="00EA51AE"/>
    <w:rsid w:val="00EA69A7"/>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0520"/>
    <w:rsid w:val="00F51E7F"/>
    <w:rsid w:val="00F54A2C"/>
    <w:rsid w:val="00F551E2"/>
    <w:rsid w:val="00F55323"/>
    <w:rsid w:val="00F60049"/>
    <w:rsid w:val="00F66F5D"/>
    <w:rsid w:val="00F679C7"/>
    <w:rsid w:val="00F70342"/>
    <w:rsid w:val="00F7171F"/>
    <w:rsid w:val="00F7242E"/>
    <w:rsid w:val="00F72D84"/>
    <w:rsid w:val="00F73ACE"/>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8AAC-056C-428B-9456-585E281D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2306</Words>
  <Characters>13610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15885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8</cp:revision>
  <cp:lastPrinted>2017-10-30T08:33:00Z</cp:lastPrinted>
  <dcterms:created xsi:type="dcterms:W3CDTF">2017-10-24T11:54:00Z</dcterms:created>
  <dcterms:modified xsi:type="dcterms:W3CDTF">2017-10-30T14:38:00Z</dcterms:modified>
</cp:coreProperties>
</file>