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EC" w:rsidRPr="00915628" w:rsidRDefault="00176B1C" w:rsidP="00176B1C">
      <w:pPr>
        <w:tabs>
          <w:tab w:val="center" w:pos="4536"/>
          <w:tab w:val="right" w:pos="9072"/>
        </w:tabs>
        <w:jc w:val="center"/>
        <w:rPr>
          <w:rFonts w:ascii="Calibri" w:hAnsi="Calibri"/>
          <w:b/>
          <w:caps/>
          <w:lang w:val="en-GB"/>
        </w:rPr>
      </w:pPr>
      <w:r w:rsidRPr="00915628">
        <w:rPr>
          <w:b/>
          <w:lang w:val="en-GB" w:bidi="en-GB"/>
        </w:rPr>
        <w:t>CONTRACTOR’S AFFIDAVIT ON PROOF OF QUALIFICATIONS</w:t>
      </w:r>
    </w:p>
    <w:p w:rsidR="00176B1C" w:rsidRPr="00915628" w:rsidRDefault="00176B1C" w:rsidP="001137C9">
      <w:pPr>
        <w:rPr>
          <w:rFonts w:ascii="Calibri" w:hAnsi="Calibri"/>
          <w:color w:val="000000"/>
          <w:sz w:val="20"/>
          <w:szCs w:val="20"/>
          <w:lang w:val="en-GB"/>
        </w:rPr>
      </w:pPr>
    </w:p>
    <w:p w:rsidR="00176B1C" w:rsidRPr="00915628" w:rsidRDefault="00176B1C" w:rsidP="001137C9">
      <w:pPr>
        <w:rPr>
          <w:rFonts w:ascii="Calibri" w:hAnsi="Calibri"/>
          <w:color w:val="000000"/>
          <w:sz w:val="22"/>
          <w:szCs w:val="22"/>
          <w:lang w:val="en-GB"/>
        </w:rPr>
      </w:pPr>
    </w:p>
    <w:tbl>
      <w:tblPr>
        <w:tblpPr w:leftFromText="141" w:rightFromText="141" w:vertAnchor="text" w:horzAnchor="margin" w:tblpX="-142" w:tblpY="6"/>
        <w:tblW w:w="9212" w:type="dxa"/>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2552"/>
        <w:gridCol w:w="6660"/>
      </w:tblGrid>
      <w:tr w:rsidR="00C123EC" w:rsidRPr="00915628" w:rsidTr="003F1923">
        <w:trPr>
          <w:trHeight w:val="227"/>
        </w:trPr>
        <w:tc>
          <w:tcPr>
            <w:tcW w:w="2552" w:type="dxa"/>
            <w:tcMar>
              <w:top w:w="57" w:type="dxa"/>
              <w:bottom w:w="57" w:type="dxa"/>
            </w:tcMar>
          </w:tcPr>
          <w:p w:rsidR="00C123EC" w:rsidRPr="00915628" w:rsidRDefault="00C123EC" w:rsidP="00C123EC">
            <w:pPr>
              <w:rPr>
                <w:rFonts w:ascii="Calibri" w:hAnsi="Calibri"/>
                <w:b/>
                <w:bCs/>
                <w:color w:val="73767D"/>
                <w:sz w:val="22"/>
                <w:szCs w:val="22"/>
                <w:lang w:val="en-GB"/>
              </w:rPr>
            </w:pPr>
            <w:r w:rsidRPr="00915628">
              <w:rPr>
                <w:sz w:val="22"/>
                <w:lang w:val="en-GB" w:bidi="en-GB"/>
              </w:rPr>
              <w:t xml:space="preserve">Name of public contract: </w:t>
            </w:r>
          </w:p>
        </w:tc>
        <w:tc>
          <w:tcPr>
            <w:tcW w:w="6660" w:type="dxa"/>
          </w:tcPr>
          <w:p w:rsidR="00C123EC" w:rsidRPr="00915628" w:rsidRDefault="00DB296B" w:rsidP="0082069B">
            <w:pPr>
              <w:rPr>
                <w:rFonts w:ascii="Calibri" w:hAnsi="Calibri"/>
                <w:b/>
                <w:bCs/>
                <w:sz w:val="22"/>
                <w:szCs w:val="22"/>
                <w:lang w:val="en-GB"/>
              </w:rPr>
            </w:pPr>
            <w:r w:rsidRPr="00DB296B">
              <w:rPr>
                <w:sz w:val="27"/>
                <w:lang w:val="en-GB" w:bidi="en-GB"/>
              </w:rPr>
              <w:t>“</w:t>
            </w:r>
            <w:r w:rsidR="009C5197">
              <w:t xml:space="preserve"> </w:t>
            </w:r>
            <w:r w:rsidR="009C5197" w:rsidRPr="009C5197">
              <w:rPr>
                <w:sz w:val="27"/>
                <w:lang w:val="en-GB" w:bidi="en-GB"/>
              </w:rPr>
              <w:t xml:space="preserve">Single manual Italian harpsichord according to the model of </w:t>
            </w:r>
            <w:proofErr w:type="spellStart"/>
            <w:r w:rsidR="009C5197" w:rsidRPr="009C5197">
              <w:rPr>
                <w:sz w:val="27"/>
                <w:lang w:val="en-GB" w:bidi="en-GB"/>
              </w:rPr>
              <w:t>Aelpidio</w:t>
            </w:r>
            <w:proofErr w:type="spellEnd"/>
            <w:r w:rsidR="009C5197" w:rsidRPr="009C5197">
              <w:rPr>
                <w:sz w:val="27"/>
                <w:lang w:val="en-GB" w:bidi="en-GB"/>
              </w:rPr>
              <w:t xml:space="preserve"> </w:t>
            </w:r>
            <w:proofErr w:type="spellStart"/>
            <w:r w:rsidR="009C5197" w:rsidRPr="009C5197">
              <w:rPr>
                <w:sz w:val="27"/>
                <w:lang w:val="en-GB" w:bidi="en-GB"/>
              </w:rPr>
              <w:t>Gregori</w:t>
            </w:r>
            <w:proofErr w:type="spellEnd"/>
            <w:r w:rsidR="009C5197" w:rsidRPr="009C5197">
              <w:rPr>
                <w:sz w:val="27"/>
                <w:lang w:val="en-GB" w:bidi="en-GB"/>
              </w:rPr>
              <w:t>, 1726</w:t>
            </w:r>
            <w:bookmarkStart w:id="0" w:name="_GoBack"/>
            <w:bookmarkEnd w:id="0"/>
            <w:r w:rsidRPr="00DB296B">
              <w:rPr>
                <w:sz w:val="27"/>
                <w:lang w:val="en-GB" w:bidi="en-GB"/>
              </w:rPr>
              <w:t>”</w:t>
            </w:r>
          </w:p>
        </w:tc>
      </w:tr>
      <w:tr w:rsidR="00C123EC" w:rsidRPr="00915628" w:rsidTr="003F1923">
        <w:trPr>
          <w:trHeight w:val="227"/>
        </w:trPr>
        <w:tc>
          <w:tcPr>
            <w:tcW w:w="2552" w:type="dxa"/>
            <w:tcBorders>
              <w:bottom w:val="single" w:sz="6" w:space="0" w:color="73767D"/>
            </w:tcBorders>
            <w:tcMar>
              <w:top w:w="57" w:type="dxa"/>
              <w:bottom w:w="57" w:type="dxa"/>
            </w:tcMar>
          </w:tcPr>
          <w:p w:rsidR="00C123EC" w:rsidRPr="00915628" w:rsidRDefault="00C123EC" w:rsidP="00C123EC">
            <w:pPr>
              <w:rPr>
                <w:rFonts w:ascii="Calibri" w:hAnsi="Calibri"/>
                <w:sz w:val="22"/>
                <w:szCs w:val="22"/>
                <w:lang w:val="en-GB"/>
              </w:rPr>
            </w:pPr>
            <w:r w:rsidRPr="00915628">
              <w:rPr>
                <w:sz w:val="22"/>
                <w:lang w:val="en-GB" w:bidi="en-GB"/>
              </w:rPr>
              <w:t xml:space="preserve">Type of award procedure: </w:t>
            </w:r>
          </w:p>
        </w:tc>
        <w:tc>
          <w:tcPr>
            <w:tcW w:w="6660" w:type="dxa"/>
            <w:tcBorders>
              <w:bottom w:val="single" w:sz="6" w:space="0" w:color="73767D"/>
            </w:tcBorders>
          </w:tcPr>
          <w:p w:rsidR="00C123EC" w:rsidRPr="00915628" w:rsidRDefault="008955A4" w:rsidP="008955A4">
            <w:pPr>
              <w:rPr>
                <w:rFonts w:ascii="Calibri" w:hAnsi="Calibri"/>
                <w:sz w:val="22"/>
                <w:szCs w:val="22"/>
                <w:lang w:val="en-GB"/>
              </w:rPr>
            </w:pPr>
            <w:r w:rsidRPr="00915628">
              <w:rPr>
                <w:sz w:val="27"/>
                <w:lang w:val="en-GB" w:bidi="en-GB"/>
              </w:rPr>
              <w:t xml:space="preserve">small-scale public contract awarded outside of an award procedure pursuant to the law </w:t>
            </w:r>
          </w:p>
        </w:tc>
      </w:tr>
    </w:tbl>
    <w:p w:rsidR="00327341" w:rsidRPr="00915628" w:rsidRDefault="00327341" w:rsidP="001137C9">
      <w:pPr>
        <w:rPr>
          <w:rFonts w:ascii="Calibri" w:hAnsi="Calibri"/>
          <w:color w:val="000000"/>
          <w:sz w:val="22"/>
          <w:szCs w:val="22"/>
          <w:lang w:val="en-GB"/>
        </w:rPr>
      </w:pPr>
    </w:p>
    <w:p w:rsidR="00726334" w:rsidRPr="00915628" w:rsidRDefault="00726334" w:rsidP="001137C9">
      <w:pPr>
        <w:rPr>
          <w:rFonts w:ascii="Calibri" w:hAnsi="Calibri"/>
          <w:color w:val="000000"/>
          <w:sz w:val="22"/>
          <w:szCs w:val="22"/>
          <w:lang w:val="en-GB"/>
        </w:rPr>
      </w:pPr>
    </w:p>
    <w:tbl>
      <w:tblPr>
        <w:tblpPr w:leftFromText="141" w:rightFromText="141" w:vertAnchor="text" w:horzAnchor="margin" w:tblpX="-142" w:tblpY="6"/>
        <w:tblW w:w="9214" w:type="dxa"/>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3261"/>
        <w:gridCol w:w="5953"/>
      </w:tblGrid>
      <w:tr w:rsidR="00726334" w:rsidRPr="00915628" w:rsidTr="005D5BD3">
        <w:trPr>
          <w:trHeight w:val="227"/>
        </w:trPr>
        <w:tc>
          <w:tcPr>
            <w:tcW w:w="9214" w:type="dxa"/>
            <w:gridSpan w:val="2"/>
            <w:tcBorders>
              <w:bottom w:val="single" w:sz="6" w:space="0" w:color="73767D"/>
            </w:tcBorders>
            <w:tcMar>
              <w:top w:w="57" w:type="dxa"/>
              <w:bottom w:w="57" w:type="dxa"/>
            </w:tcMar>
          </w:tcPr>
          <w:p w:rsidR="00726334" w:rsidRPr="00915628" w:rsidRDefault="00726334" w:rsidP="00726334">
            <w:pPr>
              <w:rPr>
                <w:rFonts w:ascii="Calibri" w:hAnsi="Calibri"/>
                <w:b/>
                <w:color w:val="000000"/>
                <w:sz w:val="22"/>
                <w:szCs w:val="22"/>
                <w:lang w:val="en-GB"/>
              </w:rPr>
            </w:pPr>
            <w:r w:rsidRPr="00915628">
              <w:rPr>
                <w:sz w:val="22"/>
                <w:lang w:val="en-GB" w:bidi="en-GB"/>
              </w:rPr>
              <w:t>Contracting authority’s identification data</w:t>
            </w:r>
          </w:p>
        </w:tc>
      </w:tr>
      <w:tr w:rsidR="00726334" w:rsidRPr="00915628" w:rsidTr="00C123EC">
        <w:trPr>
          <w:cantSplit/>
          <w:trHeight w:val="227"/>
        </w:trPr>
        <w:tc>
          <w:tcPr>
            <w:tcW w:w="3261" w:type="dxa"/>
            <w:tcBorders>
              <w:top w:val="single" w:sz="6" w:space="0" w:color="73767D"/>
            </w:tcBorders>
          </w:tcPr>
          <w:p w:rsidR="00726334" w:rsidRPr="00915628" w:rsidRDefault="00726334" w:rsidP="00726334">
            <w:pPr>
              <w:rPr>
                <w:rFonts w:ascii="Calibri" w:hAnsi="Calibri"/>
                <w:color w:val="000000"/>
                <w:sz w:val="22"/>
                <w:szCs w:val="22"/>
                <w:lang w:val="en-GB"/>
              </w:rPr>
            </w:pPr>
            <w:r w:rsidRPr="00915628">
              <w:rPr>
                <w:sz w:val="22"/>
                <w:lang w:val="en-GB" w:bidi="en-GB"/>
              </w:rPr>
              <w:t>Name:</w:t>
            </w:r>
          </w:p>
        </w:tc>
        <w:tc>
          <w:tcPr>
            <w:tcW w:w="5953" w:type="dxa"/>
            <w:tcBorders>
              <w:top w:val="single" w:sz="6" w:space="0" w:color="73767D"/>
            </w:tcBorders>
          </w:tcPr>
          <w:p w:rsidR="00726334" w:rsidRPr="00915628" w:rsidRDefault="00726334" w:rsidP="00726334">
            <w:pPr>
              <w:rPr>
                <w:rFonts w:ascii="Calibri" w:hAnsi="Calibri"/>
                <w:color w:val="000000"/>
                <w:sz w:val="22"/>
                <w:szCs w:val="22"/>
                <w:lang w:val="en-GB"/>
              </w:rPr>
            </w:pPr>
            <w:r w:rsidRPr="00915628">
              <w:rPr>
                <w:sz w:val="22"/>
                <w:lang w:val="en-GB" w:bidi="en-GB"/>
              </w:rPr>
              <w:t>Janáček Academy of Music and Performing Arts in Brno</w:t>
            </w:r>
          </w:p>
        </w:tc>
      </w:tr>
      <w:tr w:rsidR="00726334" w:rsidRPr="00915628" w:rsidTr="00C123EC">
        <w:trPr>
          <w:cantSplit/>
          <w:trHeight w:val="227"/>
        </w:trPr>
        <w:tc>
          <w:tcPr>
            <w:tcW w:w="3261" w:type="dxa"/>
          </w:tcPr>
          <w:p w:rsidR="00726334" w:rsidRPr="00915628" w:rsidRDefault="00726334" w:rsidP="00726334">
            <w:pPr>
              <w:rPr>
                <w:rFonts w:ascii="Calibri" w:hAnsi="Calibri"/>
                <w:color w:val="000000"/>
                <w:sz w:val="22"/>
                <w:szCs w:val="22"/>
                <w:lang w:val="en-GB"/>
              </w:rPr>
            </w:pPr>
            <w:r w:rsidRPr="00915628">
              <w:rPr>
                <w:sz w:val="22"/>
                <w:lang w:val="en-GB" w:bidi="en-GB"/>
              </w:rPr>
              <w:t>Company ID No.:</w:t>
            </w:r>
          </w:p>
        </w:tc>
        <w:tc>
          <w:tcPr>
            <w:tcW w:w="5953" w:type="dxa"/>
          </w:tcPr>
          <w:p w:rsidR="00726334" w:rsidRPr="00915628" w:rsidRDefault="00726334" w:rsidP="00726334">
            <w:pPr>
              <w:rPr>
                <w:rFonts w:ascii="Calibri" w:hAnsi="Calibri"/>
                <w:color w:val="000000"/>
                <w:sz w:val="22"/>
                <w:szCs w:val="22"/>
                <w:lang w:val="en-GB"/>
              </w:rPr>
            </w:pPr>
            <w:r w:rsidRPr="00915628">
              <w:rPr>
                <w:sz w:val="22"/>
                <w:lang w:val="en-GB" w:bidi="en-GB"/>
              </w:rPr>
              <w:t>62156462</w:t>
            </w:r>
          </w:p>
        </w:tc>
      </w:tr>
      <w:tr w:rsidR="00726334" w:rsidRPr="00915628" w:rsidTr="00C123EC">
        <w:trPr>
          <w:cantSplit/>
          <w:trHeight w:val="227"/>
        </w:trPr>
        <w:tc>
          <w:tcPr>
            <w:tcW w:w="3261" w:type="dxa"/>
            <w:tcBorders>
              <w:bottom w:val="single" w:sz="6" w:space="0" w:color="73767D"/>
            </w:tcBorders>
          </w:tcPr>
          <w:p w:rsidR="00726334" w:rsidRPr="00915628" w:rsidRDefault="00726334" w:rsidP="00726334">
            <w:pPr>
              <w:rPr>
                <w:rFonts w:ascii="Calibri" w:hAnsi="Calibri"/>
                <w:color w:val="000000"/>
                <w:sz w:val="22"/>
                <w:szCs w:val="22"/>
                <w:lang w:val="en-GB"/>
              </w:rPr>
            </w:pPr>
            <w:r w:rsidRPr="00915628">
              <w:rPr>
                <w:sz w:val="22"/>
                <w:lang w:val="en-GB" w:bidi="en-GB"/>
              </w:rPr>
              <w:t>Registered office:</w:t>
            </w:r>
          </w:p>
        </w:tc>
        <w:tc>
          <w:tcPr>
            <w:tcW w:w="5953" w:type="dxa"/>
            <w:tcBorders>
              <w:bottom w:val="single" w:sz="6" w:space="0" w:color="73767D"/>
            </w:tcBorders>
          </w:tcPr>
          <w:p w:rsidR="00726334" w:rsidRPr="00915628" w:rsidRDefault="00726334" w:rsidP="00726334">
            <w:pPr>
              <w:rPr>
                <w:rFonts w:ascii="Calibri" w:hAnsi="Calibri"/>
                <w:color w:val="000000"/>
                <w:sz w:val="22"/>
                <w:szCs w:val="22"/>
                <w:lang w:val="en-GB"/>
              </w:rPr>
            </w:pPr>
            <w:r w:rsidRPr="00915628">
              <w:rPr>
                <w:sz w:val="22"/>
                <w:lang w:val="en-GB" w:bidi="en-GB"/>
              </w:rPr>
              <w:t>Beethovenova 650/2, 662 15 Brno</w:t>
            </w:r>
          </w:p>
        </w:tc>
      </w:tr>
    </w:tbl>
    <w:p w:rsidR="00CA4EF6" w:rsidRPr="00915628" w:rsidRDefault="00CA4EF6" w:rsidP="001137C9">
      <w:pPr>
        <w:rPr>
          <w:rFonts w:ascii="Calibri" w:hAnsi="Calibri"/>
          <w:color w:val="000000"/>
          <w:sz w:val="22"/>
          <w:szCs w:val="22"/>
          <w:lang w:val="en-GB"/>
        </w:rPr>
      </w:pPr>
    </w:p>
    <w:p w:rsidR="004F14F4" w:rsidRPr="00915628" w:rsidRDefault="004F14F4">
      <w:pPr>
        <w:rPr>
          <w:rFonts w:ascii="Calibri" w:hAnsi="Calibri"/>
          <w:sz w:val="22"/>
          <w:szCs w:val="22"/>
          <w:lang w:val="en-GB"/>
        </w:rPr>
      </w:pPr>
    </w:p>
    <w:tbl>
      <w:tblPr>
        <w:tblpPr w:leftFromText="141" w:rightFromText="141" w:vertAnchor="text" w:horzAnchor="margin" w:tblpX="-142" w:tblpY="6"/>
        <w:tblW w:w="9214" w:type="dxa"/>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3261"/>
        <w:gridCol w:w="5953"/>
      </w:tblGrid>
      <w:tr w:rsidR="001132CC" w:rsidRPr="00915628" w:rsidTr="00726334">
        <w:trPr>
          <w:trHeight w:val="227"/>
        </w:trPr>
        <w:tc>
          <w:tcPr>
            <w:tcW w:w="9214" w:type="dxa"/>
            <w:gridSpan w:val="2"/>
            <w:tcBorders>
              <w:bottom w:val="single" w:sz="6" w:space="0" w:color="73767D"/>
            </w:tcBorders>
            <w:tcMar>
              <w:top w:w="57" w:type="dxa"/>
              <w:bottom w:w="57" w:type="dxa"/>
            </w:tcMar>
          </w:tcPr>
          <w:p w:rsidR="001132CC" w:rsidRPr="00915628" w:rsidRDefault="001132CC" w:rsidP="00726334">
            <w:pPr>
              <w:rPr>
                <w:rFonts w:ascii="Calibri" w:hAnsi="Calibri"/>
                <w:b/>
                <w:color w:val="73767D"/>
                <w:sz w:val="22"/>
                <w:szCs w:val="22"/>
                <w:lang w:val="en-GB"/>
              </w:rPr>
            </w:pPr>
            <w:r w:rsidRPr="00915628">
              <w:rPr>
                <w:sz w:val="22"/>
                <w:lang w:val="en-GB" w:bidi="en-GB"/>
              </w:rPr>
              <w:t>Contractor’s identification data</w:t>
            </w:r>
          </w:p>
        </w:tc>
      </w:tr>
      <w:tr w:rsidR="001132CC" w:rsidRPr="00915628" w:rsidTr="00C123EC">
        <w:trPr>
          <w:cantSplit/>
          <w:trHeight w:val="227"/>
        </w:trPr>
        <w:tc>
          <w:tcPr>
            <w:tcW w:w="3261" w:type="dxa"/>
            <w:tcBorders>
              <w:top w:val="single" w:sz="6" w:space="0" w:color="73767D"/>
            </w:tcBorders>
          </w:tcPr>
          <w:p w:rsidR="001132CC" w:rsidRPr="00915628" w:rsidRDefault="001132CC" w:rsidP="00726334">
            <w:pPr>
              <w:rPr>
                <w:rFonts w:ascii="Calibri" w:hAnsi="Calibri"/>
                <w:sz w:val="22"/>
                <w:szCs w:val="22"/>
                <w:lang w:val="en-GB"/>
              </w:rPr>
            </w:pPr>
            <w:r w:rsidRPr="00915628">
              <w:rPr>
                <w:sz w:val="22"/>
                <w:lang w:val="en-GB" w:bidi="en-GB"/>
              </w:rPr>
              <w:t>Commercial name/designation:</w:t>
            </w:r>
          </w:p>
        </w:tc>
        <w:tc>
          <w:tcPr>
            <w:tcW w:w="5953" w:type="dxa"/>
            <w:tcBorders>
              <w:top w:val="single" w:sz="6" w:space="0" w:color="73767D"/>
            </w:tcBorders>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Pr>
          <w:p w:rsidR="001132CC" w:rsidRPr="00915628" w:rsidRDefault="001132CC" w:rsidP="00726334">
            <w:pPr>
              <w:rPr>
                <w:rFonts w:ascii="Calibri" w:hAnsi="Calibri"/>
                <w:sz w:val="22"/>
                <w:szCs w:val="22"/>
                <w:lang w:val="en-GB"/>
              </w:rPr>
            </w:pPr>
            <w:r w:rsidRPr="00915628">
              <w:rPr>
                <w:sz w:val="22"/>
                <w:lang w:val="en-GB" w:bidi="en-GB"/>
              </w:rPr>
              <w:t>Company ID No.:</w:t>
            </w:r>
          </w:p>
        </w:tc>
        <w:tc>
          <w:tcPr>
            <w:tcW w:w="5953" w:type="dxa"/>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Pr>
          <w:p w:rsidR="001132CC" w:rsidRPr="00915628" w:rsidRDefault="00A65024" w:rsidP="00726334">
            <w:pPr>
              <w:rPr>
                <w:rFonts w:ascii="Calibri" w:hAnsi="Calibri"/>
                <w:sz w:val="22"/>
                <w:szCs w:val="22"/>
                <w:lang w:val="en-GB"/>
              </w:rPr>
            </w:pPr>
            <w:r w:rsidRPr="00915628">
              <w:rPr>
                <w:sz w:val="22"/>
                <w:lang w:val="en-GB" w:bidi="en-GB"/>
              </w:rPr>
              <w:t>Registered office:</w:t>
            </w:r>
          </w:p>
        </w:tc>
        <w:tc>
          <w:tcPr>
            <w:tcW w:w="5953" w:type="dxa"/>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Pr>
          <w:p w:rsidR="001132CC" w:rsidRPr="00915628" w:rsidRDefault="001132CC" w:rsidP="00726334">
            <w:pPr>
              <w:rPr>
                <w:rFonts w:ascii="Calibri" w:hAnsi="Calibri"/>
                <w:sz w:val="22"/>
                <w:szCs w:val="22"/>
                <w:lang w:val="en-GB"/>
              </w:rPr>
            </w:pPr>
            <w:r w:rsidRPr="00915628">
              <w:rPr>
                <w:sz w:val="22"/>
                <w:lang w:val="en-GB" w:bidi="en-GB"/>
              </w:rPr>
              <w:t>Person authorised to act for the tenderer:</w:t>
            </w:r>
          </w:p>
        </w:tc>
        <w:tc>
          <w:tcPr>
            <w:tcW w:w="5953" w:type="dxa"/>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Pr>
          <w:p w:rsidR="001132CC" w:rsidRPr="00915628" w:rsidRDefault="001132CC" w:rsidP="00726334">
            <w:pPr>
              <w:rPr>
                <w:rFonts w:ascii="Calibri" w:hAnsi="Calibri"/>
                <w:sz w:val="22"/>
                <w:szCs w:val="22"/>
                <w:lang w:val="en-GB"/>
              </w:rPr>
            </w:pPr>
            <w:r w:rsidRPr="00915628">
              <w:rPr>
                <w:sz w:val="22"/>
                <w:lang w:val="en-GB" w:bidi="en-GB"/>
              </w:rPr>
              <w:t>Contact person:</w:t>
            </w:r>
          </w:p>
        </w:tc>
        <w:tc>
          <w:tcPr>
            <w:tcW w:w="5953" w:type="dxa"/>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1132CC" w:rsidRPr="00915628" w:rsidTr="00C123EC">
        <w:trPr>
          <w:cantSplit/>
          <w:trHeight w:val="227"/>
        </w:trPr>
        <w:tc>
          <w:tcPr>
            <w:tcW w:w="3261" w:type="dxa"/>
            <w:tcBorders>
              <w:bottom w:val="nil"/>
            </w:tcBorders>
          </w:tcPr>
          <w:p w:rsidR="001132CC" w:rsidRPr="00915628" w:rsidRDefault="001137C9" w:rsidP="00726334">
            <w:pPr>
              <w:rPr>
                <w:rFonts w:ascii="Calibri" w:hAnsi="Calibri"/>
                <w:sz w:val="22"/>
                <w:szCs w:val="22"/>
                <w:lang w:val="en-GB"/>
              </w:rPr>
            </w:pPr>
            <w:r w:rsidRPr="00915628">
              <w:rPr>
                <w:sz w:val="22"/>
                <w:lang w:val="en-GB" w:bidi="en-GB"/>
              </w:rPr>
              <w:t>Telephone / fax:</w:t>
            </w:r>
          </w:p>
        </w:tc>
        <w:tc>
          <w:tcPr>
            <w:tcW w:w="5953" w:type="dxa"/>
            <w:tcBorders>
              <w:bottom w:val="nil"/>
            </w:tcBorders>
          </w:tcPr>
          <w:p w:rsidR="001132CC"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r w:rsidR="004F14F4" w:rsidRPr="00915628" w:rsidTr="00C123EC">
        <w:trPr>
          <w:cantSplit/>
          <w:trHeight w:val="284"/>
        </w:trPr>
        <w:tc>
          <w:tcPr>
            <w:tcW w:w="3261" w:type="dxa"/>
            <w:tcBorders>
              <w:bottom w:val="nil"/>
            </w:tcBorders>
          </w:tcPr>
          <w:p w:rsidR="00D80188" w:rsidRPr="00915628" w:rsidRDefault="004F14F4" w:rsidP="00726334">
            <w:pPr>
              <w:rPr>
                <w:rFonts w:ascii="Calibri" w:hAnsi="Calibri"/>
                <w:bCs/>
                <w:sz w:val="22"/>
                <w:szCs w:val="22"/>
                <w:lang w:val="en-GB"/>
              </w:rPr>
            </w:pPr>
            <w:r w:rsidRPr="00915628">
              <w:rPr>
                <w:sz w:val="22"/>
                <w:lang w:val="en-GB" w:bidi="en-GB"/>
              </w:rPr>
              <w:t>E-mail:</w:t>
            </w:r>
          </w:p>
        </w:tc>
        <w:tc>
          <w:tcPr>
            <w:tcW w:w="5953" w:type="dxa"/>
            <w:tcBorders>
              <w:bottom w:val="nil"/>
            </w:tcBorders>
          </w:tcPr>
          <w:p w:rsidR="004F14F4" w:rsidRPr="00915628" w:rsidRDefault="003A581C" w:rsidP="00726334">
            <w:pPr>
              <w:rPr>
                <w:rFonts w:ascii="Calibri" w:hAnsi="Calibri"/>
                <w:sz w:val="22"/>
                <w:szCs w:val="22"/>
                <w:highlight w:val="yellow"/>
                <w:lang w:val="en-GB"/>
              </w:rPr>
            </w:pPr>
            <w:r w:rsidRPr="00915628">
              <w:rPr>
                <w:sz w:val="22"/>
                <w:highlight w:val="yellow"/>
                <w:lang w:val="en-GB" w:bidi="en-GB"/>
              </w:rPr>
              <w:t>xxx</w:t>
            </w:r>
          </w:p>
        </w:tc>
      </w:tr>
    </w:tbl>
    <w:p w:rsidR="005F5B3B" w:rsidRPr="00915628" w:rsidRDefault="005F5B3B" w:rsidP="001137C9">
      <w:pPr>
        <w:rPr>
          <w:rFonts w:ascii="Calibri" w:hAnsi="Calibri"/>
          <w:sz w:val="22"/>
          <w:szCs w:val="22"/>
          <w:lang w:val="en-GB"/>
        </w:rPr>
      </w:pPr>
    </w:p>
    <w:p w:rsidR="00407929" w:rsidRPr="00915628" w:rsidRDefault="00407929" w:rsidP="00F90205">
      <w:pPr>
        <w:rPr>
          <w:rFonts w:ascii="Calibri" w:hAnsi="Calibri"/>
          <w:sz w:val="22"/>
          <w:szCs w:val="22"/>
          <w:lang w:val="en-GB"/>
        </w:rPr>
      </w:pPr>
    </w:p>
    <w:p w:rsidR="00F90205" w:rsidRPr="00915628" w:rsidRDefault="00FD711E" w:rsidP="00B21797">
      <w:pPr>
        <w:jc w:val="both"/>
        <w:rPr>
          <w:rFonts w:ascii="Calibri" w:hAnsi="Calibri"/>
          <w:bCs/>
          <w:sz w:val="22"/>
          <w:szCs w:val="22"/>
          <w:lang w:val="en-GB"/>
        </w:rPr>
      </w:pPr>
      <w:r w:rsidRPr="00915628">
        <w:rPr>
          <w:sz w:val="22"/>
          <w:lang w:val="en-GB" w:bidi="en-GB"/>
        </w:rPr>
        <w:t>The contractor solemnly declares that:</w:t>
      </w:r>
    </w:p>
    <w:p w:rsidR="00645380" w:rsidRPr="00915628" w:rsidRDefault="008955A4" w:rsidP="00B21797">
      <w:pPr>
        <w:jc w:val="both"/>
        <w:rPr>
          <w:rFonts w:ascii="Calibri" w:hAnsi="Calibri" w:cs="Calibri"/>
          <w:sz w:val="22"/>
          <w:szCs w:val="22"/>
          <w:lang w:val="en-GB"/>
        </w:rPr>
      </w:pPr>
      <w:r w:rsidRPr="00915628">
        <w:rPr>
          <w:sz w:val="22"/>
          <w:lang w:val="en-GB" w:bidi="en-GB"/>
        </w:rPr>
        <w:t>it is authorised to operate business in the scope corresponding to the subject of the public contract, it is not in liquidation, it is not the subject of insolvency proceedings and is not an unreliable VAT payer in the meaning of Section 106a of Act No. 235/2004 Coll., on value added tax.</w:t>
      </w:r>
    </w:p>
    <w:p w:rsidR="008955A4" w:rsidRPr="00915628" w:rsidRDefault="008955A4" w:rsidP="00F90205">
      <w:pPr>
        <w:rPr>
          <w:rFonts w:ascii="Calibri" w:hAnsi="Calibri"/>
          <w:bCs/>
          <w:sz w:val="22"/>
          <w:szCs w:val="22"/>
          <w:lang w:val="en-GB"/>
        </w:rPr>
      </w:pPr>
    </w:p>
    <w:p w:rsidR="00D72432" w:rsidRPr="00915628" w:rsidRDefault="00D72432" w:rsidP="001137C9">
      <w:pPr>
        <w:rPr>
          <w:rFonts w:ascii="Calibri" w:hAnsi="Calibri"/>
          <w:sz w:val="20"/>
          <w:szCs w:val="20"/>
          <w:lang w:val="en-GB"/>
        </w:rPr>
      </w:pPr>
    </w:p>
    <w:p w:rsidR="001648E6" w:rsidRPr="00915628" w:rsidRDefault="001648E6" w:rsidP="001137C9">
      <w:pPr>
        <w:rPr>
          <w:rFonts w:ascii="Calibri" w:hAnsi="Calibri"/>
          <w:sz w:val="22"/>
          <w:szCs w:val="22"/>
          <w:lang w:val="en-GB"/>
        </w:rPr>
      </w:pPr>
      <w:r w:rsidRPr="00915628">
        <w:rPr>
          <w:sz w:val="22"/>
          <w:highlight w:val="yellow"/>
          <w:lang w:val="en-GB" w:bidi="en-GB"/>
        </w:rPr>
        <w:t>xxxxxxxxxx</w:t>
      </w:r>
      <w:r w:rsidRPr="00915628">
        <w:rPr>
          <w:sz w:val="22"/>
          <w:lang w:val="en-GB" w:bidi="en-GB"/>
        </w:rPr>
        <w:t xml:space="preserve">  dated </w:t>
      </w:r>
      <w:r w:rsidRPr="00915628">
        <w:rPr>
          <w:sz w:val="22"/>
          <w:highlight w:val="yellow"/>
          <w:lang w:val="en-GB" w:bidi="en-GB"/>
        </w:rPr>
        <w:t>dd. mm. yyyy</w:t>
      </w:r>
    </w:p>
    <w:p w:rsidR="001C661A" w:rsidRPr="00915628" w:rsidRDefault="001C661A" w:rsidP="001137C9">
      <w:pPr>
        <w:rPr>
          <w:rFonts w:ascii="Calibri" w:hAnsi="Calibri"/>
          <w:sz w:val="22"/>
          <w:szCs w:val="22"/>
          <w:lang w:val="en-GB"/>
        </w:rPr>
      </w:pPr>
    </w:p>
    <w:p w:rsidR="00BE361C" w:rsidRPr="00915628" w:rsidRDefault="00BE361C" w:rsidP="001137C9">
      <w:pPr>
        <w:rPr>
          <w:rFonts w:ascii="Calibri" w:hAnsi="Calibri"/>
          <w:sz w:val="22"/>
          <w:szCs w:val="22"/>
          <w:lang w:val="en-GB"/>
        </w:rPr>
      </w:pPr>
    </w:p>
    <w:p w:rsidR="001648E6" w:rsidRPr="00915628" w:rsidRDefault="001648E6" w:rsidP="001137C9">
      <w:pPr>
        <w:rPr>
          <w:rFonts w:ascii="Calibri" w:hAnsi="Calibri"/>
          <w:sz w:val="22"/>
          <w:szCs w:val="22"/>
          <w:lang w:val="en-GB"/>
        </w:rPr>
      </w:pPr>
      <w:r w:rsidRPr="00915628">
        <w:rPr>
          <w:sz w:val="22"/>
          <w:lang w:val="en-GB" w:bidi="en-GB"/>
        </w:rPr>
        <w:t xml:space="preserve">Name and surname of acting person(s): </w:t>
      </w:r>
      <w:r w:rsidRPr="00915628">
        <w:rPr>
          <w:sz w:val="22"/>
          <w:highlight w:val="yellow"/>
          <w:lang w:val="en-GB" w:bidi="en-GB"/>
        </w:rPr>
        <w:t>xxxxx xxxxx</w:t>
      </w:r>
    </w:p>
    <w:p w:rsidR="00D0708F" w:rsidRPr="00915628" w:rsidRDefault="00D0708F" w:rsidP="001137C9">
      <w:pPr>
        <w:rPr>
          <w:rFonts w:ascii="Calibri" w:hAnsi="Calibri"/>
          <w:sz w:val="22"/>
          <w:szCs w:val="22"/>
          <w:lang w:val="en-GB"/>
        </w:rPr>
      </w:pPr>
    </w:p>
    <w:p w:rsidR="00DB2245" w:rsidRPr="00915628" w:rsidRDefault="00DB2245" w:rsidP="001137C9">
      <w:pPr>
        <w:rPr>
          <w:rFonts w:ascii="Calibri" w:hAnsi="Calibri"/>
          <w:sz w:val="22"/>
          <w:szCs w:val="22"/>
          <w:lang w:val="en-GB"/>
        </w:rPr>
      </w:pPr>
    </w:p>
    <w:p w:rsidR="00DB2245" w:rsidRPr="00915628" w:rsidRDefault="00DB2245" w:rsidP="001137C9">
      <w:pPr>
        <w:rPr>
          <w:rFonts w:ascii="Calibri" w:hAnsi="Calibri"/>
          <w:sz w:val="22"/>
          <w:szCs w:val="22"/>
          <w:lang w:val="en-GB"/>
        </w:rPr>
      </w:pPr>
    </w:p>
    <w:p w:rsidR="00FD711E" w:rsidRPr="00915628" w:rsidRDefault="00FD711E" w:rsidP="001137C9">
      <w:pPr>
        <w:rPr>
          <w:rFonts w:ascii="Calibri" w:hAnsi="Calibri"/>
          <w:sz w:val="22"/>
          <w:szCs w:val="22"/>
          <w:lang w:val="en-GB"/>
        </w:rPr>
      </w:pPr>
    </w:p>
    <w:p w:rsidR="00FD711E" w:rsidRPr="00915628" w:rsidRDefault="00FD711E" w:rsidP="001137C9">
      <w:pPr>
        <w:rPr>
          <w:rFonts w:ascii="Calibri" w:hAnsi="Calibri"/>
          <w:sz w:val="22"/>
          <w:szCs w:val="22"/>
          <w:lang w:val="en-GB"/>
        </w:rPr>
      </w:pPr>
    </w:p>
    <w:p w:rsidR="001648E6" w:rsidRPr="00915628" w:rsidRDefault="00AE7EA0" w:rsidP="001137C9">
      <w:pPr>
        <w:rPr>
          <w:rFonts w:ascii="Calibri" w:hAnsi="Calibri"/>
          <w:sz w:val="22"/>
          <w:szCs w:val="22"/>
          <w:lang w:val="en-GB"/>
        </w:rPr>
      </w:pPr>
      <w:r w:rsidRPr="00915628">
        <w:rPr>
          <w:sz w:val="22"/>
          <w:lang w:val="en-GB" w:bidi="en-GB"/>
        </w:rPr>
        <w:tab/>
        <w:t>……………………………………………</w:t>
      </w:r>
      <w:r w:rsidRPr="00915628">
        <w:rPr>
          <w:sz w:val="22"/>
          <w:lang w:val="en-GB" w:bidi="en-GB"/>
        </w:rPr>
        <w:tab/>
      </w:r>
      <w:r w:rsidRPr="00915628">
        <w:rPr>
          <w:sz w:val="22"/>
          <w:lang w:val="en-GB" w:bidi="en-GB"/>
        </w:rPr>
        <w:tab/>
        <w:t>Signature (and stamp if applicable)</w:t>
      </w:r>
    </w:p>
    <w:p w:rsidR="00F90205" w:rsidRPr="00915628" w:rsidRDefault="00F90205" w:rsidP="001137C9">
      <w:pPr>
        <w:rPr>
          <w:rFonts w:ascii="Calibri" w:hAnsi="Calibri"/>
          <w:sz w:val="22"/>
          <w:szCs w:val="22"/>
          <w:lang w:val="en-GB"/>
        </w:rPr>
      </w:pPr>
    </w:p>
    <w:p w:rsidR="00D72432" w:rsidRPr="00915628" w:rsidRDefault="00D72432" w:rsidP="001137C9">
      <w:pPr>
        <w:rPr>
          <w:rFonts w:ascii="Calibri" w:hAnsi="Calibri"/>
          <w:sz w:val="22"/>
          <w:szCs w:val="22"/>
          <w:lang w:val="en-GB"/>
        </w:rPr>
      </w:pPr>
    </w:p>
    <w:p w:rsidR="00D72432" w:rsidRPr="00915628" w:rsidRDefault="00D72432" w:rsidP="001137C9">
      <w:pPr>
        <w:rPr>
          <w:rFonts w:ascii="Calibri" w:hAnsi="Calibri"/>
          <w:sz w:val="22"/>
          <w:szCs w:val="22"/>
          <w:lang w:val="en-GB"/>
        </w:rPr>
      </w:pPr>
    </w:p>
    <w:sectPr w:rsidR="00D72432" w:rsidRPr="00915628" w:rsidSect="00176B1C">
      <w:footerReference w:type="even" r:id="rId9"/>
      <w:footerReference w:type="default" r:id="rId10"/>
      <w:headerReference w:type="first" r:id="rId11"/>
      <w:footerReference w:type="first" r:id="rId12"/>
      <w:type w:val="continuous"/>
      <w:pgSz w:w="11906" w:h="16838" w:code="9"/>
      <w:pgMar w:top="1134" w:right="1418" w:bottom="1134" w:left="1418" w:header="964"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D8" w:rsidRDefault="00827CD8">
      <w:r>
        <w:separator/>
      </w:r>
    </w:p>
  </w:endnote>
  <w:endnote w:type="continuationSeparator" w:id="0">
    <w:p w:rsidR="00827CD8" w:rsidRDefault="008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20" w:rsidRDefault="003D5020" w:rsidP="00363F7B">
    <w:pPr>
      <w:pStyle w:val="Zpat"/>
      <w:framePr w:wrap="around" w:vAnchor="text" w:hAnchor="margin" w:xAlign="right" w:y="1"/>
      <w:rPr>
        <w:rStyle w:val="slostrnky"/>
      </w:rPr>
    </w:pPr>
    <w:r>
      <w:rPr>
        <w:rStyle w:val="slostrnky"/>
        <w:lang w:bidi="en-GB"/>
      </w:rPr>
      <w:fldChar w:fldCharType="begin"/>
    </w:r>
    <w:r>
      <w:rPr>
        <w:rStyle w:val="slostrnky"/>
        <w:lang w:bidi="en-GB"/>
      </w:rPr>
      <w:instrText xml:space="preserve">PAGE  </w:instrText>
    </w:r>
    <w:r>
      <w:rPr>
        <w:rStyle w:val="slostrnky"/>
        <w:lang w:bidi="en-GB"/>
      </w:rPr>
      <w:fldChar w:fldCharType="separate"/>
    </w:r>
    <w:r w:rsidR="0093744C">
      <w:rPr>
        <w:rStyle w:val="slostrnky"/>
        <w:noProof/>
        <w:lang w:bidi="en-GB"/>
      </w:rPr>
      <w:t>1</w:t>
    </w:r>
    <w:r>
      <w:rPr>
        <w:rStyle w:val="slostrnky"/>
        <w:lang w:bidi="en-GB"/>
      </w:rPr>
      <w:fldChar w:fldCharType="end"/>
    </w:r>
  </w:p>
  <w:p w:rsidR="003D5020" w:rsidRDefault="003D5020" w:rsidP="00152D3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20" w:rsidRPr="001C661A" w:rsidRDefault="001C661A" w:rsidP="00327341">
    <w:pPr>
      <w:pStyle w:val="Zpat"/>
      <w:jc w:val="center"/>
      <w:rPr>
        <w:rFonts w:ascii="Calibri" w:hAnsi="Calibri" w:cs="Calibri"/>
        <w:sz w:val="20"/>
        <w:szCs w:val="20"/>
      </w:rPr>
    </w:pPr>
    <w:r w:rsidRPr="001C661A">
      <w:rPr>
        <w:sz w:val="20"/>
        <w:lang w:val="en-GB" w:bidi="en-GB"/>
      </w:rPr>
      <w:fldChar w:fldCharType="begin"/>
    </w:r>
    <w:r w:rsidRPr="001C661A">
      <w:rPr>
        <w:sz w:val="20"/>
        <w:lang w:val="en-GB" w:bidi="en-GB"/>
      </w:rPr>
      <w:instrText>PAGE   \* MERGEFORMAT</w:instrText>
    </w:r>
    <w:r w:rsidRPr="001C661A">
      <w:rPr>
        <w:sz w:val="20"/>
        <w:lang w:val="en-GB" w:bidi="en-GB"/>
      </w:rPr>
      <w:fldChar w:fldCharType="separate"/>
    </w:r>
    <w:r w:rsidR="009C5197">
      <w:rPr>
        <w:noProof/>
        <w:sz w:val="20"/>
        <w:lang w:val="en-GB" w:bidi="en-GB"/>
      </w:rPr>
      <w:t>1</w:t>
    </w:r>
    <w:r w:rsidRPr="001C661A">
      <w:rPr>
        <w:sz w:val="20"/>
        <w:lang w:val="en-GB" w:bidi="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20" w:rsidRPr="00D03CD0" w:rsidRDefault="003D5020" w:rsidP="00B91E35">
    <w:pPr>
      <w:pStyle w:val="Zpat"/>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D8" w:rsidRDefault="00827CD8">
      <w:r>
        <w:separator/>
      </w:r>
    </w:p>
  </w:footnote>
  <w:footnote w:type="continuationSeparator" w:id="0">
    <w:p w:rsidR="00827CD8" w:rsidRDefault="008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32" w:rsidRDefault="003D5020" w:rsidP="00CD4032">
    <w:pPr>
      <w:pStyle w:val="Zhlav"/>
      <w:jc w:val="center"/>
      <w:rPr>
        <w:rFonts w:ascii="Calibri" w:hAnsi="Calibri"/>
        <w:b/>
        <w:caps/>
      </w:rPr>
    </w:pPr>
    <w:r w:rsidRPr="00CD4032">
      <w:rPr>
        <w:b/>
        <w:lang w:val="en-GB" w:bidi="en-GB"/>
      </w:rPr>
      <w:t>CONTRACTOR’S AFFIDAVIT ON FULFILMENT OF QUALIFICATION REQUIREMENTS</w:t>
    </w:r>
  </w:p>
  <w:p w:rsidR="003D5020" w:rsidRPr="00CD4032" w:rsidRDefault="006F7AF9" w:rsidP="00CD4032">
    <w:pPr>
      <w:pStyle w:val="Zhlav"/>
      <w:jc w:val="center"/>
      <w:rPr>
        <w:rFonts w:ascii="Calibri" w:hAnsi="Calibri"/>
        <w:b/>
        <w:caps/>
      </w:rPr>
    </w:pPr>
    <w:r w:rsidRPr="00CD4032">
      <w:rPr>
        <w:b/>
        <w:lang w:val="en-GB" w:bidi="en-GB"/>
      </w:rPr>
      <w:t>IN SIMPLIFIED BELOW-THE-LIMIT PROCEEDINGS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D28"/>
    <w:multiLevelType w:val="hybridMultilevel"/>
    <w:tmpl w:val="7BB65D5C"/>
    <w:lvl w:ilvl="0" w:tplc="50BA79EE">
      <w:start w:val="2"/>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nsid w:val="1D3A7BA5"/>
    <w:multiLevelType w:val="hybridMultilevel"/>
    <w:tmpl w:val="6172DF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204B6D"/>
    <w:multiLevelType w:val="hybridMultilevel"/>
    <w:tmpl w:val="C20AAAD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35694673"/>
    <w:multiLevelType w:val="hybridMultilevel"/>
    <w:tmpl w:val="FF0C28C2"/>
    <w:lvl w:ilvl="0" w:tplc="B36A7204">
      <w:start w:val="3"/>
      <w:numFmt w:val="decimal"/>
      <w:lvlText w:val="%1."/>
      <w:lvlJc w:val="left"/>
      <w:pPr>
        <w:ind w:left="360" w:hanging="360"/>
      </w:pPr>
      <w:rPr>
        <w:rFonts w:cs="Times New Roman" w:hint="default"/>
      </w:rPr>
    </w:lvl>
    <w:lvl w:ilvl="1" w:tplc="04050019" w:tentative="1">
      <w:start w:val="1"/>
      <w:numFmt w:val="lowerLetter"/>
      <w:lvlText w:val="%2."/>
      <w:lvlJc w:val="left"/>
      <w:pPr>
        <w:ind w:left="-1044" w:hanging="360"/>
      </w:pPr>
      <w:rPr>
        <w:rFonts w:cs="Times New Roman"/>
      </w:rPr>
    </w:lvl>
    <w:lvl w:ilvl="2" w:tplc="0405001B" w:tentative="1">
      <w:start w:val="1"/>
      <w:numFmt w:val="lowerRoman"/>
      <w:lvlText w:val="%3."/>
      <w:lvlJc w:val="right"/>
      <w:pPr>
        <w:ind w:left="-324" w:hanging="180"/>
      </w:pPr>
      <w:rPr>
        <w:rFonts w:cs="Times New Roman"/>
      </w:rPr>
    </w:lvl>
    <w:lvl w:ilvl="3" w:tplc="0405000F" w:tentative="1">
      <w:start w:val="1"/>
      <w:numFmt w:val="decimal"/>
      <w:lvlText w:val="%4."/>
      <w:lvlJc w:val="left"/>
      <w:pPr>
        <w:ind w:left="396" w:hanging="360"/>
      </w:pPr>
      <w:rPr>
        <w:rFonts w:cs="Times New Roman"/>
      </w:rPr>
    </w:lvl>
    <w:lvl w:ilvl="4" w:tplc="04050019" w:tentative="1">
      <w:start w:val="1"/>
      <w:numFmt w:val="lowerLetter"/>
      <w:lvlText w:val="%5."/>
      <w:lvlJc w:val="left"/>
      <w:pPr>
        <w:ind w:left="1116" w:hanging="360"/>
      </w:pPr>
      <w:rPr>
        <w:rFonts w:cs="Times New Roman"/>
      </w:rPr>
    </w:lvl>
    <w:lvl w:ilvl="5" w:tplc="0405001B" w:tentative="1">
      <w:start w:val="1"/>
      <w:numFmt w:val="lowerRoman"/>
      <w:lvlText w:val="%6."/>
      <w:lvlJc w:val="right"/>
      <w:pPr>
        <w:ind w:left="1836" w:hanging="180"/>
      </w:pPr>
      <w:rPr>
        <w:rFonts w:cs="Times New Roman"/>
      </w:rPr>
    </w:lvl>
    <w:lvl w:ilvl="6" w:tplc="0405000F" w:tentative="1">
      <w:start w:val="1"/>
      <w:numFmt w:val="decimal"/>
      <w:lvlText w:val="%7."/>
      <w:lvlJc w:val="left"/>
      <w:pPr>
        <w:ind w:left="2556" w:hanging="360"/>
      </w:pPr>
      <w:rPr>
        <w:rFonts w:cs="Times New Roman"/>
      </w:rPr>
    </w:lvl>
    <w:lvl w:ilvl="7" w:tplc="04050019" w:tentative="1">
      <w:start w:val="1"/>
      <w:numFmt w:val="lowerLetter"/>
      <w:lvlText w:val="%8."/>
      <w:lvlJc w:val="left"/>
      <w:pPr>
        <w:ind w:left="3276" w:hanging="360"/>
      </w:pPr>
      <w:rPr>
        <w:rFonts w:cs="Times New Roman"/>
      </w:rPr>
    </w:lvl>
    <w:lvl w:ilvl="8" w:tplc="0405001B" w:tentative="1">
      <w:start w:val="1"/>
      <w:numFmt w:val="lowerRoman"/>
      <w:lvlText w:val="%9."/>
      <w:lvlJc w:val="right"/>
      <w:pPr>
        <w:ind w:left="3996" w:hanging="180"/>
      </w:pPr>
      <w:rPr>
        <w:rFonts w:cs="Times New Roman"/>
      </w:rPr>
    </w:lvl>
  </w:abstractNum>
  <w:abstractNum w:abstractNumId="4">
    <w:nsid w:val="3A592F4F"/>
    <w:multiLevelType w:val="hybridMultilevel"/>
    <w:tmpl w:val="ED3824AE"/>
    <w:lvl w:ilvl="0" w:tplc="75AA9ED6">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3B8A57EF"/>
    <w:multiLevelType w:val="hybridMultilevel"/>
    <w:tmpl w:val="1DC0C1A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6">
    <w:nsid w:val="3CD319B4"/>
    <w:multiLevelType w:val="hybridMultilevel"/>
    <w:tmpl w:val="E3C46A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73E6761"/>
    <w:multiLevelType w:val="hybridMultilevel"/>
    <w:tmpl w:val="879E51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8511676"/>
    <w:multiLevelType w:val="hybridMultilevel"/>
    <w:tmpl w:val="9B325572"/>
    <w:lvl w:ilvl="0" w:tplc="04050019">
      <w:start w:val="1"/>
      <w:numFmt w:val="lowerLetter"/>
      <w:lvlText w:val="%1."/>
      <w:lvlJc w:val="left"/>
      <w:pPr>
        <w:ind w:left="1069" w:hanging="360"/>
      </w:pPr>
    </w:lvl>
    <w:lvl w:ilvl="1" w:tplc="0405000F">
      <w:start w:val="1"/>
      <w:numFmt w:val="decimal"/>
      <w:lvlText w:val="%2."/>
      <w:lvlJc w:val="left"/>
      <w:pPr>
        <w:ind w:left="1789" w:hanging="360"/>
      </w:pPr>
      <w:rPr>
        <w:rFonts w:cs="Times New Roman"/>
      </w:rPr>
    </w:lvl>
    <w:lvl w:ilvl="2" w:tplc="0405001B">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nsid w:val="499E6914"/>
    <w:multiLevelType w:val="hybridMultilevel"/>
    <w:tmpl w:val="C47415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E6D68D8"/>
    <w:multiLevelType w:val="hybridMultilevel"/>
    <w:tmpl w:val="CAE08074"/>
    <w:lvl w:ilvl="0" w:tplc="0405000F">
      <w:start w:val="1"/>
      <w:numFmt w:val="decimal"/>
      <w:lvlText w:val="%1."/>
      <w:lvlJc w:val="left"/>
      <w:pPr>
        <w:ind w:left="1778" w:hanging="360"/>
      </w:pPr>
      <w:rPr>
        <w:rFonts w:cs="Times New Roman"/>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1">
    <w:nsid w:val="636279E1"/>
    <w:multiLevelType w:val="hybridMultilevel"/>
    <w:tmpl w:val="07EE7948"/>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2">
    <w:nsid w:val="69007280"/>
    <w:multiLevelType w:val="hybridMultilevel"/>
    <w:tmpl w:val="F7A64E94"/>
    <w:lvl w:ilvl="0" w:tplc="16E0E910">
      <w:start w:val="7"/>
      <w:numFmt w:val="decimal"/>
      <w:lvlText w:val="%1."/>
      <w:lvlJc w:val="left"/>
      <w:pPr>
        <w:ind w:left="360" w:hanging="360"/>
      </w:pPr>
      <w:rPr>
        <w:rFonts w:cs="Times New Roman" w:hint="default"/>
      </w:rPr>
    </w:lvl>
    <w:lvl w:ilvl="1" w:tplc="04050019" w:tentative="1">
      <w:start w:val="1"/>
      <w:numFmt w:val="lowerLetter"/>
      <w:lvlText w:val="%2."/>
      <w:lvlJc w:val="left"/>
      <w:pPr>
        <w:ind w:left="22" w:hanging="360"/>
      </w:pPr>
      <w:rPr>
        <w:rFonts w:cs="Times New Roman"/>
      </w:rPr>
    </w:lvl>
    <w:lvl w:ilvl="2" w:tplc="0405001B" w:tentative="1">
      <w:start w:val="1"/>
      <w:numFmt w:val="lowerRoman"/>
      <w:lvlText w:val="%3."/>
      <w:lvlJc w:val="right"/>
      <w:pPr>
        <w:ind w:left="742" w:hanging="180"/>
      </w:pPr>
      <w:rPr>
        <w:rFonts w:cs="Times New Roman"/>
      </w:rPr>
    </w:lvl>
    <w:lvl w:ilvl="3" w:tplc="0405000F" w:tentative="1">
      <w:start w:val="1"/>
      <w:numFmt w:val="decimal"/>
      <w:lvlText w:val="%4."/>
      <w:lvlJc w:val="left"/>
      <w:pPr>
        <w:ind w:left="1462" w:hanging="360"/>
      </w:pPr>
      <w:rPr>
        <w:rFonts w:cs="Times New Roman"/>
      </w:rPr>
    </w:lvl>
    <w:lvl w:ilvl="4" w:tplc="04050019" w:tentative="1">
      <w:start w:val="1"/>
      <w:numFmt w:val="lowerLetter"/>
      <w:lvlText w:val="%5."/>
      <w:lvlJc w:val="left"/>
      <w:pPr>
        <w:ind w:left="2182" w:hanging="360"/>
      </w:pPr>
      <w:rPr>
        <w:rFonts w:cs="Times New Roman"/>
      </w:rPr>
    </w:lvl>
    <w:lvl w:ilvl="5" w:tplc="0405001B" w:tentative="1">
      <w:start w:val="1"/>
      <w:numFmt w:val="lowerRoman"/>
      <w:lvlText w:val="%6."/>
      <w:lvlJc w:val="right"/>
      <w:pPr>
        <w:ind w:left="2902" w:hanging="180"/>
      </w:pPr>
      <w:rPr>
        <w:rFonts w:cs="Times New Roman"/>
      </w:rPr>
    </w:lvl>
    <w:lvl w:ilvl="6" w:tplc="0405000F" w:tentative="1">
      <w:start w:val="1"/>
      <w:numFmt w:val="decimal"/>
      <w:lvlText w:val="%7."/>
      <w:lvlJc w:val="left"/>
      <w:pPr>
        <w:ind w:left="3622" w:hanging="360"/>
      </w:pPr>
      <w:rPr>
        <w:rFonts w:cs="Times New Roman"/>
      </w:rPr>
    </w:lvl>
    <w:lvl w:ilvl="7" w:tplc="04050019" w:tentative="1">
      <w:start w:val="1"/>
      <w:numFmt w:val="lowerLetter"/>
      <w:lvlText w:val="%8."/>
      <w:lvlJc w:val="left"/>
      <w:pPr>
        <w:ind w:left="4342" w:hanging="360"/>
      </w:pPr>
      <w:rPr>
        <w:rFonts w:cs="Times New Roman"/>
      </w:rPr>
    </w:lvl>
    <w:lvl w:ilvl="8" w:tplc="0405001B" w:tentative="1">
      <w:start w:val="1"/>
      <w:numFmt w:val="lowerRoman"/>
      <w:lvlText w:val="%9."/>
      <w:lvlJc w:val="right"/>
      <w:pPr>
        <w:ind w:left="5062" w:hanging="180"/>
      </w:pPr>
      <w:rPr>
        <w:rFonts w:cs="Times New Roman"/>
      </w:rPr>
    </w:lvl>
  </w:abstractNum>
  <w:abstractNum w:abstractNumId="13">
    <w:nsid w:val="77530005"/>
    <w:multiLevelType w:val="multilevel"/>
    <w:tmpl w:val="CD9EBA12"/>
    <w:lvl w:ilvl="0">
      <w:start w:val="1"/>
      <w:numFmt w:val="decimal"/>
      <w:pStyle w:val="Char1CharCharCha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8"/>
  </w:num>
  <w:num w:numId="5">
    <w:abstractNumId w:val="10"/>
  </w:num>
  <w:num w:numId="6">
    <w:abstractNumId w:val="2"/>
  </w:num>
  <w:num w:numId="7">
    <w:abstractNumId w:val="3"/>
  </w:num>
  <w:num w:numId="8">
    <w:abstractNumId w:val="12"/>
  </w:num>
  <w:num w:numId="9">
    <w:abstractNumId w:val="4"/>
  </w:num>
  <w:num w:numId="10">
    <w:abstractNumId w:val="5"/>
  </w:num>
  <w:num w:numId="11">
    <w:abstractNumId w:val="7"/>
  </w:num>
  <w:num w:numId="12">
    <w:abstractNumId w:val="9"/>
  </w:num>
  <w:num w:numId="13">
    <w:abstractNumId w:val="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91"/>
    <w:rsid w:val="000002EE"/>
    <w:rsid w:val="000008D9"/>
    <w:rsid w:val="0000188F"/>
    <w:rsid w:val="00005EE1"/>
    <w:rsid w:val="0000744D"/>
    <w:rsid w:val="00011D30"/>
    <w:rsid w:val="000213A9"/>
    <w:rsid w:val="00022F34"/>
    <w:rsid w:val="0002420C"/>
    <w:rsid w:val="00025BC4"/>
    <w:rsid w:val="00040932"/>
    <w:rsid w:val="0004184A"/>
    <w:rsid w:val="00047E99"/>
    <w:rsid w:val="00054C87"/>
    <w:rsid w:val="00055D5C"/>
    <w:rsid w:val="00062BFD"/>
    <w:rsid w:val="000634D5"/>
    <w:rsid w:val="000653F4"/>
    <w:rsid w:val="000677BE"/>
    <w:rsid w:val="0007037B"/>
    <w:rsid w:val="00071456"/>
    <w:rsid w:val="0007385E"/>
    <w:rsid w:val="000807F6"/>
    <w:rsid w:val="00086B5B"/>
    <w:rsid w:val="00091B46"/>
    <w:rsid w:val="0009355C"/>
    <w:rsid w:val="00094088"/>
    <w:rsid w:val="00095910"/>
    <w:rsid w:val="000A01D0"/>
    <w:rsid w:val="000A30D1"/>
    <w:rsid w:val="000A5431"/>
    <w:rsid w:val="000B0844"/>
    <w:rsid w:val="000B1EE9"/>
    <w:rsid w:val="000B2EED"/>
    <w:rsid w:val="000C25D2"/>
    <w:rsid w:val="000C2B97"/>
    <w:rsid w:val="000C35B0"/>
    <w:rsid w:val="000D20A0"/>
    <w:rsid w:val="000D3228"/>
    <w:rsid w:val="000E0300"/>
    <w:rsid w:val="000E2BCB"/>
    <w:rsid w:val="000E373A"/>
    <w:rsid w:val="000E4E04"/>
    <w:rsid w:val="000E6655"/>
    <w:rsid w:val="000F189B"/>
    <w:rsid w:val="0010317C"/>
    <w:rsid w:val="00103B6E"/>
    <w:rsid w:val="00111440"/>
    <w:rsid w:val="00111F86"/>
    <w:rsid w:val="001132CC"/>
    <w:rsid w:val="001137C9"/>
    <w:rsid w:val="001268E7"/>
    <w:rsid w:val="00130004"/>
    <w:rsid w:val="0013209E"/>
    <w:rsid w:val="00133E74"/>
    <w:rsid w:val="00134348"/>
    <w:rsid w:val="0013535A"/>
    <w:rsid w:val="00141909"/>
    <w:rsid w:val="001434D8"/>
    <w:rsid w:val="00144560"/>
    <w:rsid w:val="0014459B"/>
    <w:rsid w:val="00145D74"/>
    <w:rsid w:val="00152D3C"/>
    <w:rsid w:val="00157372"/>
    <w:rsid w:val="0016461A"/>
    <w:rsid w:val="001648E6"/>
    <w:rsid w:val="00167B2F"/>
    <w:rsid w:val="00172B13"/>
    <w:rsid w:val="001750FD"/>
    <w:rsid w:val="001753DD"/>
    <w:rsid w:val="00176B1C"/>
    <w:rsid w:val="00180AA3"/>
    <w:rsid w:val="001865CA"/>
    <w:rsid w:val="00196603"/>
    <w:rsid w:val="00196D0F"/>
    <w:rsid w:val="00197E77"/>
    <w:rsid w:val="001A0043"/>
    <w:rsid w:val="001B1CC0"/>
    <w:rsid w:val="001B5842"/>
    <w:rsid w:val="001B5B72"/>
    <w:rsid w:val="001B776C"/>
    <w:rsid w:val="001C1185"/>
    <w:rsid w:val="001C25B8"/>
    <w:rsid w:val="001C4DE7"/>
    <w:rsid w:val="001C661A"/>
    <w:rsid w:val="001C7E08"/>
    <w:rsid w:val="001D3BDE"/>
    <w:rsid w:val="001E06A1"/>
    <w:rsid w:val="001E0A39"/>
    <w:rsid w:val="001E63F7"/>
    <w:rsid w:val="001F1385"/>
    <w:rsid w:val="001F32C6"/>
    <w:rsid w:val="001F3A17"/>
    <w:rsid w:val="00201570"/>
    <w:rsid w:val="00204BF8"/>
    <w:rsid w:val="002064F3"/>
    <w:rsid w:val="00206B3F"/>
    <w:rsid w:val="002116DD"/>
    <w:rsid w:val="00214027"/>
    <w:rsid w:val="00226BAB"/>
    <w:rsid w:val="00234DA9"/>
    <w:rsid w:val="00244678"/>
    <w:rsid w:val="00252496"/>
    <w:rsid w:val="00253299"/>
    <w:rsid w:val="00262416"/>
    <w:rsid w:val="00263317"/>
    <w:rsid w:val="00265F94"/>
    <w:rsid w:val="002674FA"/>
    <w:rsid w:val="00275C23"/>
    <w:rsid w:val="00277E3A"/>
    <w:rsid w:val="00284360"/>
    <w:rsid w:val="00291608"/>
    <w:rsid w:val="00296467"/>
    <w:rsid w:val="002A652A"/>
    <w:rsid w:val="002B478E"/>
    <w:rsid w:val="002B7157"/>
    <w:rsid w:val="002C2F46"/>
    <w:rsid w:val="002C3482"/>
    <w:rsid w:val="002C35DD"/>
    <w:rsid w:val="002C5290"/>
    <w:rsid w:val="002C5741"/>
    <w:rsid w:val="002C7D22"/>
    <w:rsid w:val="002D025A"/>
    <w:rsid w:val="002E2F96"/>
    <w:rsid w:val="002E3032"/>
    <w:rsid w:val="002E50F3"/>
    <w:rsid w:val="002E6957"/>
    <w:rsid w:val="002F0431"/>
    <w:rsid w:val="002F52FC"/>
    <w:rsid w:val="00305024"/>
    <w:rsid w:val="003100BE"/>
    <w:rsid w:val="00310A5B"/>
    <w:rsid w:val="00316B8F"/>
    <w:rsid w:val="0032559B"/>
    <w:rsid w:val="00327341"/>
    <w:rsid w:val="003303E5"/>
    <w:rsid w:val="00331738"/>
    <w:rsid w:val="003340B3"/>
    <w:rsid w:val="00334CFD"/>
    <w:rsid w:val="0033799A"/>
    <w:rsid w:val="003404D1"/>
    <w:rsid w:val="003456FD"/>
    <w:rsid w:val="003546C5"/>
    <w:rsid w:val="00363F7B"/>
    <w:rsid w:val="003816AD"/>
    <w:rsid w:val="003826C8"/>
    <w:rsid w:val="003846A1"/>
    <w:rsid w:val="00387DD8"/>
    <w:rsid w:val="003A3E52"/>
    <w:rsid w:val="003A412F"/>
    <w:rsid w:val="003A581C"/>
    <w:rsid w:val="003B3785"/>
    <w:rsid w:val="003B4C69"/>
    <w:rsid w:val="003B626B"/>
    <w:rsid w:val="003C36D1"/>
    <w:rsid w:val="003D5020"/>
    <w:rsid w:val="003D73B1"/>
    <w:rsid w:val="003F1923"/>
    <w:rsid w:val="003F338C"/>
    <w:rsid w:val="003F488D"/>
    <w:rsid w:val="003F74A5"/>
    <w:rsid w:val="00400CCA"/>
    <w:rsid w:val="00407929"/>
    <w:rsid w:val="00407BB1"/>
    <w:rsid w:val="004103DC"/>
    <w:rsid w:val="00410CCA"/>
    <w:rsid w:val="00417F29"/>
    <w:rsid w:val="0042085E"/>
    <w:rsid w:val="00425CFF"/>
    <w:rsid w:val="00431626"/>
    <w:rsid w:val="00433207"/>
    <w:rsid w:val="00433715"/>
    <w:rsid w:val="00441213"/>
    <w:rsid w:val="004446ED"/>
    <w:rsid w:val="004454C6"/>
    <w:rsid w:val="00454DFB"/>
    <w:rsid w:val="004700C9"/>
    <w:rsid w:val="00471F54"/>
    <w:rsid w:val="004745BE"/>
    <w:rsid w:val="00481F5B"/>
    <w:rsid w:val="00483687"/>
    <w:rsid w:val="00490059"/>
    <w:rsid w:val="00492840"/>
    <w:rsid w:val="00492E25"/>
    <w:rsid w:val="004A0CD3"/>
    <w:rsid w:val="004A1065"/>
    <w:rsid w:val="004B5E0E"/>
    <w:rsid w:val="004C68E6"/>
    <w:rsid w:val="004C7ABA"/>
    <w:rsid w:val="004D1528"/>
    <w:rsid w:val="004E1472"/>
    <w:rsid w:val="004E5527"/>
    <w:rsid w:val="004E7D61"/>
    <w:rsid w:val="004F14F4"/>
    <w:rsid w:val="004F265A"/>
    <w:rsid w:val="00500481"/>
    <w:rsid w:val="00501AB8"/>
    <w:rsid w:val="00503E1B"/>
    <w:rsid w:val="00511F15"/>
    <w:rsid w:val="00524391"/>
    <w:rsid w:val="00525DF9"/>
    <w:rsid w:val="00526C9B"/>
    <w:rsid w:val="00526F1D"/>
    <w:rsid w:val="00530405"/>
    <w:rsid w:val="0053598A"/>
    <w:rsid w:val="00535CDC"/>
    <w:rsid w:val="00543594"/>
    <w:rsid w:val="00555BC8"/>
    <w:rsid w:val="00556845"/>
    <w:rsid w:val="005619EC"/>
    <w:rsid w:val="00564D2F"/>
    <w:rsid w:val="005749FE"/>
    <w:rsid w:val="00576CB8"/>
    <w:rsid w:val="0057739D"/>
    <w:rsid w:val="0058172C"/>
    <w:rsid w:val="00585D21"/>
    <w:rsid w:val="005907C7"/>
    <w:rsid w:val="005A0763"/>
    <w:rsid w:val="005A5FD6"/>
    <w:rsid w:val="005A6426"/>
    <w:rsid w:val="005B11CC"/>
    <w:rsid w:val="005B5B4F"/>
    <w:rsid w:val="005B7155"/>
    <w:rsid w:val="005C4890"/>
    <w:rsid w:val="005C7724"/>
    <w:rsid w:val="005D5BD3"/>
    <w:rsid w:val="005D5D99"/>
    <w:rsid w:val="005E330A"/>
    <w:rsid w:val="005E3903"/>
    <w:rsid w:val="005E4191"/>
    <w:rsid w:val="005E697C"/>
    <w:rsid w:val="005E70FB"/>
    <w:rsid w:val="005F0F39"/>
    <w:rsid w:val="005F5B3B"/>
    <w:rsid w:val="005F6B4E"/>
    <w:rsid w:val="005F717C"/>
    <w:rsid w:val="00611851"/>
    <w:rsid w:val="006173E2"/>
    <w:rsid w:val="00617E9F"/>
    <w:rsid w:val="00620CAC"/>
    <w:rsid w:val="006231E2"/>
    <w:rsid w:val="00631926"/>
    <w:rsid w:val="00632FEA"/>
    <w:rsid w:val="00636B0A"/>
    <w:rsid w:val="00645380"/>
    <w:rsid w:val="00652059"/>
    <w:rsid w:val="00667077"/>
    <w:rsid w:val="00672B91"/>
    <w:rsid w:val="0068182C"/>
    <w:rsid w:val="00683561"/>
    <w:rsid w:val="006941B6"/>
    <w:rsid w:val="00696662"/>
    <w:rsid w:val="006A0C12"/>
    <w:rsid w:val="006A0F90"/>
    <w:rsid w:val="006A6F30"/>
    <w:rsid w:val="006A7AA5"/>
    <w:rsid w:val="006C59AD"/>
    <w:rsid w:val="006D03BC"/>
    <w:rsid w:val="006D77B2"/>
    <w:rsid w:val="006F5081"/>
    <w:rsid w:val="006F613A"/>
    <w:rsid w:val="006F7AF9"/>
    <w:rsid w:val="00700673"/>
    <w:rsid w:val="00705E7E"/>
    <w:rsid w:val="007061AA"/>
    <w:rsid w:val="00710FC6"/>
    <w:rsid w:val="00726334"/>
    <w:rsid w:val="007355C1"/>
    <w:rsid w:val="007427E5"/>
    <w:rsid w:val="00743B79"/>
    <w:rsid w:val="00754CFB"/>
    <w:rsid w:val="007640C7"/>
    <w:rsid w:val="007950E3"/>
    <w:rsid w:val="00796A6C"/>
    <w:rsid w:val="007A3D7A"/>
    <w:rsid w:val="007A6CFB"/>
    <w:rsid w:val="007B0769"/>
    <w:rsid w:val="007B07E2"/>
    <w:rsid w:val="007B59B0"/>
    <w:rsid w:val="007B77E0"/>
    <w:rsid w:val="007B78F5"/>
    <w:rsid w:val="007C1E4D"/>
    <w:rsid w:val="007C471E"/>
    <w:rsid w:val="007C668A"/>
    <w:rsid w:val="007D000D"/>
    <w:rsid w:val="007D7A54"/>
    <w:rsid w:val="007F22B6"/>
    <w:rsid w:val="007F4450"/>
    <w:rsid w:val="007F66EC"/>
    <w:rsid w:val="00800FD3"/>
    <w:rsid w:val="008011A3"/>
    <w:rsid w:val="00804CFE"/>
    <w:rsid w:val="0080690A"/>
    <w:rsid w:val="008110E1"/>
    <w:rsid w:val="0082069B"/>
    <w:rsid w:val="00824139"/>
    <w:rsid w:val="00825415"/>
    <w:rsid w:val="00827701"/>
    <w:rsid w:val="00827CD8"/>
    <w:rsid w:val="00830FD7"/>
    <w:rsid w:val="00834CC7"/>
    <w:rsid w:val="00842B15"/>
    <w:rsid w:val="00843EA3"/>
    <w:rsid w:val="00853379"/>
    <w:rsid w:val="008541FA"/>
    <w:rsid w:val="0085677E"/>
    <w:rsid w:val="0086055C"/>
    <w:rsid w:val="00860C47"/>
    <w:rsid w:val="00863781"/>
    <w:rsid w:val="00864231"/>
    <w:rsid w:val="00870CCE"/>
    <w:rsid w:val="00874B02"/>
    <w:rsid w:val="00875F99"/>
    <w:rsid w:val="00884A29"/>
    <w:rsid w:val="0089004B"/>
    <w:rsid w:val="00894549"/>
    <w:rsid w:val="008955A4"/>
    <w:rsid w:val="00897158"/>
    <w:rsid w:val="008A0E93"/>
    <w:rsid w:val="008A4E31"/>
    <w:rsid w:val="008A6F54"/>
    <w:rsid w:val="008B165E"/>
    <w:rsid w:val="008B434C"/>
    <w:rsid w:val="008B5238"/>
    <w:rsid w:val="008B65D7"/>
    <w:rsid w:val="008B7FAB"/>
    <w:rsid w:val="008C07B7"/>
    <w:rsid w:val="008C6947"/>
    <w:rsid w:val="008D2C7F"/>
    <w:rsid w:val="008D4A84"/>
    <w:rsid w:val="008D5B69"/>
    <w:rsid w:val="008E38D6"/>
    <w:rsid w:val="008F775F"/>
    <w:rsid w:val="009017E2"/>
    <w:rsid w:val="0090570A"/>
    <w:rsid w:val="00910B9B"/>
    <w:rsid w:val="00915628"/>
    <w:rsid w:val="009158AE"/>
    <w:rsid w:val="00916F56"/>
    <w:rsid w:val="00920207"/>
    <w:rsid w:val="00925F56"/>
    <w:rsid w:val="00927006"/>
    <w:rsid w:val="00934384"/>
    <w:rsid w:val="0093744C"/>
    <w:rsid w:val="00946C27"/>
    <w:rsid w:val="00946DF9"/>
    <w:rsid w:val="009476F4"/>
    <w:rsid w:val="009566A9"/>
    <w:rsid w:val="009610E9"/>
    <w:rsid w:val="00962384"/>
    <w:rsid w:val="00963A51"/>
    <w:rsid w:val="00967A4F"/>
    <w:rsid w:val="0097066E"/>
    <w:rsid w:val="00970D26"/>
    <w:rsid w:val="009726E8"/>
    <w:rsid w:val="00981142"/>
    <w:rsid w:val="009829F0"/>
    <w:rsid w:val="00983009"/>
    <w:rsid w:val="009857C0"/>
    <w:rsid w:val="009941C6"/>
    <w:rsid w:val="009A02F3"/>
    <w:rsid w:val="009A53D7"/>
    <w:rsid w:val="009A63AE"/>
    <w:rsid w:val="009C4165"/>
    <w:rsid w:val="009C5197"/>
    <w:rsid w:val="009C6457"/>
    <w:rsid w:val="009D415B"/>
    <w:rsid w:val="009D4DD9"/>
    <w:rsid w:val="009D5497"/>
    <w:rsid w:val="009E1078"/>
    <w:rsid w:val="009E4A72"/>
    <w:rsid w:val="009F0972"/>
    <w:rsid w:val="009F2683"/>
    <w:rsid w:val="009F563A"/>
    <w:rsid w:val="00A0147A"/>
    <w:rsid w:val="00A026CB"/>
    <w:rsid w:val="00A043F2"/>
    <w:rsid w:val="00A1325F"/>
    <w:rsid w:val="00A1484A"/>
    <w:rsid w:val="00A163E2"/>
    <w:rsid w:val="00A23DE4"/>
    <w:rsid w:val="00A27DF9"/>
    <w:rsid w:val="00A30D27"/>
    <w:rsid w:val="00A31CFA"/>
    <w:rsid w:val="00A358F8"/>
    <w:rsid w:val="00A37CC2"/>
    <w:rsid w:val="00A37ECD"/>
    <w:rsid w:val="00A40C26"/>
    <w:rsid w:val="00A427D3"/>
    <w:rsid w:val="00A463F8"/>
    <w:rsid w:val="00A530D7"/>
    <w:rsid w:val="00A54F0E"/>
    <w:rsid w:val="00A65024"/>
    <w:rsid w:val="00A6682C"/>
    <w:rsid w:val="00A66BED"/>
    <w:rsid w:val="00A74F5F"/>
    <w:rsid w:val="00A757D2"/>
    <w:rsid w:val="00A9101D"/>
    <w:rsid w:val="00AA2D87"/>
    <w:rsid w:val="00AA339E"/>
    <w:rsid w:val="00AA7620"/>
    <w:rsid w:val="00AB3E4E"/>
    <w:rsid w:val="00AB5C6C"/>
    <w:rsid w:val="00AB6CDC"/>
    <w:rsid w:val="00AC035D"/>
    <w:rsid w:val="00AC461C"/>
    <w:rsid w:val="00AC5AF1"/>
    <w:rsid w:val="00AC64FB"/>
    <w:rsid w:val="00AC7108"/>
    <w:rsid w:val="00AD313D"/>
    <w:rsid w:val="00AD583D"/>
    <w:rsid w:val="00AD6927"/>
    <w:rsid w:val="00AE6C0C"/>
    <w:rsid w:val="00AE7EA0"/>
    <w:rsid w:val="00AF0187"/>
    <w:rsid w:val="00B04D4D"/>
    <w:rsid w:val="00B10233"/>
    <w:rsid w:val="00B12C00"/>
    <w:rsid w:val="00B14920"/>
    <w:rsid w:val="00B21797"/>
    <w:rsid w:val="00B2661D"/>
    <w:rsid w:val="00B32372"/>
    <w:rsid w:val="00B37D84"/>
    <w:rsid w:val="00B4044F"/>
    <w:rsid w:val="00B51A81"/>
    <w:rsid w:val="00B55194"/>
    <w:rsid w:val="00B5603A"/>
    <w:rsid w:val="00B610AE"/>
    <w:rsid w:val="00B70789"/>
    <w:rsid w:val="00B75248"/>
    <w:rsid w:val="00B765AA"/>
    <w:rsid w:val="00B80FA9"/>
    <w:rsid w:val="00B86F1C"/>
    <w:rsid w:val="00B91D8E"/>
    <w:rsid w:val="00B91E35"/>
    <w:rsid w:val="00B9440E"/>
    <w:rsid w:val="00B95A63"/>
    <w:rsid w:val="00BA0CB3"/>
    <w:rsid w:val="00BA75DB"/>
    <w:rsid w:val="00BA7F01"/>
    <w:rsid w:val="00BB140F"/>
    <w:rsid w:val="00BC0A93"/>
    <w:rsid w:val="00BC3489"/>
    <w:rsid w:val="00BC514E"/>
    <w:rsid w:val="00BC5A6D"/>
    <w:rsid w:val="00BD6B8E"/>
    <w:rsid w:val="00BE1EA2"/>
    <w:rsid w:val="00BE361C"/>
    <w:rsid w:val="00BE3EEF"/>
    <w:rsid w:val="00BE70A9"/>
    <w:rsid w:val="00C02006"/>
    <w:rsid w:val="00C06178"/>
    <w:rsid w:val="00C123EC"/>
    <w:rsid w:val="00C16A23"/>
    <w:rsid w:val="00C17CCE"/>
    <w:rsid w:val="00C27790"/>
    <w:rsid w:val="00C31699"/>
    <w:rsid w:val="00C34235"/>
    <w:rsid w:val="00C3776C"/>
    <w:rsid w:val="00C42BE3"/>
    <w:rsid w:val="00C51A92"/>
    <w:rsid w:val="00C544BB"/>
    <w:rsid w:val="00C623DD"/>
    <w:rsid w:val="00C65C4A"/>
    <w:rsid w:val="00C6723A"/>
    <w:rsid w:val="00C7432B"/>
    <w:rsid w:val="00C7755E"/>
    <w:rsid w:val="00C967CA"/>
    <w:rsid w:val="00CA041B"/>
    <w:rsid w:val="00CA0A99"/>
    <w:rsid w:val="00CA1D83"/>
    <w:rsid w:val="00CA3E92"/>
    <w:rsid w:val="00CA3F1D"/>
    <w:rsid w:val="00CA3F81"/>
    <w:rsid w:val="00CA4EF6"/>
    <w:rsid w:val="00CA6E3A"/>
    <w:rsid w:val="00CB4B7E"/>
    <w:rsid w:val="00CB7087"/>
    <w:rsid w:val="00CC2312"/>
    <w:rsid w:val="00CC3B54"/>
    <w:rsid w:val="00CC45CF"/>
    <w:rsid w:val="00CD4032"/>
    <w:rsid w:val="00CD7E06"/>
    <w:rsid w:val="00CE5069"/>
    <w:rsid w:val="00CE565C"/>
    <w:rsid w:val="00CE78A1"/>
    <w:rsid w:val="00CF07C3"/>
    <w:rsid w:val="00CF45DF"/>
    <w:rsid w:val="00CF4904"/>
    <w:rsid w:val="00CF4AD7"/>
    <w:rsid w:val="00D03CD0"/>
    <w:rsid w:val="00D047DB"/>
    <w:rsid w:val="00D05305"/>
    <w:rsid w:val="00D0708F"/>
    <w:rsid w:val="00D07C65"/>
    <w:rsid w:val="00D167AC"/>
    <w:rsid w:val="00D2061C"/>
    <w:rsid w:val="00D25C99"/>
    <w:rsid w:val="00D30D07"/>
    <w:rsid w:val="00D4636D"/>
    <w:rsid w:val="00D47CEA"/>
    <w:rsid w:val="00D50D4E"/>
    <w:rsid w:val="00D521DE"/>
    <w:rsid w:val="00D55E4E"/>
    <w:rsid w:val="00D56623"/>
    <w:rsid w:val="00D65659"/>
    <w:rsid w:val="00D65DC9"/>
    <w:rsid w:val="00D70C7D"/>
    <w:rsid w:val="00D71AFC"/>
    <w:rsid w:val="00D72432"/>
    <w:rsid w:val="00D80188"/>
    <w:rsid w:val="00D8160F"/>
    <w:rsid w:val="00D873FD"/>
    <w:rsid w:val="00D92FEA"/>
    <w:rsid w:val="00DA4A72"/>
    <w:rsid w:val="00DA50CF"/>
    <w:rsid w:val="00DB2245"/>
    <w:rsid w:val="00DB296B"/>
    <w:rsid w:val="00DB4B43"/>
    <w:rsid w:val="00DB6A42"/>
    <w:rsid w:val="00DC4367"/>
    <w:rsid w:val="00DE0719"/>
    <w:rsid w:val="00DF0D96"/>
    <w:rsid w:val="00DF5A22"/>
    <w:rsid w:val="00DF6C29"/>
    <w:rsid w:val="00E02783"/>
    <w:rsid w:val="00E03596"/>
    <w:rsid w:val="00E049E4"/>
    <w:rsid w:val="00E05CDC"/>
    <w:rsid w:val="00E05F46"/>
    <w:rsid w:val="00E07D2D"/>
    <w:rsid w:val="00E12B4E"/>
    <w:rsid w:val="00E141BF"/>
    <w:rsid w:val="00E21E02"/>
    <w:rsid w:val="00E24643"/>
    <w:rsid w:val="00E27F6A"/>
    <w:rsid w:val="00E30DF7"/>
    <w:rsid w:val="00E31264"/>
    <w:rsid w:val="00E33950"/>
    <w:rsid w:val="00E34B17"/>
    <w:rsid w:val="00E35628"/>
    <w:rsid w:val="00E376B3"/>
    <w:rsid w:val="00E40228"/>
    <w:rsid w:val="00E47971"/>
    <w:rsid w:val="00E51C37"/>
    <w:rsid w:val="00E542D0"/>
    <w:rsid w:val="00E61A95"/>
    <w:rsid w:val="00E62E02"/>
    <w:rsid w:val="00E663F8"/>
    <w:rsid w:val="00E67C3C"/>
    <w:rsid w:val="00E7428E"/>
    <w:rsid w:val="00E80661"/>
    <w:rsid w:val="00E8405D"/>
    <w:rsid w:val="00E86A74"/>
    <w:rsid w:val="00E870A1"/>
    <w:rsid w:val="00E90AF9"/>
    <w:rsid w:val="00EA1C29"/>
    <w:rsid w:val="00EA4A3C"/>
    <w:rsid w:val="00EB42B0"/>
    <w:rsid w:val="00EB4DF8"/>
    <w:rsid w:val="00EC0388"/>
    <w:rsid w:val="00EC0E6B"/>
    <w:rsid w:val="00EC4F7C"/>
    <w:rsid w:val="00ED603E"/>
    <w:rsid w:val="00ED7F86"/>
    <w:rsid w:val="00EE470B"/>
    <w:rsid w:val="00EF423A"/>
    <w:rsid w:val="00F00CCB"/>
    <w:rsid w:val="00F027FE"/>
    <w:rsid w:val="00F0677A"/>
    <w:rsid w:val="00F1248F"/>
    <w:rsid w:val="00F14BB5"/>
    <w:rsid w:val="00F17E6A"/>
    <w:rsid w:val="00F245AE"/>
    <w:rsid w:val="00F26677"/>
    <w:rsid w:val="00F31B36"/>
    <w:rsid w:val="00F34F1C"/>
    <w:rsid w:val="00F37143"/>
    <w:rsid w:val="00F3789B"/>
    <w:rsid w:val="00F42236"/>
    <w:rsid w:val="00F443D8"/>
    <w:rsid w:val="00F531DC"/>
    <w:rsid w:val="00F55F58"/>
    <w:rsid w:val="00F56536"/>
    <w:rsid w:val="00F57804"/>
    <w:rsid w:val="00F605D0"/>
    <w:rsid w:val="00F62D55"/>
    <w:rsid w:val="00F64865"/>
    <w:rsid w:val="00F67CEB"/>
    <w:rsid w:val="00F7026F"/>
    <w:rsid w:val="00F73570"/>
    <w:rsid w:val="00F74A6B"/>
    <w:rsid w:val="00F761BD"/>
    <w:rsid w:val="00F82591"/>
    <w:rsid w:val="00F8277B"/>
    <w:rsid w:val="00F83442"/>
    <w:rsid w:val="00F873F7"/>
    <w:rsid w:val="00F90205"/>
    <w:rsid w:val="00F9149D"/>
    <w:rsid w:val="00F9365B"/>
    <w:rsid w:val="00F93998"/>
    <w:rsid w:val="00F95940"/>
    <w:rsid w:val="00FC185D"/>
    <w:rsid w:val="00FC4FE8"/>
    <w:rsid w:val="00FD711E"/>
    <w:rsid w:val="00FD7B11"/>
    <w:rsid w:val="00FE2A8F"/>
    <w:rsid w:val="00FF2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4CFE"/>
    <w:rPr>
      <w:sz w:val="24"/>
      <w:szCs w:val="24"/>
    </w:rPr>
  </w:style>
  <w:style w:type="paragraph" w:styleId="Nadpis1">
    <w:name w:val="heading 1"/>
    <w:basedOn w:val="Normln"/>
    <w:next w:val="Normln"/>
    <w:link w:val="Nadpis1Char"/>
    <w:uiPriority w:val="9"/>
    <w:qFormat/>
    <w:rsid w:val="00284360"/>
    <w:pPr>
      <w:keepNext/>
      <w:spacing w:after="60" w:line="432" w:lineRule="atLeast"/>
      <w:outlineLvl w:val="0"/>
    </w:pPr>
    <w:rPr>
      <w:rFonts w:ascii="JohnSans Text Pro" w:hAnsi="JohnSans Text Pro" w:cs="Arial"/>
      <w:bCs/>
      <w:caps/>
      <w:color w:val="73767D"/>
      <w:kern w:val="32"/>
      <w:sz w:val="36"/>
      <w:szCs w:val="32"/>
    </w:rPr>
  </w:style>
  <w:style w:type="paragraph" w:styleId="Nadpis6">
    <w:name w:val="heading 6"/>
    <w:basedOn w:val="Normln"/>
    <w:next w:val="Normln"/>
    <w:link w:val="Nadpis6Char"/>
    <w:uiPriority w:val="9"/>
    <w:qFormat/>
    <w:rsid w:val="000E0300"/>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4360"/>
    <w:rPr>
      <w:rFonts w:ascii="JohnSans Text Pro" w:eastAsia="MS Mincho" w:hAnsi="JohnSans Text Pro" w:cs="Times New Roman"/>
      <w:caps/>
      <w:color w:val="73767D"/>
      <w:kern w:val="32"/>
      <w:sz w:val="32"/>
      <w:lang w:val="en-GB" w:eastAsia="en-GB"/>
    </w:rPr>
  </w:style>
  <w:style w:type="character" w:customStyle="1" w:styleId="Nadpis6Char">
    <w:name w:val="Nadpis 6 Char"/>
    <w:link w:val="Nadpis6"/>
    <w:uiPriority w:val="9"/>
    <w:locked/>
    <w:rsid w:val="000E0300"/>
    <w:rPr>
      <w:rFonts w:ascii="Arial" w:eastAsia="MS Mincho" w:hAnsi="Arial" w:cs="Times New Roman"/>
      <w:b/>
      <w:color w:val="000080"/>
      <w:sz w:val="22"/>
      <w:lang w:val="cs-CZ" w:eastAsia="cs-CZ"/>
    </w:rPr>
  </w:style>
  <w:style w:type="table" w:styleId="Mkatabulky">
    <w:name w:val="Table Grid"/>
    <w:basedOn w:val="Normlntabulka"/>
    <w:uiPriority w:val="59"/>
    <w:rsid w:val="0080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804CFE"/>
    <w:rPr>
      <w:rFonts w:ascii="Arial" w:eastAsia="MS Mincho" w:hAnsi="Arial" w:cs="Times New Roman"/>
      <w:b/>
      <w:color w:val="000080"/>
      <w:sz w:val="21"/>
      <w:lang w:val="en-GB" w:eastAsia="en-GB"/>
    </w:rPr>
  </w:style>
  <w:style w:type="paragraph" w:styleId="Zhlav">
    <w:name w:val="header"/>
    <w:basedOn w:val="Normln"/>
    <w:link w:val="ZhlavChar"/>
    <w:uiPriority w:val="99"/>
    <w:rsid w:val="005C7724"/>
    <w:pPr>
      <w:tabs>
        <w:tab w:val="center" w:pos="4536"/>
        <w:tab w:val="right" w:pos="9072"/>
      </w:tabs>
    </w:pPr>
  </w:style>
  <w:style w:type="character" w:customStyle="1" w:styleId="ZhlavChar">
    <w:name w:val="Záhlaví Char"/>
    <w:link w:val="Zhlav"/>
    <w:uiPriority w:val="99"/>
    <w:semiHidden/>
    <w:locked/>
    <w:rPr>
      <w:rFonts w:cs="Times New Roman"/>
      <w:sz w:val="24"/>
    </w:rPr>
  </w:style>
  <w:style w:type="paragraph" w:styleId="Zpat">
    <w:name w:val="footer"/>
    <w:basedOn w:val="Normln"/>
    <w:link w:val="ZpatChar"/>
    <w:uiPriority w:val="99"/>
    <w:rsid w:val="005C7724"/>
    <w:pPr>
      <w:tabs>
        <w:tab w:val="center" w:pos="4536"/>
        <w:tab w:val="right" w:pos="9072"/>
      </w:tabs>
    </w:pPr>
  </w:style>
  <w:style w:type="character" w:customStyle="1" w:styleId="ZpatChar">
    <w:name w:val="Zápatí Char"/>
    <w:link w:val="Zpat"/>
    <w:uiPriority w:val="99"/>
    <w:locked/>
    <w:rPr>
      <w:rFonts w:cs="Times New Roman"/>
      <w:sz w:val="24"/>
    </w:rPr>
  </w:style>
  <w:style w:type="paragraph" w:customStyle="1" w:styleId="Char1CharCharChar">
    <w:name w:val="Char1 Char Char Char"/>
    <w:basedOn w:val="Normln"/>
    <w:rsid w:val="00133E74"/>
    <w:pPr>
      <w:widowControl w:val="0"/>
      <w:numPr>
        <w:numId w:val="1"/>
      </w:numPr>
      <w:spacing w:line="280" w:lineRule="atLeast"/>
    </w:pPr>
    <w:rPr>
      <w:rFonts w:ascii="Arial" w:eastAsia="MS Mincho" w:hAnsi="Arial"/>
      <w:color w:val="000080"/>
      <w:sz w:val="21"/>
      <w:szCs w:val="20"/>
      <w:lang w:val="en-GB" w:eastAsia="en-GB"/>
    </w:rPr>
  </w:style>
  <w:style w:type="paragraph" w:styleId="Textvbloku">
    <w:name w:val="Block Text"/>
    <w:basedOn w:val="Normln"/>
    <w:uiPriority w:val="99"/>
    <w:rsid w:val="00B32372"/>
    <w:pPr>
      <w:ind w:left="1157" w:right="199"/>
      <w:jc w:val="both"/>
    </w:pPr>
    <w:rPr>
      <w:rFonts w:ascii="Arial" w:hAnsi="Arial" w:cs="Arial"/>
      <w:sz w:val="20"/>
      <w:szCs w:val="20"/>
    </w:rPr>
  </w:style>
  <w:style w:type="paragraph" w:styleId="Textbubliny">
    <w:name w:val="Balloon Text"/>
    <w:basedOn w:val="Normln"/>
    <w:link w:val="TextbublinyChar"/>
    <w:uiPriority w:val="99"/>
    <w:semiHidden/>
    <w:rsid w:val="00441213"/>
    <w:rPr>
      <w:rFonts w:ascii="Tahoma" w:hAnsi="Tahoma" w:cs="Tahoma"/>
      <w:sz w:val="16"/>
      <w:szCs w:val="16"/>
    </w:rPr>
  </w:style>
  <w:style w:type="character" w:customStyle="1" w:styleId="TextbublinyChar">
    <w:name w:val="Text bubliny Char"/>
    <w:link w:val="Textbubliny"/>
    <w:uiPriority w:val="99"/>
    <w:semiHidden/>
    <w:locked/>
    <w:rPr>
      <w:rFonts w:ascii="Tahoma" w:hAnsi="Tahoma" w:cs="Times New Roman"/>
      <w:sz w:val="16"/>
    </w:rPr>
  </w:style>
  <w:style w:type="character" w:styleId="Odkaznakoment">
    <w:name w:val="annotation reference"/>
    <w:uiPriority w:val="99"/>
    <w:semiHidden/>
    <w:rsid w:val="00441213"/>
    <w:rPr>
      <w:rFonts w:ascii="Arial" w:eastAsia="MS Mincho" w:hAnsi="Arial" w:cs="Times New Roman"/>
      <w:color w:val="000080"/>
      <w:sz w:val="16"/>
      <w:lang w:val="en-GB" w:eastAsia="en-GB"/>
    </w:rPr>
  </w:style>
  <w:style w:type="paragraph" w:styleId="Textkomente">
    <w:name w:val="annotation text"/>
    <w:basedOn w:val="Normln"/>
    <w:link w:val="TextkomenteChar"/>
    <w:uiPriority w:val="99"/>
    <w:semiHidden/>
    <w:rsid w:val="00441213"/>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441213"/>
    <w:rPr>
      <w:b/>
      <w:bCs/>
    </w:rPr>
  </w:style>
  <w:style w:type="character" w:customStyle="1" w:styleId="PedmtkomenteChar">
    <w:name w:val="Předmět komentáře Char"/>
    <w:link w:val="Pedmtkomente"/>
    <w:uiPriority w:val="99"/>
    <w:semiHidden/>
    <w:locked/>
    <w:rPr>
      <w:rFonts w:cs="Times New Roman"/>
      <w:b/>
    </w:rPr>
  </w:style>
  <w:style w:type="paragraph" w:customStyle="1" w:styleId="Char">
    <w:name w:val="Char"/>
    <w:basedOn w:val="Normln"/>
    <w:rsid w:val="00471F54"/>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
    <w:name w:val="Char1 Char Char Char Char Char Char"/>
    <w:basedOn w:val="Normln"/>
    <w:rsid w:val="00095910"/>
    <w:pPr>
      <w:widowControl w:val="0"/>
      <w:tabs>
        <w:tab w:val="num" w:pos="432"/>
      </w:tabs>
      <w:spacing w:line="280" w:lineRule="atLeast"/>
      <w:ind w:left="432" w:hanging="432"/>
    </w:pPr>
    <w:rPr>
      <w:rFonts w:ascii="Arial" w:eastAsia="MS Mincho" w:hAnsi="Arial"/>
      <w:color w:val="000080"/>
      <w:sz w:val="21"/>
      <w:szCs w:val="20"/>
      <w:lang w:val="en-GB" w:eastAsia="en-GB"/>
    </w:rPr>
  </w:style>
  <w:style w:type="character" w:styleId="Hypertextovodkaz">
    <w:name w:val="Hyperlink"/>
    <w:uiPriority w:val="99"/>
    <w:rsid w:val="00916F56"/>
    <w:rPr>
      <w:rFonts w:ascii="Arial" w:eastAsia="MS Mincho" w:hAnsi="Arial" w:cs="Times New Roman"/>
      <w:color w:val="0000FF"/>
      <w:sz w:val="21"/>
      <w:u w:val="single"/>
      <w:lang w:val="en-GB" w:eastAsia="en-GB"/>
    </w:rPr>
  </w:style>
  <w:style w:type="character" w:styleId="slostrnky">
    <w:name w:val="page number"/>
    <w:uiPriority w:val="99"/>
    <w:rsid w:val="00152D3C"/>
    <w:rPr>
      <w:rFonts w:ascii="Arial" w:eastAsia="MS Mincho" w:hAnsi="Arial" w:cs="Times New Roman"/>
      <w:color w:val="000080"/>
      <w:sz w:val="21"/>
      <w:lang w:val="en-GB" w:eastAsia="en-GB"/>
    </w:rPr>
  </w:style>
  <w:style w:type="paragraph" w:customStyle="1" w:styleId="Char1CharCharCharCharChar">
    <w:name w:val="Char1 Char Char Char Char Char"/>
    <w:basedOn w:val="Normln"/>
    <w:rsid w:val="00F8277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CharChar">
    <w:name w:val="Char Char Char"/>
    <w:basedOn w:val="Normln"/>
    <w:rsid w:val="0032559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Char">
    <w:name w:val="Char1 Char Char Char Char Char Char Char"/>
    <w:basedOn w:val="Normln"/>
    <w:rsid w:val="00387DD8"/>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1">
    <w:name w:val="Char1 Char Char Char Char Char1"/>
    <w:basedOn w:val="Normln"/>
    <w:rsid w:val="00B9440E"/>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CharCharChar">
    <w:name w:val="Char1 Char Char Char Char Char Char Char Char"/>
    <w:basedOn w:val="Normln"/>
    <w:rsid w:val="00B91E35"/>
    <w:pPr>
      <w:widowControl w:val="0"/>
      <w:tabs>
        <w:tab w:val="num" w:pos="432"/>
      </w:tabs>
      <w:spacing w:line="280" w:lineRule="atLeast"/>
      <w:ind w:left="432" w:hanging="432"/>
    </w:pPr>
    <w:rPr>
      <w:rFonts w:ascii="Arial" w:eastAsia="MS Mincho" w:hAnsi="Arial"/>
      <w:color w:val="000080"/>
      <w:sz w:val="21"/>
      <w:lang w:val="en-GB" w:eastAsia="en-GB"/>
    </w:rPr>
  </w:style>
  <w:style w:type="paragraph" w:customStyle="1" w:styleId="StylNadpis1nenVechnavelk">
    <w:name w:val="Styl Nadpis 1 + není Všechna velká"/>
    <w:basedOn w:val="Nadpis1"/>
    <w:rsid w:val="00284360"/>
    <w:rPr>
      <w:bCs w:val="0"/>
      <w:caps w:val="0"/>
    </w:rPr>
  </w:style>
  <w:style w:type="paragraph" w:styleId="Odstavecseseznamem">
    <w:name w:val="List Paragraph"/>
    <w:basedOn w:val="Normln"/>
    <w:uiPriority w:val="34"/>
    <w:qFormat/>
    <w:rsid w:val="00111F86"/>
    <w:pPr>
      <w:ind w:left="708"/>
    </w:pPr>
  </w:style>
  <w:style w:type="paragraph" w:styleId="Textpoznpodarou">
    <w:name w:val="footnote text"/>
    <w:basedOn w:val="Normln"/>
    <w:link w:val="TextpoznpodarouChar"/>
    <w:uiPriority w:val="99"/>
    <w:semiHidden/>
    <w:unhideWhenUsed/>
    <w:rsid w:val="00F90205"/>
    <w:rPr>
      <w:sz w:val="20"/>
      <w:szCs w:val="20"/>
    </w:rPr>
  </w:style>
  <w:style w:type="character" w:customStyle="1" w:styleId="TextpoznpodarouChar">
    <w:name w:val="Text pozn. pod čarou Char"/>
    <w:link w:val="Textpoznpodarou"/>
    <w:uiPriority w:val="99"/>
    <w:semiHidden/>
    <w:locked/>
    <w:rsid w:val="00F90205"/>
    <w:rPr>
      <w:rFonts w:cs="Times New Roman"/>
    </w:rPr>
  </w:style>
  <w:style w:type="character" w:styleId="Znakapoznpodarou">
    <w:name w:val="footnote reference"/>
    <w:uiPriority w:val="99"/>
    <w:semiHidden/>
    <w:unhideWhenUsed/>
    <w:rsid w:val="00F9020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4CFE"/>
    <w:rPr>
      <w:sz w:val="24"/>
      <w:szCs w:val="24"/>
    </w:rPr>
  </w:style>
  <w:style w:type="paragraph" w:styleId="Nadpis1">
    <w:name w:val="heading 1"/>
    <w:basedOn w:val="Normln"/>
    <w:next w:val="Normln"/>
    <w:link w:val="Nadpis1Char"/>
    <w:uiPriority w:val="9"/>
    <w:qFormat/>
    <w:rsid w:val="00284360"/>
    <w:pPr>
      <w:keepNext/>
      <w:spacing w:after="60" w:line="432" w:lineRule="atLeast"/>
      <w:outlineLvl w:val="0"/>
    </w:pPr>
    <w:rPr>
      <w:rFonts w:ascii="JohnSans Text Pro" w:hAnsi="JohnSans Text Pro" w:cs="Arial"/>
      <w:bCs/>
      <w:caps/>
      <w:color w:val="73767D"/>
      <w:kern w:val="32"/>
      <w:sz w:val="36"/>
      <w:szCs w:val="32"/>
    </w:rPr>
  </w:style>
  <w:style w:type="paragraph" w:styleId="Nadpis6">
    <w:name w:val="heading 6"/>
    <w:basedOn w:val="Normln"/>
    <w:next w:val="Normln"/>
    <w:link w:val="Nadpis6Char"/>
    <w:uiPriority w:val="9"/>
    <w:qFormat/>
    <w:rsid w:val="000E0300"/>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4360"/>
    <w:rPr>
      <w:rFonts w:ascii="JohnSans Text Pro" w:eastAsia="MS Mincho" w:hAnsi="JohnSans Text Pro" w:cs="Times New Roman"/>
      <w:caps/>
      <w:color w:val="73767D"/>
      <w:kern w:val="32"/>
      <w:sz w:val="32"/>
      <w:lang w:val="en-GB" w:eastAsia="en-GB"/>
    </w:rPr>
  </w:style>
  <w:style w:type="character" w:customStyle="1" w:styleId="Nadpis6Char">
    <w:name w:val="Nadpis 6 Char"/>
    <w:link w:val="Nadpis6"/>
    <w:uiPriority w:val="9"/>
    <w:locked/>
    <w:rsid w:val="000E0300"/>
    <w:rPr>
      <w:rFonts w:ascii="Arial" w:eastAsia="MS Mincho" w:hAnsi="Arial" w:cs="Times New Roman"/>
      <w:b/>
      <w:color w:val="000080"/>
      <w:sz w:val="22"/>
      <w:lang w:val="cs-CZ" w:eastAsia="cs-CZ"/>
    </w:rPr>
  </w:style>
  <w:style w:type="table" w:styleId="Mkatabulky">
    <w:name w:val="Table Grid"/>
    <w:basedOn w:val="Normlntabulka"/>
    <w:uiPriority w:val="59"/>
    <w:rsid w:val="0080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804CFE"/>
    <w:rPr>
      <w:rFonts w:ascii="Arial" w:eastAsia="MS Mincho" w:hAnsi="Arial" w:cs="Times New Roman"/>
      <w:b/>
      <w:color w:val="000080"/>
      <w:sz w:val="21"/>
      <w:lang w:val="en-GB" w:eastAsia="en-GB"/>
    </w:rPr>
  </w:style>
  <w:style w:type="paragraph" w:styleId="Zhlav">
    <w:name w:val="header"/>
    <w:basedOn w:val="Normln"/>
    <w:link w:val="ZhlavChar"/>
    <w:uiPriority w:val="99"/>
    <w:rsid w:val="005C7724"/>
    <w:pPr>
      <w:tabs>
        <w:tab w:val="center" w:pos="4536"/>
        <w:tab w:val="right" w:pos="9072"/>
      </w:tabs>
    </w:pPr>
  </w:style>
  <w:style w:type="character" w:customStyle="1" w:styleId="ZhlavChar">
    <w:name w:val="Záhlaví Char"/>
    <w:link w:val="Zhlav"/>
    <w:uiPriority w:val="99"/>
    <w:semiHidden/>
    <w:locked/>
    <w:rPr>
      <w:rFonts w:cs="Times New Roman"/>
      <w:sz w:val="24"/>
    </w:rPr>
  </w:style>
  <w:style w:type="paragraph" w:styleId="Zpat">
    <w:name w:val="footer"/>
    <w:basedOn w:val="Normln"/>
    <w:link w:val="ZpatChar"/>
    <w:uiPriority w:val="99"/>
    <w:rsid w:val="005C7724"/>
    <w:pPr>
      <w:tabs>
        <w:tab w:val="center" w:pos="4536"/>
        <w:tab w:val="right" w:pos="9072"/>
      </w:tabs>
    </w:pPr>
  </w:style>
  <w:style w:type="character" w:customStyle="1" w:styleId="ZpatChar">
    <w:name w:val="Zápatí Char"/>
    <w:link w:val="Zpat"/>
    <w:uiPriority w:val="99"/>
    <w:locked/>
    <w:rPr>
      <w:rFonts w:cs="Times New Roman"/>
      <w:sz w:val="24"/>
    </w:rPr>
  </w:style>
  <w:style w:type="paragraph" w:customStyle="1" w:styleId="Char1CharCharChar">
    <w:name w:val="Char1 Char Char Char"/>
    <w:basedOn w:val="Normln"/>
    <w:rsid w:val="00133E74"/>
    <w:pPr>
      <w:widowControl w:val="0"/>
      <w:numPr>
        <w:numId w:val="1"/>
      </w:numPr>
      <w:spacing w:line="280" w:lineRule="atLeast"/>
    </w:pPr>
    <w:rPr>
      <w:rFonts w:ascii="Arial" w:eastAsia="MS Mincho" w:hAnsi="Arial"/>
      <w:color w:val="000080"/>
      <w:sz w:val="21"/>
      <w:szCs w:val="20"/>
      <w:lang w:val="en-GB" w:eastAsia="en-GB"/>
    </w:rPr>
  </w:style>
  <w:style w:type="paragraph" w:styleId="Textvbloku">
    <w:name w:val="Block Text"/>
    <w:basedOn w:val="Normln"/>
    <w:uiPriority w:val="99"/>
    <w:rsid w:val="00B32372"/>
    <w:pPr>
      <w:ind w:left="1157" w:right="199"/>
      <w:jc w:val="both"/>
    </w:pPr>
    <w:rPr>
      <w:rFonts w:ascii="Arial" w:hAnsi="Arial" w:cs="Arial"/>
      <w:sz w:val="20"/>
      <w:szCs w:val="20"/>
    </w:rPr>
  </w:style>
  <w:style w:type="paragraph" w:styleId="Textbubliny">
    <w:name w:val="Balloon Text"/>
    <w:basedOn w:val="Normln"/>
    <w:link w:val="TextbublinyChar"/>
    <w:uiPriority w:val="99"/>
    <w:semiHidden/>
    <w:rsid w:val="00441213"/>
    <w:rPr>
      <w:rFonts w:ascii="Tahoma" w:hAnsi="Tahoma" w:cs="Tahoma"/>
      <w:sz w:val="16"/>
      <w:szCs w:val="16"/>
    </w:rPr>
  </w:style>
  <w:style w:type="character" w:customStyle="1" w:styleId="TextbublinyChar">
    <w:name w:val="Text bubliny Char"/>
    <w:link w:val="Textbubliny"/>
    <w:uiPriority w:val="99"/>
    <w:semiHidden/>
    <w:locked/>
    <w:rPr>
      <w:rFonts w:ascii="Tahoma" w:hAnsi="Tahoma" w:cs="Times New Roman"/>
      <w:sz w:val="16"/>
    </w:rPr>
  </w:style>
  <w:style w:type="character" w:styleId="Odkaznakoment">
    <w:name w:val="annotation reference"/>
    <w:uiPriority w:val="99"/>
    <w:semiHidden/>
    <w:rsid w:val="00441213"/>
    <w:rPr>
      <w:rFonts w:ascii="Arial" w:eastAsia="MS Mincho" w:hAnsi="Arial" w:cs="Times New Roman"/>
      <w:color w:val="000080"/>
      <w:sz w:val="16"/>
      <w:lang w:val="en-GB" w:eastAsia="en-GB"/>
    </w:rPr>
  </w:style>
  <w:style w:type="paragraph" w:styleId="Textkomente">
    <w:name w:val="annotation text"/>
    <w:basedOn w:val="Normln"/>
    <w:link w:val="TextkomenteChar"/>
    <w:uiPriority w:val="99"/>
    <w:semiHidden/>
    <w:rsid w:val="00441213"/>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441213"/>
    <w:rPr>
      <w:b/>
      <w:bCs/>
    </w:rPr>
  </w:style>
  <w:style w:type="character" w:customStyle="1" w:styleId="PedmtkomenteChar">
    <w:name w:val="Předmět komentáře Char"/>
    <w:link w:val="Pedmtkomente"/>
    <w:uiPriority w:val="99"/>
    <w:semiHidden/>
    <w:locked/>
    <w:rPr>
      <w:rFonts w:cs="Times New Roman"/>
      <w:b/>
    </w:rPr>
  </w:style>
  <w:style w:type="paragraph" w:customStyle="1" w:styleId="Char">
    <w:name w:val="Char"/>
    <w:basedOn w:val="Normln"/>
    <w:rsid w:val="00471F54"/>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
    <w:name w:val="Char1 Char Char Char Char Char Char"/>
    <w:basedOn w:val="Normln"/>
    <w:rsid w:val="00095910"/>
    <w:pPr>
      <w:widowControl w:val="0"/>
      <w:tabs>
        <w:tab w:val="num" w:pos="432"/>
      </w:tabs>
      <w:spacing w:line="280" w:lineRule="atLeast"/>
      <w:ind w:left="432" w:hanging="432"/>
    </w:pPr>
    <w:rPr>
      <w:rFonts w:ascii="Arial" w:eastAsia="MS Mincho" w:hAnsi="Arial"/>
      <w:color w:val="000080"/>
      <w:sz w:val="21"/>
      <w:szCs w:val="20"/>
      <w:lang w:val="en-GB" w:eastAsia="en-GB"/>
    </w:rPr>
  </w:style>
  <w:style w:type="character" w:styleId="Hypertextovodkaz">
    <w:name w:val="Hyperlink"/>
    <w:uiPriority w:val="99"/>
    <w:rsid w:val="00916F56"/>
    <w:rPr>
      <w:rFonts w:ascii="Arial" w:eastAsia="MS Mincho" w:hAnsi="Arial" w:cs="Times New Roman"/>
      <w:color w:val="0000FF"/>
      <w:sz w:val="21"/>
      <w:u w:val="single"/>
      <w:lang w:val="en-GB" w:eastAsia="en-GB"/>
    </w:rPr>
  </w:style>
  <w:style w:type="character" w:styleId="slostrnky">
    <w:name w:val="page number"/>
    <w:uiPriority w:val="99"/>
    <w:rsid w:val="00152D3C"/>
    <w:rPr>
      <w:rFonts w:ascii="Arial" w:eastAsia="MS Mincho" w:hAnsi="Arial" w:cs="Times New Roman"/>
      <w:color w:val="000080"/>
      <w:sz w:val="21"/>
      <w:lang w:val="en-GB" w:eastAsia="en-GB"/>
    </w:rPr>
  </w:style>
  <w:style w:type="paragraph" w:customStyle="1" w:styleId="Char1CharCharCharCharChar">
    <w:name w:val="Char1 Char Char Char Char Char"/>
    <w:basedOn w:val="Normln"/>
    <w:rsid w:val="00F8277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CharChar">
    <w:name w:val="Char Char Char"/>
    <w:basedOn w:val="Normln"/>
    <w:rsid w:val="0032559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Char">
    <w:name w:val="Char1 Char Char Char Char Char Char Char"/>
    <w:basedOn w:val="Normln"/>
    <w:rsid w:val="00387DD8"/>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1">
    <w:name w:val="Char1 Char Char Char Char Char1"/>
    <w:basedOn w:val="Normln"/>
    <w:rsid w:val="00B9440E"/>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CharCharChar">
    <w:name w:val="Char1 Char Char Char Char Char Char Char Char"/>
    <w:basedOn w:val="Normln"/>
    <w:rsid w:val="00B91E35"/>
    <w:pPr>
      <w:widowControl w:val="0"/>
      <w:tabs>
        <w:tab w:val="num" w:pos="432"/>
      </w:tabs>
      <w:spacing w:line="280" w:lineRule="atLeast"/>
      <w:ind w:left="432" w:hanging="432"/>
    </w:pPr>
    <w:rPr>
      <w:rFonts w:ascii="Arial" w:eastAsia="MS Mincho" w:hAnsi="Arial"/>
      <w:color w:val="000080"/>
      <w:sz w:val="21"/>
      <w:lang w:val="en-GB" w:eastAsia="en-GB"/>
    </w:rPr>
  </w:style>
  <w:style w:type="paragraph" w:customStyle="1" w:styleId="StylNadpis1nenVechnavelk">
    <w:name w:val="Styl Nadpis 1 + není Všechna velká"/>
    <w:basedOn w:val="Nadpis1"/>
    <w:rsid w:val="00284360"/>
    <w:rPr>
      <w:bCs w:val="0"/>
      <w:caps w:val="0"/>
    </w:rPr>
  </w:style>
  <w:style w:type="paragraph" w:styleId="Odstavecseseznamem">
    <w:name w:val="List Paragraph"/>
    <w:basedOn w:val="Normln"/>
    <w:uiPriority w:val="34"/>
    <w:qFormat/>
    <w:rsid w:val="00111F86"/>
    <w:pPr>
      <w:ind w:left="708"/>
    </w:pPr>
  </w:style>
  <w:style w:type="paragraph" w:styleId="Textpoznpodarou">
    <w:name w:val="footnote text"/>
    <w:basedOn w:val="Normln"/>
    <w:link w:val="TextpoznpodarouChar"/>
    <w:uiPriority w:val="99"/>
    <w:semiHidden/>
    <w:unhideWhenUsed/>
    <w:rsid w:val="00F90205"/>
    <w:rPr>
      <w:sz w:val="20"/>
      <w:szCs w:val="20"/>
    </w:rPr>
  </w:style>
  <w:style w:type="character" w:customStyle="1" w:styleId="TextpoznpodarouChar">
    <w:name w:val="Text pozn. pod čarou Char"/>
    <w:link w:val="Textpoznpodarou"/>
    <w:uiPriority w:val="99"/>
    <w:semiHidden/>
    <w:locked/>
    <w:rsid w:val="00F90205"/>
    <w:rPr>
      <w:rFonts w:cs="Times New Roman"/>
    </w:rPr>
  </w:style>
  <w:style w:type="character" w:styleId="Znakapoznpodarou">
    <w:name w:val="footnote reference"/>
    <w:uiPriority w:val="99"/>
    <w:semiHidden/>
    <w:unhideWhenUsed/>
    <w:rsid w:val="00F902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07885">
      <w:marLeft w:val="0"/>
      <w:marRight w:val="0"/>
      <w:marTop w:val="0"/>
      <w:marBottom w:val="0"/>
      <w:divBdr>
        <w:top w:val="none" w:sz="0" w:space="0" w:color="auto"/>
        <w:left w:val="none" w:sz="0" w:space="0" w:color="auto"/>
        <w:bottom w:val="none" w:sz="0" w:space="0" w:color="auto"/>
        <w:right w:val="none" w:sz="0" w:space="0" w:color="auto"/>
      </w:divBdr>
    </w:div>
    <w:div w:id="1507207886">
      <w:marLeft w:val="0"/>
      <w:marRight w:val="0"/>
      <w:marTop w:val="0"/>
      <w:marBottom w:val="0"/>
      <w:divBdr>
        <w:top w:val="none" w:sz="0" w:space="0" w:color="auto"/>
        <w:left w:val="none" w:sz="0" w:space="0" w:color="auto"/>
        <w:bottom w:val="none" w:sz="0" w:space="0" w:color="auto"/>
        <w:right w:val="none" w:sz="0" w:space="0" w:color="auto"/>
      </w:divBdr>
    </w:div>
    <w:div w:id="1507207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ORMUL&#193;&#344;E_NEW\OPZP_VZOR_zadavaci_dokumentace\2_cestne_prohlaseni_splneni_kvalifikac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2D15-A859-41F2-A4C7-02BE0F05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2_cestne_prohlaseni_splneni_kvalifikace.dot</Template>
  <TotalTime>1</TotalTime>
  <Pages>1</Pages>
  <Words>168</Words>
  <Characters>995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Pelikán Krofta Kohoutek advokátní kancelář</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Vinkler</dc:creator>
  <cp:lastModifiedBy>Miroslav Šlégl</cp:lastModifiedBy>
  <cp:revision>4</cp:revision>
  <cp:lastPrinted>2008-06-11T14:40:00Z</cp:lastPrinted>
  <dcterms:created xsi:type="dcterms:W3CDTF">2017-10-29T19:32:00Z</dcterms:created>
  <dcterms:modified xsi:type="dcterms:W3CDTF">2017-10-29T21:34:00Z</dcterms:modified>
</cp:coreProperties>
</file>