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4D263" w14:textId="77777777"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</w:t>
      </w:r>
    </w:p>
    <w:p w14:paraId="6887DC94" w14:textId="77777777" w:rsidR="00176B1C" w:rsidRDefault="00176B1C" w:rsidP="001137C9">
      <w:pPr>
        <w:rPr>
          <w:rFonts w:ascii="Calibri" w:hAnsi="Calibri"/>
          <w:color w:val="000000"/>
          <w:sz w:val="20"/>
          <w:szCs w:val="20"/>
        </w:rPr>
      </w:pPr>
    </w:p>
    <w:p w14:paraId="3F2617F2" w14:textId="77777777"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14:paraId="049107F9" w14:textId="77777777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14:paraId="33717442" w14:textId="77777777"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14:paraId="2285DD8C" w14:textId="68EB810B" w:rsidR="00C123EC" w:rsidRPr="00D87CAA" w:rsidRDefault="00745DE3" w:rsidP="00D87C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D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CA153F" w:rsidRPr="00CA15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Propagační předměty pro zajištění propagace mezinárodní vědecké konference</w:t>
            </w:r>
            <w:r w:rsidRPr="00745D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</w:p>
        </w:tc>
      </w:tr>
      <w:tr w:rsidR="00C123EC" w:rsidRPr="00500481" w14:paraId="6E4CCD4B" w14:textId="77777777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AEB9334" w14:textId="77777777"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14:paraId="4A7B1120" w14:textId="77777777" w:rsidR="00C123EC" w:rsidRPr="00BF71DB" w:rsidRDefault="008955A4" w:rsidP="008955A4">
            <w:pPr>
              <w:rPr>
                <w:rFonts w:ascii="Calibri" w:hAnsi="Calibri"/>
                <w:sz w:val="22"/>
                <w:szCs w:val="22"/>
              </w:rPr>
            </w:pPr>
            <w:r w:rsidRPr="00BF71DB">
              <w:rPr>
                <w:rFonts w:ascii="Calibri" w:hAnsi="Calibri" w:cs="Calibri"/>
                <w:sz w:val="22"/>
                <w:szCs w:val="22"/>
              </w:rPr>
              <w:t xml:space="preserve">veřejné zakázce malého rozsahu zadávané mimo zadávací řízení dle zákona </w:t>
            </w:r>
          </w:p>
        </w:tc>
      </w:tr>
    </w:tbl>
    <w:p w14:paraId="136C99D4" w14:textId="77777777" w:rsidR="00327341" w:rsidRPr="00500481" w:rsidRDefault="00327341" w:rsidP="001137C9">
      <w:pPr>
        <w:rPr>
          <w:rFonts w:ascii="Calibri" w:hAnsi="Calibri"/>
          <w:color w:val="000000"/>
          <w:sz w:val="22"/>
          <w:szCs w:val="22"/>
        </w:rPr>
      </w:pPr>
    </w:p>
    <w:p w14:paraId="48561CED" w14:textId="77777777"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14:paraId="6D066047" w14:textId="77777777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2AA091CE" w14:textId="77777777"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14:paraId="72E2911E" w14:textId="77777777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14:paraId="28A878D5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14:paraId="623052BA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14:paraId="225F09B4" w14:textId="77777777" w:rsidTr="00C123EC">
        <w:trPr>
          <w:cantSplit/>
          <w:trHeight w:val="227"/>
        </w:trPr>
        <w:tc>
          <w:tcPr>
            <w:tcW w:w="3261" w:type="dxa"/>
          </w:tcPr>
          <w:p w14:paraId="78E62D26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315EF162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14:paraId="6606B156" w14:textId="77777777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14:paraId="330414B6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14:paraId="3E9B472F" w14:textId="77777777"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14:paraId="29CE1339" w14:textId="77777777" w:rsidR="00CA4EF6" w:rsidRPr="00500481" w:rsidRDefault="00CA4EF6" w:rsidP="001137C9">
      <w:pPr>
        <w:rPr>
          <w:rFonts w:ascii="Calibri" w:hAnsi="Calibri"/>
          <w:color w:val="000000"/>
          <w:sz w:val="22"/>
          <w:szCs w:val="22"/>
        </w:rPr>
      </w:pPr>
    </w:p>
    <w:p w14:paraId="61C44985" w14:textId="77777777"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14:paraId="7CC10EBF" w14:textId="77777777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2456F06" w14:textId="77777777"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14:paraId="49F28703" w14:textId="77777777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14:paraId="155F9FDD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14:paraId="1084991C" w14:textId="2DC2617B" w:rsidR="001132CC" w:rsidRPr="00500481" w:rsidRDefault="003A581C" w:rsidP="00CA153F">
            <w:pPr>
              <w:tabs>
                <w:tab w:val="left" w:pos="387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  <w:r w:rsidR="00CA153F">
              <w:rPr>
                <w:rFonts w:ascii="Calibri" w:hAnsi="Calibri"/>
                <w:sz w:val="22"/>
                <w:szCs w:val="22"/>
                <w:highlight w:val="yellow"/>
              </w:rPr>
              <w:tab/>
            </w:r>
          </w:p>
        </w:tc>
      </w:tr>
      <w:tr w:rsidR="001132CC" w:rsidRPr="00500481" w14:paraId="36BD0273" w14:textId="77777777" w:rsidTr="00C123EC">
        <w:trPr>
          <w:cantSplit/>
          <w:trHeight w:val="227"/>
        </w:trPr>
        <w:tc>
          <w:tcPr>
            <w:tcW w:w="3261" w:type="dxa"/>
          </w:tcPr>
          <w:p w14:paraId="78324EA2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3CFFA72B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435E5C59" w14:textId="77777777" w:rsidTr="00C123EC">
        <w:trPr>
          <w:cantSplit/>
          <w:trHeight w:val="227"/>
        </w:trPr>
        <w:tc>
          <w:tcPr>
            <w:tcW w:w="3261" w:type="dxa"/>
          </w:tcPr>
          <w:p w14:paraId="0C13C9DA" w14:textId="77777777"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6E335C07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0CCD127C" w14:textId="77777777" w:rsidTr="00C123EC">
        <w:trPr>
          <w:cantSplit/>
          <w:trHeight w:val="227"/>
        </w:trPr>
        <w:tc>
          <w:tcPr>
            <w:tcW w:w="3261" w:type="dxa"/>
          </w:tcPr>
          <w:p w14:paraId="16099A13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Osoba oprávněná za uchazeče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09689948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39AA885C" w14:textId="77777777" w:rsidTr="00C123EC">
        <w:trPr>
          <w:cantSplit/>
          <w:trHeight w:val="227"/>
        </w:trPr>
        <w:tc>
          <w:tcPr>
            <w:tcW w:w="3261" w:type="dxa"/>
          </w:tcPr>
          <w:p w14:paraId="324AE2C9" w14:textId="77777777"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14:paraId="7DEAF449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14:paraId="378ACD8A" w14:textId="77777777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14:paraId="5E3E045E" w14:textId="77777777"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14:paraId="0C3A66EA" w14:textId="77777777" w:rsidR="001132CC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14:paraId="52DB8AA3" w14:textId="77777777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14:paraId="62FBF941" w14:textId="77777777"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14:paraId="77960F72" w14:textId="77777777" w:rsidR="004F14F4" w:rsidRPr="00500481" w:rsidRDefault="003A581C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proofErr w:type="spellStart"/>
            <w:r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14:paraId="4B6283BA" w14:textId="77777777" w:rsidR="005F5B3B" w:rsidRDefault="005F5B3B" w:rsidP="001137C9">
      <w:pPr>
        <w:rPr>
          <w:rFonts w:ascii="Calibri" w:hAnsi="Calibri"/>
          <w:sz w:val="22"/>
          <w:szCs w:val="22"/>
        </w:rPr>
      </w:pPr>
    </w:p>
    <w:p w14:paraId="1D6461B8" w14:textId="77777777"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14:paraId="2F059FF2" w14:textId="77777777" w:rsidR="00F90205" w:rsidRPr="00DB2245" w:rsidRDefault="00FD711E" w:rsidP="00B2179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dodavatel</w:t>
      </w:r>
      <w:r w:rsidR="00DB2245" w:rsidRPr="00DB2245">
        <w:rPr>
          <w:rFonts w:ascii="Calibri" w:hAnsi="Calibri"/>
          <w:bCs/>
          <w:sz w:val="22"/>
          <w:szCs w:val="22"/>
        </w:rPr>
        <w:t xml:space="preserve"> čestně prohlašuje, že:</w:t>
      </w:r>
    </w:p>
    <w:p w14:paraId="05D5C110" w14:textId="77777777" w:rsidR="00645380" w:rsidRDefault="008955A4" w:rsidP="00B217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oprávněn</w:t>
      </w:r>
      <w:r w:rsidRPr="000B3E69">
        <w:rPr>
          <w:rFonts w:ascii="Calibri" w:hAnsi="Calibri" w:cs="Calibri"/>
          <w:sz w:val="22"/>
          <w:szCs w:val="22"/>
        </w:rPr>
        <w:t xml:space="preserve"> k podnikání v rozsahu odpovídajícím předmětu veřejné zakázky, ne</w:t>
      </w:r>
      <w:r>
        <w:rPr>
          <w:rFonts w:ascii="Calibri" w:hAnsi="Calibri" w:cs="Calibri"/>
          <w:sz w:val="22"/>
          <w:szCs w:val="22"/>
        </w:rPr>
        <w:t>ní</w:t>
      </w:r>
      <w:r w:rsidRPr="000B3E69">
        <w:rPr>
          <w:rFonts w:ascii="Calibri" w:hAnsi="Calibri" w:cs="Calibri"/>
          <w:sz w:val="22"/>
          <w:szCs w:val="22"/>
        </w:rPr>
        <w:t xml:space="preserve"> v likvidaci, neprobíh</w:t>
      </w:r>
      <w:r>
        <w:rPr>
          <w:rFonts w:ascii="Calibri" w:hAnsi="Calibri" w:cs="Calibri"/>
          <w:sz w:val="22"/>
          <w:szCs w:val="22"/>
        </w:rPr>
        <w:t xml:space="preserve">á </w:t>
      </w:r>
      <w:r w:rsidRPr="000B3E69">
        <w:rPr>
          <w:rFonts w:ascii="Calibri" w:hAnsi="Calibri" w:cs="Calibri"/>
          <w:sz w:val="22"/>
          <w:szCs w:val="22"/>
        </w:rPr>
        <w:t>vůči n</w:t>
      </w:r>
      <w:r>
        <w:rPr>
          <w:rFonts w:ascii="Calibri" w:hAnsi="Calibri" w:cs="Calibri"/>
          <w:sz w:val="22"/>
          <w:szCs w:val="22"/>
        </w:rPr>
        <w:t>ěmu</w:t>
      </w:r>
      <w:r w:rsidRPr="000B3E69">
        <w:rPr>
          <w:rFonts w:ascii="Calibri" w:hAnsi="Calibri" w:cs="Calibri"/>
          <w:sz w:val="22"/>
          <w:szCs w:val="22"/>
        </w:rPr>
        <w:t xml:space="preserve"> insolvenční řízení a ne</w:t>
      </w:r>
      <w:r>
        <w:rPr>
          <w:rFonts w:ascii="Calibri" w:hAnsi="Calibri" w:cs="Calibri"/>
          <w:sz w:val="22"/>
          <w:szCs w:val="22"/>
        </w:rPr>
        <w:t>ní</w:t>
      </w:r>
      <w:r w:rsidRPr="000B3E69">
        <w:rPr>
          <w:rFonts w:ascii="Calibri" w:hAnsi="Calibri" w:cs="Calibri"/>
          <w:sz w:val="22"/>
          <w:szCs w:val="22"/>
        </w:rPr>
        <w:t xml:space="preserve"> nespolehlivými plátc</w:t>
      </w:r>
      <w:r>
        <w:rPr>
          <w:rFonts w:ascii="Calibri" w:hAnsi="Calibri" w:cs="Calibri"/>
          <w:sz w:val="22"/>
          <w:szCs w:val="22"/>
        </w:rPr>
        <w:t>em</w:t>
      </w:r>
      <w:r w:rsidRPr="000B3E69">
        <w:rPr>
          <w:rFonts w:ascii="Calibri" w:hAnsi="Calibri" w:cs="Calibri"/>
          <w:sz w:val="22"/>
          <w:szCs w:val="22"/>
        </w:rPr>
        <w:t xml:space="preserve"> DPH ve smyslu § 106a zákona č. 235/2004 Sb.</w:t>
      </w:r>
      <w:r>
        <w:rPr>
          <w:rFonts w:ascii="Calibri" w:hAnsi="Calibri" w:cs="Calibri"/>
          <w:sz w:val="22"/>
          <w:szCs w:val="22"/>
        </w:rPr>
        <w:t xml:space="preserve">, </w:t>
      </w:r>
      <w:r w:rsidR="00FD711E">
        <w:rPr>
          <w:rFonts w:ascii="Calibri" w:hAnsi="Calibri" w:cs="Calibri"/>
          <w:sz w:val="22"/>
          <w:szCs w:val="22"/>
        </w:rPr>
        <w:t>o dani z přidané hodnoty.</w:t>
      </w:r>
    </w:p>
    <w:p w14:paraId="745C347D" w14:textId="77777777" w:rsidR="008955A4" w:rsidRDefault="008955A4" w:rsidP="00F90205">
      <w:pPr>
        <w:rPr>
          <w:rFonts w:ascii="Calibri" w:hAnsi="Calibri"/>
          <w:bCs/>
          <w:sz w:val="22"/>
          <w:szCs w:val="22"/>
        </w:rPr>
      </w:pPr>
    </w:p>
    <w:p w14:paraId="105689A9" w14:textId="77777777"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14:paraId="62EBE1BF" w14:textId="77777777"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14:paraId="0E4055EC" w14:textId="77777777" w:rsidR="001C661A" w:rsidRPr="00500481" w:rsidRDefault="00227BA1" w:rsidP="001137C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52D0A09" w14:textId="77777777"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14:paraId="3BE6EA2A" w14:textId="77777777"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14:paraId="24B22081" w14:textId="77777777"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14:paraId="6095C722" w14:textId="77777777" w:rsidR="00DB2245" w:rsidRDefault="00DB2245" w:rsidP="001137C9">
      <w:pPr>
        <w:rPr>
          <w:rFonts w:ascii="Calibri" w:hAnsi="Calibri"/>
          <w:sz w:val="22"/>
          <w:szCs w:val="22"/>
        </w:rPr>
      </w:pPr>
    </w:p>
    <w:p w14:paraId="6D054E1F" w14:textId="77777777" w:rsidR="00DB2245" w:rsidRDefault="00DB2245" w:rsidP="001137C9">
      <w:pPr>
        <w:rPr>
          <w:rFonts w:ascii="Calibri" w:hAnsi="Calibri"/>
          <w:sz w:val="22"/>
          <w:szCs w:val="22"/>
        </w:rPr>
      </w:pPr>
    </w:p>
    <w:p w14:paraId="7F92F53E" w14:textId="77777777" w:rsidR="00FD711E" w:rsidRDefault="00FD711E" w:rsidP="001137C9">
      <w:pPr>
        <w:rPr>
          <w:rFonts w:ascii="Calibri" w:hAnsi="Calibri"/>
          <w:sz w:val="22"/>
          <w:szCs w:val="22"/>
        </w:rPr>
      </w:pPr>
    </w:p>
    <w:p w14:paraId="43D740A3" w14:textId="77777777" w:rsidR="00DD7A37" w:rsidRDefault="00DD7A37" w:rsidP="001137C9">
      <w:pPr>
        <w:rPr>
          <w:rFonts w:ascii="Calibri" w:hAnsi="Calibri"/>
          <w:sz w:val="22"/>
          <w:szCs w:val="22"/>
        </w:rPr>
      </w:pPr>
    </w:p>
    <w:p w14:paraId="33D78375" w14:textId="77777777" w:rsidR="001648E6" w:rsidRPr="00500481" w:rsidRDefault="00AE7EA0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  <w:t>……………………………………………</w:t>
      </w:r>
      <w:r w:rsidR="001648E6"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ab/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p w14:paraId="6DDAFBF7" w14:textId="77777777" w:rsidR="00F90205" w:rsidRPr="00500481" w:rsidRDefault="00F90205" w:rsidP="001137C9">
      <w:pPr>
        <w:rPr>
          <w:rFonts w:ascii="Calibri" w:hAnsi="Calibri"/>
          <w:sz w:val="22"/>
          <w:szCs w:val="22"/>
        </w:rPr>
      </w:pPr>
    </w:p>
    <w:p w14:paraId="0501121E" w14:textId="77777777"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14:paraId="1520C538" w14:textId="77777777"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sectPr w:rsidR="00D72432" w:rsidRPr="00500481" w:rsidSect="00176B1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96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B71E" w14:textId="77777777" w:rsidR="00283D3F" w:rsidRDefault="00283D3F">
      <w:r>
        <w:separator/>
      </w:r>
    </w:p>
  </w:endnote>
  <w:endnote w:type="continuationSeparator" w:id="0">
    <w:p w14:paraId="4693DA68" w14:textId="77777777" w:rsidR="00283D3F" w:rsidRDefault="0028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063C3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14:paraId="5C4FFB84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76F28" w14:textId="77777777"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D87CAA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0036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40310" w14:textId="77777777" w:rsidR="00283D3F" w:rsidRDefault="00283D3F">
      <w:r>
        <w:separator/>
      </w:r>
    </w:p>
  </w:footnote>
  <w:footnote w:type="continuationSeparator" w:id="0">
    <w:p w14:paraId="38A668C9" w14:textId="77777777" w:rsidR="00283D3F" w:rsidRDefault="0028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3704" w14:textId="77777777"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14:paraId="69554DC5" w14:textId="77777777"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 w15:restartNumberingAfterBreak="0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31FDF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74307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268E7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27BA1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3D3F"/>
    <w:rsid w:val="00284360"/>
    <w:rsid w:val="00291608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07BB1"/>
    <w:rsid w:val="004103DC"/>
    <w:rsid w:val="00410CCA"/>
    <w:rsid w:val="00417F29"/>
    <w:rsid w:val="0042085E"/>
    <w:rsid w:val="00425CFF"/>
    <w:rsid w:val="00431626"/>
    <w:rsid w:val="00433207"/>
    <w:rsid w:val="00433715"/>
    <w:rsid w:val="00441213"/>
    <w:rsid w:val="004446ED"/>
    <w:rsid w:val="004454C6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14A2B"/>
    <w:rsid w:val="00524391"/>
    <w:rsid w:val="00525DF9"/>
    <w:rsid w:val="00526C9B"/>
    <w:rsid w:val="00526F1D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A703C"/>
    <w:rsid w:val="006A7AA5"/>
    <w:rsid w:val="006C59AD"/>
    <w:rsid w:val="006D03BC"/>
    <w:rsid w:val="006D77B2"/>
    <w:rsid w:val="006F5081"/>
    <w:rsid w:val="006F613A"/>
    <w:rsid w:val="006F7AF9"/>
    <w:rsid w:val="00700673"/>
    <w:rsid w:val="00705E7E"/>
    <w:rsid w:val="007061AA"/>
    <w:rsid w:val="00710FC6"/>
    <w:rsid w:val="00715226"/>
    <w:rsid w:val="00726334"/>
    <w:rsid w:val="007355C1"/>
    <w:rsid w:val="007427E5"/>
    <w:rsid w:val="00743B79"/>
    <w:rsid w:val="00745DE3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B7F64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955A4"/>
    <w:rsid w:val="00897158"/>
    <w:rsid w:val="008A0E93"/>
    <w:rsid w:val="008A4E31"/>
    <w:rsid w:val="008A6F54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5B69"/>
    <w:rsid w:val="008E38D6"/>
    <w:rsid w:val="008F775F"/>
    <w:rsid w:val="009017E2"/>
    <w:rsid w:val="0090570A"/>
    <w:rsid w:val="009158AE"/>
    <w:rsid w:val="00916F56"/>
    <w:rsid w:val="00920207"/>
    <w:rsid w:val="00925F56"/>
    <w:rsid w:val="00927006"/>
    <w:rsid w:val="00927BBE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A6E8D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75A18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0233"/>
    <w:rsid w:val="00B12C00"/>
    <w:rsid w:val="00B14920"/>
    <w:rsid w:val="00B21797"/>
    <w:rsid w:val="00B2661D"/>
    <w:rsid w:val="00B32372"/>
    <w:rsid w:val="00B37D84"/>
    <w:rsid w:val="00B4044F"/>
    <w:rsid w:val="00B51A81"/>
    <w:rsid w:val="00B55194"/>
    <w:rsid w:val="00B5603A"/>
    <w:rsid w:val="00B57BC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BF71DB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53F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87CAA"/>
    <w:rsid w:val="00D92FEA"/>
    <w:rsid w:val="00DA4A72"/>
    <w:rsid w:val="00DA50CF"/>
    <w:rsid w:val="00DB2245"/>
    <w:rsid w:val="00DB4B43"/>
    <w:rsid w:val="00DB6A42"/>
    <w:rsid w:val="00DC4367"/>
    <w:rsid w:val="00DD7A37"/>
    <w:rsid w:val="00DE0719"/>
    <w:rsid w:val="00DF0D96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0DF7"/>
    <w:rsid w:val="00E31264"/>
    <w:rsid w:val="00E33950"/>
    <w:rsid w:val="00E34B17"/>
    <w:rsid w:val="00E35628"/>
    <w:rsid w:val="00E376B3"/>
    <w:rsid w:val="00E40228"/>
    <w:rsid w:val="00E4319C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4E73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C185D"/>
    <w:rsid w:val="00FC4FE8"/>
    <w:rsid w:val="00FD711E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0430A"/>
  <w14:defaultImageDpi w14:val="0"/>
  <w15:docId w15:val="{395A55E0-543F-453E-9AFB-D31321D4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C7FE-365C-4065-AAED-F843C71E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11</TotalTime>
  <Pages>1</Pages>
  <Words>151</Words>
  <Characters>848</Characters>
  <Application>Microsoft Office Word</Application>
  <DocSecurity>0</DocSecurity>
  <Lines>17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Miroslav Šlégl</cp:lastModifiedBy>
  <cp:revision>15</cp:revision>
  <cp:lastPrinted>2008-06-11T14:40:00Z</cp:lastPrinted>
  <dcterms:created xsi:type="dcterms:W3CDTF">2017-08-25T08:55:00Z</dcterms:created>
  <dcterms:modified xsi:type="dcterms:W3CDTF">2021-03-29T10:10:00Z</dcterms:modified>
</cp:coreProperties>
</file>