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1B51" w14:textId="77777777" w:rsidR="00D62219" w:rsidRPr="00B94806" w:rsidRDefault="00D62219" w:rsidP="00715CD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92E7FD" w14:textId="77777777" w:rsidR="00DA7E4D" w:rsidRPr="00B94806" w:rsidRDefault="00DA7E4D" w:rsidP="00715CD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DAAE86" w14:textId="77777777" w:rsidR="00410FD8" w:rsidRPr="00B94806" w:rsidRDefault="00410FD8" w:rsidP="00715CD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662DD0" w14:textId="77777777" w:rsidR="00410FD8" w:rsidRPr="00B94806" w:rsidRDefault="00410FD8" w:rsidP="00715CD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F84406" w14:textId="77777777" w:rsidR="00410FD8" w:rsidRPr="00B94806" w:rsidRDefault="00410FD8" w:rsidP="00715CD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56949C" w14:textId="77777777" w:rsidR="00410FD8" w:rsidRPr="00B94806" w:rsidRDefault="00410FD8" w:rsidP="00715CD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901D3C" w14:textId="77777777" w:rsidR="00B50857" w:rsidRPr="00B94806" w:rsidRDefault="00B50857" w:rsidP="00715CD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BE4450" w14:textId="77777777" w:rsidR="00DA7E4D" w:rsidRPr="00B94806" w:rsidRDefault="00DA7E4D" w:rsidP="00715CD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4F8FC6" w14:textId="77777777" w:rsidR="00DA7E4D" w:rsidRPr="00B94806" w:rsidRDefault="00DA7E4D" w:rsidP="00715CD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4B692F" w14:textId="77777777" w:rsidR="003B15D5" w:rsidRPr="00B94806" w:rsidRDefault="00DA7E4D" w:rsidP="00715CD4">
      <w:pPr>
        <w:spacing w:line="276" w:lineRule="auto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B94806">
        <w:rPr>
          <w:rFonts w:asciiTheme="minorHAnsi" w:hAnsiTheme="minorHAnsi" w:cstheme="minorHAnsi"/>
          <w:b/>
          <w:caps/>
          <w:sz w:val="32"/>
          <w:szCs w:val="32"/>
        </w:rPr>
        <w:t>zadávací dokumentace</w:t>
      </w:r>
      <w:r w:rsidR="0025121C" w:rsidRPr="00B94806">
        <w:rPr>
          <w:rFonts w:asciiTheme="minorHAnsi" w:hAnsiTheme="minorHAnsi" w:cstheme="minorHAnsi"/>
          <w:b/>
          <w:caps/>
          <w:sz w:val="32"/>
          <w:szCs w:val="32"/>
        </w:rPr>
        <w:t xml:space="preserve"> – Výzva</w:t>
      </w:r>
      <w:r w:rsidR="0097288E" w:rsidRPr="00B94806">
        <w:rPr>
          <w:rFonts w:asciiTheme="minorHAnsi" w:hAnsiTheme="minorHAnsi" w:cstheme="minorHAnsi"/>
          <w:b/>
          <w:caps/>
          <w:sz w:val="32"/>
          <w:szCs w:val="32"/>
        </w:rPr>
        <w:t xml:space="preserve"> k PODÁNí nabídky</w:t>
      </w:r>
    </w:p>
    <w:p w14:paraId="250F0A24" w14:textId="77777777" w:rsidR="00DA7E4D" w:rsidRPr="00B94806" w:rsidRDefault="00DA7E4D" w:rsidP="00715CD4">
      <w:pPr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4D04C74B" w14:textId="77777777" w:rsidR="00DA7E4D" w:rsidRPr="00B94806" w:rsidRDefault="00DA7E4D" w:rsidP="00715CD4">
      <w:pPr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4B5E5546" w14:textId="77777777" w:rsidR="00DA7E4D" w:rsidRPr="00B94806" w:rsidRDefault="00DA7E4D" w:rsidP="00715CD4">
      <w:pPr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7CFA2DC6" w14:textId="77777777" w:rsidR="003B15D5" w:rsidRPr="00B94806" w:rsidRDefault="0025121C" w:rsidP="00715CD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 xml:space="preserve">k veřejné zakázce malého rozsahu zadávané mimo </w:t>
      </w:r>
      <w:r w:rsidR="00410616" w:rsidRPr="00B94806">
        <w:rPr>
          <w:rFonts w:asciiTheme="minorHAnsi" w:hAnsiTheme="minorHAnsi" w:cstheme="minorHAnsi"/>
          <w:sz w:val="22"/>
          <w:szCs w:val="22"/>
        </w:rPr>
        <w:t>zadávací řízení dle</w:t>
      </w:r>
      <w:r w:rsidRPr="00B94806">
        <w:rPr>
          <w:rFonts w:asciiTheme="minorHAnsi" w:hAnsiTheme="minorHAnsi" w:cstheme="minorHAnsi"/>
          <w:sz w:val="22"/>
          <w:szCs w:val="22"/>
        </w:rPr>
        <w:t xml:space="preserve"> zákona č.</w:t>
      </w:r>
      <w:r w:rsidR="00410616" w:rsidRPr="00B94806">
        <w:rPr>
          <w:rFonts w:asciiTheme="minorHAnsi" w:hAnsiTheme="minorHAnsi" w:cstheme="minorHAnsi"/>
          <w:sz w:val="22"/>
          <w:szCs w:val="22"/>
        </w:rPr>
        <w:t> </w:t>
      </w:r>
      <w:r w:rsidRPr="00B94806">
        <w:rPr>
          <w:rFonts w:asciiTheme="minorHAnsi" w:hAnsiTheme="minorHAnsi" w:cstheme="minorHAnsi"/>
          <w:sz w:val="22"/>
          <w:szCs w:val="22"/>
        </w:rPr>
        <w:t>134/2016</w:t>
      </w:r>
      <w:r w:rsidR="00576123" w:rsidRPr="00B94806">
        <w:rPr>
          <w:rFonts w:asciiTheme="minorHAnsi" w:hAnsiTheme="minorHAnsi" w:cstheme="minorHAnsi"/>
          <w:sz w:val="22"/>
          <w:szCs w:val="22"/>
        </w:rPr>
        <w:t xml:space="preserve"> </w:t>
      </w:r>
      <w:r w:rsidRPr="00B94806">
        <w:rPr>
          <w:rFonts w:asciiTheme="minorHAnsi" w:hAnsiTheme="minorHAnsi" w:cstheme="minorHAnsi"/>
          <w:sz w:val="22"/>
          <w:szCs w:val="22"/>
        </w:rPr>
        <w:t>Sb., o zadávání veřejných zakázek</w:t>
      </w:r>
      <w:r w:rsidR="005A3EBE" w:rsidRPr="00B94806">
        <w:rPr>
          <w:rFonts w:asciiTheme="minorHAnsi" w:hAnsiTheme="minorHAnsi" w:cstheme="minorHAnsi"/>
          <w:sz w:val="22"/>
          <w:szCs w:val="22"/>
        </w:rPr>
        <w:t>, ve znění pozdějších předpisů</w:t>
      </w:r>
    </w:p>
    <w:p w14:paraId="24BB12D9" w14:textId="77777777" w:rsidR="00DA7E4D" w:rsidRPr="00B94806" w:rsidRDefault="00DA7E4D" w:rsidP="00715CD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7CEC382" w14:textId="77777777" w:rsidR="0025121C" w:rsidRPr="00B94806" w:rsidRDefault="0025121C" w:rsidP="00715CD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22F204E" w14:textId="77777777" w:rsidR="0025121C" w:rsidRPr="00B94806" w:rsidRDefault="0025121C" w:rsidP="00715CD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4F70E27" w14:textId="77777777" w:rsidR="00DA7E4D" w:rsidRPr="00B94806" w:rsidRDefault="00DA7E4D" w:rsidP="00715CD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BF6894" w14:textId="77777777" w:rsidR="005F6E1B" w:rsidRDefault="00F968D5" w:rsidP="00EB6435">
      <w:pPr>
        <w:spacing w:line="276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953AE5">
        <w:rPr>
          <w:rFonts w:asciiTheme="minorHAnsi" w:hAnsiTheme="minorHAnsi" w:cstheme="minorHAnsi"/>
          <w:b/>
          <w:iCs/>
          <w:sz w:val="28"/>
          <w:szCs w:val="28"/>
        </w:rPr>
        <w:t>„</w:t>
      </w:r>
      <w:r w:rsidR="0025586E">
        <w:rPr>
          <w:rFonts w:asciiTheme="minorHAnsi" w:hAnsiTheme="minorHAnsi" w:cstheme="minorHAnsi"/>
          <w:b/>
          <w:iCs/>
          <w:sz w:val="28"/>
          <w:szCs w:val="28"/>
        </w:rPr>
        <w:t>St</w:t>
      </w:r>
      <w:r w:rsidR="005632E5">
        <w:rPr>
          <w:rFonts w:asciiTheme="minorHAnsi" w:hAnsiTheme="minorHAnsi" w:cstheme="minorHAnsi"/>
          <w:b/>
          <w:iCs/>
          <w:sz w:val="28"/>
          <w:szCs w:val="28"/>
        </w:rPr>
        <w:t>udie proveditelnosti st</w:t>
      </w:r>
      <w:r w:rsidR="0025586E">
        <w:rPr>
          <w:rFonts w:asciiTheme="minorHAnsi" w:hAnsiTheme="minorHAnsi" w:cstheme="minorHAnsi"/>
          <w:b/>
          <w:iCs/>
          <w:sz w:val="28"/>
          <w:szCs w:val="28"/>
        </w:rPr>
        <w:t>avební</w:t>
      </w:r>
      <w:r w:rsidR="005632E5">
        <w:rPr>
          <w:rFonts w:asciiTheme="minorHAnsi" w:hAnsiTheme="minorHAnsi" w:cstheme="minorHAnsi"/>
          <w:b/>
          <w:iCs/>
          <w:sz w:val="28"/>
          <w:szCs w:val="28"/>
        </w:rPr>
        <w:t>ch</w:t>
      </w:r>
      <w:r w:rsidR="0025586E">
        <w:rPr>
          <w:rFonts w:asciiTheme="minorHAnsi" w:hAnsiTheme="minorHAnsi" w:cstheme="minorHAnsi"/>
          <w:b/>
          <w:iCs/>
          <w:sz w:val="28"/>
          <w:szCs w:val="28"/>
        </w:rPr>
        <w:t xml:space="preserve"> úprav</w:t>
      </w:r>
      <w:r w:rsidR="00C3582B">
        <w:rPr>
          <w:rFonts w:asciiTheme="minorHAnsi" w:hAnsiTheme="minorHAnsi" w:cstheme="minorHAnsi"/>
          <w:b/>
          <w:iCs/>
          <w:sz w:val="28"/>
          <w:szCs w:val="28"/>
        </w:rPr>
        <w:t xml:space="preserve"> objektů </w:t>
      </w:r>
    </w:p>
    <w:p w14:paraId="04E6C264" w14:textId="749FAABC" w:rsidR="003B15D5" w:rsidRPr="00953AE5" w:rsidRDefault="00C3582B" w:rsidP="00EB6435">
      <w:pPr>
        <w:spacing w:line="276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Beethovenova </w:t>
      </w:r>
      <w:r w:rsidR="00940260">
        <w:rPr>
          <w:rFonts w:asciiTheme="minorHAnsi" w:hAnsiTheme="minorHAnsi" w:cstheme="minorHAnsi"/>
          <w:b/>
          <w:iCs/>
          <w:sz w:val="28"/>
          <w:szCs w:val="28"/>
        </w:rPr>
        <w:t xml:space="preserve">650/2 </w:t>
      </w:r>
      <w:r>
        <w:rPr>
          <w:rFonts w:asciiTheme="minorHAnsi" w:hAnsiTheme="minorHAnsi" w:cstheme="minorHAnsi"/>
          <w:b/>
          <w:iCs/>
          <w:sz w:val="28"/>
          <w:szCs w:val="28"/>
        </w:rPr>
        <w:t>a Mozartova</w:t>
      </w:r>
      <w:r w:rsidR="00940260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="00733C7B">
        <w:rPr>
          <w:rFonts w:asciiTheme="minorHAnsi" w:hAnsiTheme="minorHAnsi" w:cstheme="minorHAnsi"/>
          <w:b/>
          <w:iCs/>
          <w:sz w:val="28"/>
          <w:szCs w:val="28"/>
        </w:rPr>
        <w:t>647/</w:t>
      </w:r>
      <w:r w:rsidR="00940260">
        <w:rPr>
          <w:rFonts w:asciiTheme="minorHAnsi" w:hAnsiTheme="minorHAnsi" w:cstheme="minorHAnsi"/>
          <w:b/>
          <w:iCs/>
          <w:sz w:val="28"/>
          <w:szCs w:val="28"/>
        </w:rPr>
        <w:t>1</w:t>
      </w:r>
      <w:r w:rsidR="00302B24">
        <w:rPr>
          <w:rFonts w:asciiTheme="minorHAnsi" w:hAnsiTheme="minorHAnsi" w:cstheme="minorHAnsi"/>
          <w:b/>
          <w:iCs/>
          <w:sz w:val="28"/>
          <w:szCs w:val="28"/>
        </w:rPr>
        <w:t>, Brno</w:t>
      </w:r>
      <w:r w:rsidR="00035862">
        <w:rPr>
          <w:rFonts w:asciiTheme="minorHAnsi" w:hAnsiTheme="minorHAnsi" w:cstheme="minorHAnsi"/>
          <w:b/>
          <w:iCs/>
          <w:sz w:val="28"/>
          <w:szCs w:val="28"/>
        </w:rPr>
        <w:t>“</w:t>
      </w:r>
    </w:p>
    <w:p w14:paraId="23BC301A" w14:textId="77777777" w:rsidR="00B50857" w:rsidRPr="00B94806" w:rsidRDefault="00B50857" w:rsidP="00715C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8E0AA6" w14:textId="77777777" w:rsidR="00B50857" w:rsidRPr="00B94806" w:rsidRDefault="00B50857" w:rsidP="00715C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3B346F" w14:textId="77777777" w:rsidR="00B50857" w:rsidRPr="00B94806" w:rsidRDefault="00B50857" w:rsidP="00715C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574DA8" w14:textId="77777777" w:rsidR="00B50857" w:rsidRPr="00B94806" w:rsidRDefault="00B50857" w:rsidP="00715C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4AFCE0" w14:textId="77777777" w:rsidR="00981172" w:rsidRPr="00B94806" w:rsidRDefault="00981172" w:rsidP="00715C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D3E4DC" w14:textId="77777777" w:rsidR="00981172" w:rsidRPr="00B94806" w:rsidRDefault="00981172" w:rsidP="00715C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FF8A56" w14:textId="77777777" w:rsidR="00981172" w:rsidRPr="00B94806" w:rsidRDefault="00981172" w:rsidP="00715C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6AEAD8" w14:textId="77777777" w:rsidR="00981172" w:rsidRPr="00B94806" w:rsidRDefault="00981172" w:rsidP="00715C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C04600" w14:textId="77777777" w:rsidR="00981172" w:rsidRPr="00B94806" w:rsidRDefault="00981172" w:rsidP="00715C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4A2633" w14:textId="77777777" w:rsidR="00CC657B" w:rsidRPr="00B94806" w:rsidRDefault="00B50857" w:rsidP="00E20649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B94806">
        <w:rPr>
          <w:rFonts w:asciiTheme="minorHAnsi" w:hAnsiTheme="minorHAnsi" w:cstheme="minorHAnsi"/>
          <w:sz w:val="22"/>
          <w:szCs w:val="22"/>
        </w:rPr>
        <w:br w:type="page"/>
      </w:r>
      <w:r w:rsidRPr="00B94806">
        <w:rPr>
          <w:rFonts w:asciiTheme="minorHAnsi" w:hAnsiTheme="minorHAnsi" w:cstheme="minorHAnsi"/>
          <w:b/>
        </w:rPr>
        <w:lastRenderedPageBreak/>
        <w:t>Preambule</w:t>
      </w:r>
    </w:p>
    <w:p w14:paraId="11A82ED9" w14:textId="0D1AA591" w:rsidR="00B50857" w:rsidRPr="00B94806" w:rsidRDefault="000C1627" w:rsidP="00B9480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Janáčkova akademie múzických umění, se sídlem Beethovenova 650/2, 662 15 Brno, IČO: 62156462 (dále jen „zadavatel“</w:t>
      </w:r>
      <w:r w:rsidR="005A3EBE" w:rsidRPr="00B94806">
        <w:rPr>
          <w:rFonts w:asciiTheme="minorHAnsi" w:hAnsiTheme="minorHAnsi" w:cstheme="minorHAnsi"/>
          <w:sz w:val="22"/>
          <w:szCs w:val="22"/>
        </w:rPr>
        <w:t xml:space="preserve"> nebo „JAMU“</w:t>
      </w:r>
      <w:r w:rsidRPr="00B94806">
        <w:rPr>
          <w:rFonts w:asciiTheme="minorHAnsi" w:hAnsiTheme="minorHAnsi" w:cstheme="minorHAnsi"/>
          <w:sz w:val="22"/>
          <w:szCs w:val="22"/>
        </w:rPr>
        <w:t>)</w:t>
      </w:r>
      <w:r w:rsidR="00FF4E95" w:rsidRPr="00B94806">
        <w:rPr>
          <w:rFonts w:asciiTheme="minorHAnsi" w:hAnsiTheme="minorHAnsi" w:cstheme="minorHAnsi"/>
          <w:sz w:val="22"/>
          <w:szCs w:val="22"/>
        </w:rPr>
        <w:t>,</w:t>
      </w:r>
      <w:r w:rsidR="00A57A2F" w:rsidRPr="00B94806">
        <w:rPr>
          <w:rFonts w:asciiTheme="minorHAnsi" w:hAnsiTheme="minorHAnsi" w:cstheme="minorHAnsi"/>
          <w:sz w:val="22"/>
          <w:szCs w:val="22"/>
        </w:rPr>
        <w:t xml:space="preserve"> </w:t>
      </w:r>
      <w:r w:rsidRPr="00B94806">
        <w:rPr>
          <w:rFonts w:asciiTheme="minorHAnsi" w:hAnsiTheme="minorHAnsi" w:cstheme="minorHAnsi"/>
          <w:sz w:val="22"/>
          <w:szCs w:val="22"/>
        </w:rPr>
        <w:t xml:space="preserve">je zadavatelem veřejné zakázky malého rozsahu na </w:t>
      </w:r>
      <w:r w:rsidR="00A46526">
        <w:rPr>
          <w:rFonts w:asciiTheme="minorHAnsi" w:hAnsiTheme="minorHAnsi" w:cstheme="minorHAnsi"/>
          <w:sz w:val="22"/>
          <w:szCs w:val="22"/>
        </w:rPr>
        <w:t xml:space="preserve">služby </w:t>
      </w:r>
      <w:r w:rsidRPr="00B94806">
        <w:rPr>
          <w:rFonts w:asciiTheme="minorHAnsi" w:hAnsiTheme="minorHAnsi" w:cstheme="minorHAnsi"/>
          <w:sz w:val="22"/>
          <w:szCs w:val="22"/>
        </w:rPr>
        <w:t xml:space="preserve">zadávané </w:t>
      </w:r>
      <w:r w:rsidR="00792DE2" w:rsidRPr="00B94806">
        <w:rPr>
          <w:rFonts w:asciiTheme="minorHAnsi" w:hAnsiTheme="minorHAnsi" w:cstheme="minorHAnsi"/>
          <w:sz w:val="22"/>
          <w:szCs w:val="22"/>
        </w:rPr>
        <w:t xml:space="preserve">postupem podle vnitřní směrnice JAMU č. </w:t>
      </w:r>
      <w:r w:rsidR="00B42E2F">
        <w:rPr>
          <w:rFonts w:asciiTheme="minorHAnsi" w:hAnsiTheme="minorHAnsi" w:cstheme="minorHAnsi"/>
          <w:sz w:val="22"/>
          <w:szCs w:val="22"/>
        </w:rPr>
        <w:t>1</w:t>
      </w:r>
      <w:r w:rsidR="00C5561F">
        <w:rPr>
          <w:rFonts w:asciiTheme="minorHAnsi" w:hAnsiTheme="minorHAnsi" w:cstheme="minorHAnsi"/>
          <w:sz w:val="22"/>
          <w:szCs w:val="22"/>
        </w:rPr>
        <w:t>8</w:t>
      </w:r>
      <w:r w:rsidR="00DF4F20" w:rsidRPr="00B94806">
        <w:rPr>
          <w:rFonts w:asciiTheme="minorHAnsi" w:hAnsiTheme="minorHAnsi" w:cstheme="minorHAnsi"/>
          <w:sz w:val="22"/>
          <w:szCs w:val="22"/>
        </w:rPr>
        <w:t>/20</w:t>
      </w:r>
      <w:r w:rsidR="00B42E2F">
        <w:rPr>
          <w:rFonts w:asciiTheme="minorHAnsi" w:hAnsiTheme="minorHAnsi" w:cstheme="minorHAnsi"/>
          <w:sz w:val="22"/>
          <w:szCs w:val="22"/>
        </w:rPr>
        <w:t>2</w:t>
      </w:r>
      <w:r w:rsidR="00C5561F">
        <w:rPr>
          <w:rFonts w:asciiTheme="minorHAnsi" w:hAnsiTheme="minorHAnsi" w:cstheme="minorHAnsi"/>
          <w:sz w:val="22"/>
          <w:szCs w:val="22"/>
        </w:rPr>
        <w:t>4</w:t>
      </w:r>
      <w:r w:rsidR="00DF4F20" w:rsidRPr="00B94806">
        <w:rPr>
          <w:rFonts w:asciiTheme="minorHAnsi" w:hAnsiTheme="minorHAnsi" w:cstheme="minorHAnsi"/>
          <w:sz w:val="22"/>
          <w:szCs w:val="22"/>
        </w:rPr>
        <w:t xml:space="preserve"> LJ</w:t>
      </w:r>
      <w:r w:rsidR="00792DE2" w:rsidRPr="00B94806">
        <w:rPr>
          <w:rFonts w:asciiTheme="minorHAnsi" w:hAnsiTheme="minorHAnsi" w:cstheme="minorHAnsi"/>
          <w:sz w:val="22"/>
          <w:szCs w:val="22"/>
        </w:rPr>
        <w:t>, o</w:t>
      </w:r>
      <w:r w:rsidR="00576123" w:rsidRPr="00B94806">
        <w:rPr>
          <w:rFonts w:asciiTheme="minorHAnsi" w:hAnsiTheme="minorHAnsi" w:cstheme="minorHAnsi"/>
          <w:sz w:val="22"/>
          <w:szCs w:val="22"/>
        </w:rPr>
        <w:t> </w:t>
      </w:r>
      <w:r w:rsidR="00792DE2" w:rsidRPr="00B94806">
        <w:rPr>
          <w:rFonts w:asciiTheme="minorHAnsi" w:hAnsiTheme="minorHAnsi" w:cstheme="minorHAnsi"/>
          <w:sz w:val="22"/>
          <w:szCs w:val="22"/>
        </w:rPr>
        <w:t>veřejných zakázkách</w:t>
      </w:r>
      <w:r w:rsidR="00B42E2F">
        <w:rPr>
          <w:rFonts w:asciiTheme="minorHAnsi" w:hAnsiTheme="minorHAnsi" w:cstheme="minorHAnsi"/>
          <w:sz w:val="22"/>
          <w:szCs w:val="22"/>
        </w:rPr>
        <w:t xml:space="preserve"> (dále jen </w:t>
      </w:r>
      <w:r w:rsidR="005950F8">
        <w:rPr>
          <w:rFonts w:asciiTheme="minorHAnsi" w:hAnsiTheme="minorHAnsi" w:cstheme="minorHAnsi"/>
          <w:sz w:val="22"/>
          <w:szCs w:val="22"/>
        </w:rPr>
        <w:t>„</w:t>
      </w:r>
      <w:r w:rsidR="00F75FC1">
        <w:rPr>
          <w:rFonts w:asciiTheme="minorHAnsi" w:hAnsiTheme="minorHAnsi" w:cstheme="minorHAnsi"/>
          <w:sz w:val="22"/>
          <w:szCs w:val="22"/>
        </w:rPr>
        <w:t>s</w:t>
      </w:r>
      <w:r w:rsidR="00B42E2F">
        <w:rPr>
          <w:rFonts w:asciiTheme="minorHAnsi" w:hAnsiTheme="minorHAnsi" w:cstheme="minorHAnsi"/>
          <w:sz w:val="22"/>
          <w:szCs w:val="22"/>
        </w:rPr>
        <w:t>měrnice JAMU</w:t>
      </w:r>
      <w:r w:rsidR="005950F8">
        <w:rPr>
          <w:rFonts w:asciiTheme="minorHAnsi" w:hAnsiTheme="minorHAnsi" w:cstheme="minorHAnsi"/>
          <w:sz w:val="22"/>
          <w:szCs w:val="22"/>
        </w:rPr>
        <w:t>“)</w:t>
      </w:r>
      <w:r w:rsidR="00792DE2" w:rsidRPr="00B94806">
        <w:rPr>
          <w:rFonts w:asciiTheme="minorHAnsi" w:hAnsiTheme="minorHAnsi" w:cstheme="minorHAnsi"/>
          <w:sz w:val="22"/>
          <w:szCs w:val="22"/>
        </w:rPr>
        <w:t xml:space="preserve">, </w:t>
      </w:r>
      <w:r w:rsidRPr="00B94806">
        <w:rPr>
          <w:rFonts w:asciiTheme="minorHAnsi" w:hAnsiTheme="minorHAnsi" w:cstheme="minorHAnsi"/>
          <w:sz w:val="22"/>
          <w:szCs w:val="22"/>
        </w:rPr>
        <w:t xml:space="preserve">mimo </w:t>
      </w:r>
      <w:r w:rsidR="00410616" w:rsidRPr="00B94806">
        <w:rPr>
          <w:rFonts w:asciiTheme="minorHAnsi" w:hAnsiTheme="minorHAnsi" w:cstheme="minorHAnsi"/>
          <w:sz w:val="22"/>
          <w:szCs w:val="22"/>
        </w:rPr>
        <w:t>zadávací řízení dle</w:t>
      </w:r>
      <w:r w:rsidRPr="00B94806">
        <w:rPr>
          <w:rFonts w:asciiTheme="minorHAnsi" w:hAnsiTheme="minorHAnsi" w:cstheme="minorHAnsi"/>
          <w:sz w:val="22"/>
          <w:szCs w:val="22"/>
        </w:rPr>
        <w:t xml:space="preserve"> zákona č. 134/2016 Sb., o zadávání veřejných zakázek</w:t>
      </w:r>
      <w:r w:rsidR="001049FF" w:rsidRPr="00B94806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Pr="00B94806">
        <w:rPr>
          <w:rFonts w:asciiTheme="minorHAnsi" w:hAnsiTheme="minorHAnsi" w:cstheme="minorHAnsi"/>
          <w:sz w:val="22"/>
          <w:szCs w:val="22"/>
        </w:rPr>
        <w:t xml:space="preserve"> (dále jen „zákon“).</w:t>
      </w:r>
    </w:p>
    <w:p w14:paraId="7C19F6C5" w14:textId="77777777" w:rsidR="000C1627" w:rsidRPr="00B94806" w:rsidRDefault="000C1627" w:rsidP="00356BE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 xml:space="preserve">Zadavatel upozorňuje, že přestože se v této zadávací dokumentaci odkazuje na ustanovení zákona, není tato veřejná zakázka zadávaná postupem podle zákona, jak je uvedeno výše, a tudíž zadavatel postupuje podle ustanovení § 31 zákona. </w:t>
      </w:r>
    </w:p>
    <w:p w14:paraId="0B1CEFC3" w14:textId="77777777" w:rsidR="007E0454" w:rsidRPr="00B94806" w:rsidRDefault="00A57A2F" w:rsidP="00356BEC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4806">
        <w:rPr>
          <w:rFonts w:asciiTheme="minorHAnsi" w:hAnsiTheme="minorHAnsi" w:cstheme="minorHAnsi"/>
          <w:b/>
          <w:sz w:val="22"/>
          <w:szCs w:val="22"/>
        </w:rPr>
        <w:t xml:space="preserve">Tato veřejná zakázka je zadávána elektronicky prostřednictvím certifikovaného elektronického nástroje </w:t>
      </w:r>
      <w:r w:rsidR="007E0454" w:rsidRPr="00B94806">
        <w:rPr>
          <w:rFonts w:asciiTheme="minorHAnsi" w:hAnsiTheme="minorHAnsi" w:cstheme="minorHAnsi"/>
          <w:b/>
          <w:sz w:val="22"/>
          <w:szCs w:val="22"/>
        </w:rPr>
        <w:t xml:space="preserve">EZAK dostupného na </w:t>
      </w:r>
      <w:hyperlink r:id="rId11" w:history="1">
        <w:r w:rsidR="007E0454" w:rsidRPr="00B94806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https://zakazky.jamu.cz</w:t>
        </w:r>
      </w:hyperlink>
      <w:r w:rsidR="007E0454" w:rsidRPr="00B94806">
        <w:rPr>
          <w:rFonts w:asciiTheme="minorHAnsi" w:hAnsiTheme="minorHAnsi" w:cstheme="minorHAnsi"/>
          <w:sz w:val="22"/>
          <w:szCs w:val="22"/>
        </w:rPr>
        <w:t xml:space="preserve">. </w:t>
      </w:r>
      <w:r w:rsidR="0031536C" w:rsidRPr="00B94806">
        <w:rPr>
          <w:rFonts w:asciiTheme="minorHAnsi" w:hAnsiTheme="minorHAnsi" w:cstheme="minorHAnsi"/>
          <w:sz w:val="22"/>
          <w:szCs w:val="22"/>
        </w:rPr>
        <w:t>Veškeré úkony mezi zadavatelem a</w:t>
      </w:r>
      <w:r w:rsidR="00576123" w:rsidRPr="00B94806">
        <w:rPr>
          <w:rFonts w:asciiTheme="minorHAnsi" w:hAnsiTheme="minorHAnsi" w:cstheme="minorHAnsi"/>
          <w:sz w:val="22"/>
          <w:szCs w:val="22"/>
        </w:rPr>
        <w:t> </w:t>
      </w:r>
      <w:r w:rsidR="0031536C" w:rsidRPr="00B94806">
        <w:rPr>
          <w:rFonts w:asciiTheme="minorHAnsi" w:hAnsiTheme="minorHAnsi" w:cstheme="minorHAnsi"/>
          <w:sz w:val="22"/>
          <w:szCs w:val="22"/>
        </w:rPr>
        <w:t>dodavatelem a komunikace týkající se výběrového řízení probíhají elektronicky prostřednictvím elektronického nástroje E-ZAK, není-li dále stanoveno jinak.</w:t>
      </w:r>
    </w:p>
    <w:p w14:paraId="7026B99E" w14:textId="77777777" w:rsidR="0025121C" w:rsidRPr="00B94806" w:rsidRDefault="008350CA" w:rsidP="00356BE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Zadavatel dodav</w:t>
      </w:r>
      <w:r w:rsidR="003878AC" w:rsidRPr="00B94806">
        <w:rPr>
          <w:rFonts w:asciiTheme="minorHAnsi" w:hAnsiTheme="minorHAnsi" w:cstheme="minorHAnsi"/>
          <w:sz w:val="22"/>
          <w:szCs w:val="22"/>
        </w:rPr>
        <w:t>a</w:t>
      </w:r>
      <w:r w:rsidRPr="00B94806">
        <w:rPr>
          <w:rFonts w:asciiTheme="minorHAnsi" w:hAnsiTheme="minorHAnsi" w:cstheme="minorHAnsi"/>
          <w:sz w:val="22"/>
          <w:szCs w:val="22"/>
        </w:rPr>
        <w:t>tele upozorňuje, že pro plné využití všech možností elektronického nástroje je třeba provést a dokončit tzv. registraci dodavatele</w:t>
      </w:r>
      <w:r w:rsidR="003878AC" w:rsidRPr="00B94806">
        <w:rPr>
          <w:rFonts w:asciiTheme="minorHAnsi" w:hAnsiTheme="minorHAnsi" w:cstheme="minorHAnsi"/>
          <w:sz w:val="22"/>
          <w:szCs w:val="22"/>
        </w:rPr>
        <w:t xml:space="preserve">. </w:t>
      </w:r>
      <w:r w:rsidR="00B74B76" w:rsidRPr="00B94806">
        <w:rPr>
          <w:rFonts w:asciiTheme="minorHAnsi" w:hAnsiTheme="minorHAnsi" w:cstheme="minorHAnsi"/>
          <w:sz w:val="22"/>
          <w:szCs w:val="22"/>
        </w:rPr>
        <w:t xml:space="preserve">Každý </w:t>
      </w:r>
      <w:r w:rsidR="003878AC" w:rsidRPr="00B94806">
        <w:rPr>
          <w:rFonts w:asciiTheme="minorHAnsi" w:hAnsiTheme="minorHAnsi" w:cstheme="minorHAnsi"/>
          <w:sz w:val="22"/>
          <w:szCs w:val="22"/>
        </w:rPr>
        <w:t>dodavatel</w:t>
      </w:r>
      <w:r w:rsidR="00B74B76" w:rsidRPr="00B94806">
        <w:rPr>
          <w:rFonts w:asciiTheme="minorHAnsi" w:hAnsiTheme="minorHAnsi" w:cstheme="minorHAnsi"/>
          <w:sz w:val="22"/>
          <w:szCs w:val="22"/>
        </w:rPr>
        <w:t xml:space="preserve"> je povinen</w:t>
      </w:r>
      <w:r w:rsidR="003878AC" w:rsidRPr="00B94806">
        <w:rPr>
          <w:rFonts w:asciiTheme="minorHAnsi" w:hAnsiTheme="minorHAnsi" w:cstheme="minorHAnsi"/>
          <w:sz w:val="22"/>
          <w:szCs w:val="22"/>
        </w:rPr>
        <w:t xml:space="preserve"> před dokončením registrace své kontaktní údaje zkontrolova</w:t>
      </w:r>
      <w:r w:rsidR="00B74B76" w:rsidRPr="00B94806">
        <w:rPr>
          <w:rFonts w:asciiTheme="minorHAnsi" w:hAnsiTheme="minorHAnsi" w:cstheme="minorHAnsi"/>
          <w:sz w:val="22"/>
          <w:szCs w:val="22"/>
        </w:rPr>
        <w:t>t</w:t>
      </w:r>
      <w:r w:rsidR="003878AC" w:rsidRPr="00B94806">
        <w:rPr>
          <w:rFonts w:asciiTheme="minorHAnsi" w:hAnsiTheme="minorHAnsi" w:cstheme="minorHAnsi"/>
          <w:sz w:val="22"/>
          <w:szCs w:val="22"/>
        </w:rPr>
        <w:t xml:space="preserve"> a případně </w:t>
      </w:r>
      <w:r w:rsidR="00B74B76" w:rsidRPr="00B94806">
        <w:rPr>
          <w:rFonts w:asciiTheme="minorHAnsi" w:hAnsiTheme="minorHAnsi" w:cstheme="minorHAnsi"/>
          <w:sz w:val="22"/>
          <w:szCs w:val="22"/>
        </w:rPr>
        <w:t xml:space="preserve">je </w:t>
      </w:r>
      <w:r w:rsidR="003878AC" w:rsidRPr="00B94806">
        <w:rPr>
          <w:rFonts w:asciiTheme="minorHAnsi" w:hAnsiTheme="minorHAnsi" w:cstheme="minorHAnsi"/>
          <w:sz w:val="22"/>
          <w:szCs w:val="22"/>
        </w:rPr>
        <w:t>upravi</w:t>
      </w:r>
      <w:r w:rsidR="00B74B76" w:rsidRPr="00B94806">
        <w:rPr>
          <w:rFonts w:asciiTheme="minorHAnsi" w:hAnsiTheme="minorHAnsi" w:cstheme="minorHAnsi"/>
          <w:sz w:val="22"/>
          <w:szCs w:val="22"/>
        </w:rPr>
        <w:t>t</w:t>
      </w:r>
      <w:r w:rsidR="003878AC" w:rsidRPr="00B94806">
        <w:rPr>
          <w:rFonts w:asciiTheme="minorHAnsi" w:hAnsiTheme="minorHAnsi" w:cstheme="minorHAnsi"/>
          <w:sz w:val="22"/>
          <w:szCs w:val="22"/>
        </w:rPr>
        <w:t xml:space="preserve"> či doplni</w:t>
      </w:r>
      <w:r w:rsidR="00B74B76" w:rsidRPr="00B94806">
        <w:rPr>
          <w:rFonts w:asciiTheme="minorHAnsi" w:hAnsiTheme="minorHAnsi" w:cstheme="minorHAnsi"/>
          <w:sz w:val="22"/>
          <w:szCs w:val="22"/>
        </w:rPr>
        <w:t>t</w:t>
      </w:r>
      <w:r w:rsidR="003878AC" w:rsidRPr="00B94806">
        <w:rPr>
          <w:rFonts w:asciiTheme="minorHAnsi" w:hAnsiTheme="minorHAnsi" w:cstheme="minorHAnsi"/>
          <w:sz w:val="22"/>
          <w:szCs w:val="22"/>
        </w:rPr>
        <w:t xml:space="preserve">. Za správnost kontaktních údajů, jakož i za řádné a včasné převzetí elektronické korespondence zaslané zadavatelem prostřednictvím elektronického nástroje odpovídá vždy dodavatel. </w:t>
      </w:r>
    </w:p>
    <w:p w14:paraId="6790FE6B" w14:textId="10DE7813" w:rsidR="00855AC5" w:rsidRDefault="003878AC" w:rsidP="000313C3">
      <w:pPr>
        <w:spacing w:before="120"/>
        <w:jc w:val="both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 xml:space="preserve">Veškeré podmínky a informace, týkající se elektronického nástroje pro zadávání veřejných zakázek </w:t>
      </w:r>
      <w:r w:rsidR="00EA6892" w:rsidRPr="00B94806">
        <w:rPr>
          <w:rFonts w:asciiTheme="minorHAnsi" w:hAnsiTheme="minorHAnsi" w:cstheme="minorHAnsi"/>
          <w:sz w:val="22"/>
          <w:szCs w:val="22"/>
        </w:rPr>
        <w:t>Janáčkov</w:t>
      </w:r>
      <w:r w:rsidR="0025121C" w:rsidRPr="00B94806">
        <w:rPr>
          <w:rFonts w:asciiTheme="minorHAnsi" w:hAnsiTheme="minorHAnsi" w:cstheme="minorHAnsi"/>
          <w:sz w:val="22"/>
          <w:szCs w:val="22"/>
        </w:rPr>
        <w:t>y</w:t>
      </w:r>
      <w:r w:rsidR="00EA6892" w:rsidRPr="00B94806">
        <w:rPr>
          <w:rFonts w:asciiTheme="minorHAnsi" w:hAnsiTheme="minorHAnsi" w:cstheme="minorHAnsi"/>
          <w:sz w:val="22"/>
          <w:szCs w:val="22"/>
        </w:rPr>
        <w:t xml:space="preserve"> akademie múzických umění</w:t>
      </w:r>
      <w:r w:rsidR="0025121C" w:rsidRPr="00B94806">
        <w:rPr>
          <w:rFonts w:asciiTheme="minorHAnsi" w:hAnsiTheme="minorHAnsi" w:cstheme="minorHAnsi"/>
          <w:sz w:val="22"/>
          <w:szCs w:val="22"/>
        </w:rPr>
        <w:t>,</w:t>
      </w:r>
      <w:r w:rsidR="00EA6892" w:rsidRPr="00B94806">
        <w:rPr>
          <w:rFonts w:asciiTheme="minorHAnsi" w:hAnsiTheme="minorHAnsi" w:cstheme="minorHAnsi"/>
          <w:sz w:val="22"/>
          <w:szCs w:val="22"/>
        </w:rPr>
        <w:t xml:space="preserve"> </w:t>
      </w:r>
      <w:r w:rsidRPr="00B94806">
        <w:rPr>
          <w:rFonts w:asciiTheme="minorHAnsi" w:hAnsiTheme="minorHAnsi" w:cstheme="minorHAnsi"/>
          <w:sz w:val="22"/>
          <w:szCs w:val="22"/>
        </w:rPr>
        <w:t>včetně informací o používání elektronického podpisu, jsou dostupné na</w:t>
      </w:r>
      <w:r w:rsidR="006B559A">
        <w:rPr>
          <w:rFonts w:asciiTheme="minorHAnsi" w:hAnsiTheme="minorHAnsi" w:cstheme="minorHAnsi"/>
          <w:sz w:val="22"/>
          <w:szCs w:val="22"/>
        </w:rPr>
        <w:t xml:space="preserve"> adrese</w:t>
      </w:r>
      <w:r w:rsidRPr="00B94806">
        <w:rPr>
          <w:rFonts w:asciiTheme="minorHAnsi" w:hAnsiTheme="minorHAnsi" w:cstheme="minorHAnsi"/>
          <w:sz w:val="22"/>
          <w:szCs w:val="22"/>
        </w:rPr>
        <w:t>:</w:t>
      </w:r>
      <w:r w:rsidR="00526F30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855AC5" w:rsidRPr="00D4787D">
          <w:rPr>
            <w:rStyle w:val="Hypertextovodkaz"/>
            <w:rFonts w:asciiTheme="minorHAnsi" w:hAnsiTheme="minorHAnsi" w:cstheme="minorHAnsi"/>
            <w:sz w:val="22"/>
            <w:szCs w:val="22"/>
          </w:rPr>
          <w:t>https://zakazky.jamu.cz/manual.html</w:t>
        </w:r>
      </w:hyperlink>
      <w:r w:rsidR="00855AC5" w:rsidRPr="00D4787D">
        <w:rPr>
          <w:rStyle w:val="Hypertextovodkaz"/>
          <w:rFonts w:asciiTheme="minorHAnsi" w:hAnsiTheme="minorHAnsi" w:cstheme="minorHAnsi"/>
          <w:sz w:val="22"/>
          <w:szCs w:val="22"/>
        </w:rPr>
        <w:t>.</w:t>
      </w:r>
    </w:p>
    <w:p w14:paraId="6F29F7D0" w14:textId="77777777" w:rsidR="00ED171F" w:rsidRPr="00D4787D" w:rsidRDefault="00ED171F" w:rsidP="00ED171F">
      <w:pPr>
        <w:pStyle w:val="Textslodst"/>
        <w:tabs>
          <w:tab w:val="num" w:pos="993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478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 případě jakýchkoli otázek týkajících se technického nastavení kontaktujte, prosím, provozovatele elektronického nástroje E-ZAK na e-mailu </w:t>
      </w:r>
      <w:hyperlink r:id="rId13" w:history="1">
        <w:r w:rsidRPr="00D4787D">
          <w:rPr>
            <w:rStyle w:val="Hypertextovodkaz"/>
            <w:rFonts w:asciiTheme="minorHAnsi" w:eastAsiaTheme="minorHAnsi" w:hAnsiTheme="minorHAnsi" w:cstheme="minorHAnsi"/>
            <w:sz w:val="22"/>
            <w:szCs w:val="22"/>
            <w:lang w:eastAsia="en-US"/>
          </w:rPr>
          <w:t>podpora@ezak.cz</w:t>
        </w:r>
      </w:hyperlink>
      <w:r w:rsidRPr="00D4787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65CFA90" w14:textId="299C2DAD" w:rsidR="00FC68E1" w:rsidRDefault="00E41362" w:rsidP="000313C3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393073">
        <w:rPr>
          <w:rFonts w:ascii="Calibri" w:hAnsi="Calibri" w:cs="Calibri"/>
          <w:b/>
          <w:bCs/>
          <w:sz w:val="22"/>
          <w:szCs w:val="22"/>
        </w:rPr>
        <w:t>Přílohou č. 1 zadávací dokumentace je formulář nabídky</w:t>
      </w:r>
      <w:r w:rsidRPr="0067504F">
        <w:rPr>
          <w:rFonts w:ascii="Calibri" w:hAnsi="Calibri" w:cs="Calibri"/>
          <w:sz w:val="22"/>
          <w:szCs w:val="22"/>
        </w:rPr>
        <w:t xml:space="preserve">, který obsahuje požadavky zadavatele na účast dodavatelů v zadávacím řízení. Splnění veškerých požadavků zadavatele, tj. požadavků na předmět veřejné zakázky, na kvalifikaci a na předložení údajů rozhodných pro hodnocení </w:t>
      </w:r>
      <w:proofErr w:type="gramStart"/>
      <w:r w:rsidRPr="0067504F">
        <w:rPr>
          <w:rFonts w:ascii="Calibri" w:hAnsi="Calibri" w:cs="Calibri"/>
          <w:sz w:val="22"/>
          <w:szCs w:val="22"/>
        </w:rPr>
        <w:t>prokáží</w:t>
      </w:r>
      <w:proofErr w:type="gramEnd"/>
      <w:r w:rsidRPr="0067504F">
        <w:rPr>
          <w:rFonts w:ascii="Calibri" w:hAnsi="Calibri" w:cs="Calibri"/>
          <w:sz w:val="22"/>
          <w:szCs w:val="22"/>
        </w:rPr>
        <w:t xml:space="preserve"> dodavatelé předložením doplněného formuláře nabídky včetně případných příloh nebo jiných rovnocenných dokladů.</w:t>
      </w:r>
    </w:p>
    <w:p w14:paraId="75A43988" w14:textId="0FE104C8" w:rsidR="00834237" w:rsidRPr="00457B1E" w:rsidRDefault="00834237" w:rsidP="00834237">
      <w:pPr>
        <w:tabs>
          <w:tab w:val="left" w:pos="1077"/>
          <w:tab w:val="left" w:pos="1247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67504F">
        <w:rPr>
          <w:rFonts w:asciiTheme="minorHAnsi" w:eastAsiaTheme="minorHAnsi" w:hAnsiTheme="minorHAnsi" w:cstheme="minorHAnsi"/>
          <w:sz w:val="22"/>
          <w:szCs w:val="22"/>
          <w:lang w:eastAsia="en-US"/>
        </w:rPr>
        <w:t>Kontaktní osobou zadavatele je</w:t>
      </w:r>
      <w:r w:rsidRPr="00457B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57B1E">
        <w:rPr>
          <w:rFonts w:ascii="Calibri" w:hAnsi="Calibri" w:cs="Calibri"/>
          <w:sz w:val="22"/>
          <w:szCs w:val="22"/>
        </w:rPr>
        <w:t xml:space="preserve">Kateřina Olša, tel.: + 420 542 591 121, </w:t>
      </w:r>
      <w:r w:rsidRPr="00457B1E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4" w:history="1">
        <w:r w:rsidRPr="009860A4">
          <w:rPr>
            <w:rStyle w:val="Hypertextovodkaz"/>
            <w:rFonts w:asciiTheme="minorHAnsi" w:hAnsiTheme="minorHAnsi" w:cstheme="minorHAnsi"/>
            <w:sz w:val="22"/>
            <w:szCs w:val="22"/>
          </w:rPr>
          <w:t>olsa@jamu.cz</w:t>
        </w:r>
      </w:hyperlink>
      <w:r w:rsidRPr="00457B1E">
        <w:rPr>
          <w:rFonts w:asciiTheme="minorHAnsi" w:hAnsiTheme="minorHAnsi" w:cstheme="minorHAnsi"/>
          <w:sz w:val="22"/>
          <w:szCs w:val="22"/>
          <w:u w:val="single"/>
        </w:rPr>
        <w:t xml:space="preserve"> .</w:t>
      </w:r>
    </w:p>
    <w:p w14:paraId="4093AA3B" w14:textId="77777777" w:rsidR="00E41362" w:rsidRPr="00B94806" w:rsidRDefault="00E41362" w:rsidP="00D660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055282" w14:textId="77777777" w:rsidR="003B15D5" w:rsidRPr="00B94806" w:rsidRDefault="009B07CD" w:rsidP="009A44A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4806">
        <w:rPr>
          <w:rFonts w:asciiTheme="minorHAnsi" w:hAnsiTheme="minorHAnsi" w:cstheme="minorHAnsi"/>
          <w:b/>
          <w:sz w:val="22"/>
          <w:szCs w:val="22"/>
        </w:rPr>
        <w:t>Identifikační ú</w:t>
      </w:r>
      <w:r w:rsidR="003B15D5" w:rsidRPr="00B94806">
        <w:rPr>
          <w:rFonts w:asciiTheme="minorHAnsi" w:hAnsiTheme="minorHAnsi" w:cstheme="minorHAnsi"/>
          <w:b/>
          <w:sz w:val="22"/>
          <w:szCs w:val="22"/>
        </w:rPr>
        <w:t>daje zadavatel</w:t>
      </w:r>
      <w:r w:rsidRPr="00B94806">
        <w:rPr>
          <w:rFonts w:asciiTheme="minorHAnsi" w:hAnsiTheme="minorHAnsi" w:cstheme="minorHAnsi"/>
          <w:b/>
          <w:sz w:val="22"/>
          <w:szCs w:val="22"/>
        </w:rPr>
        <w:t>e</w:t>
      </w:r>
    </w:p>
    <w:p w14:paraId="0F3B2A29" w14:textId="457E312F" w:rsidR="003B15D5" w:rsidRPr="00B94806" w:rsidRDefault="003B15D5" w:rsidP="00EB643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Název:</w:t>
      </w:r>
      <w:r w:rsidRPr="00B94806">
        <w:rPr>
          <w:rFonts w:asciiTheme="minorHAnsi" w:hAnsiTheme="minorHAnsi" w:cstheme="minorHAnsi"/>
          <w:sz w:val="22"/>
          <w:szCs w:val="22"/>
        </w:rPr>
        <w:tab/>
      </w:r>
      <w:r w:rsidRPr="00B94806">
        <w:rPr>
          <w:rFonts w:asciiTheme="minorHAnsi" w:hAnsiTheme="minorHAnsi" w:cstheme="minorHAnsi"/>
          <w:sz w:val="22"/>
          <w:szCs w:val="22"/>
        </w:rPr>
        <w:tab/>
      </w:r>
      <w:r w:rsidR="00686E4B" w:rsidRPr="00B94806">
        <w:rPr>
          <w:rFonts w:asciiTheme="minorHAnsi" w:hAnsiTheme="minorHAnsi" w:cstheme="minorHAnsi"/>
          <w:sz w:val="22"/>
          <w:szCs w:val="22"/>
        </w:rPr>
        <w:tab/>
      </w:r>
      <w:r w:rsidRPr="00B94806">
        <w:rPr>
          <w:rFonts w:asciiTheme="minorHAnsi" w:hAnsiTheme="minorHAnsi" w:cstheme="minorHAnsi"/>
          <w:b/>
          <w:sz w:val="22"/>
          <w:szCs w:val="22"/>
        </w:rPr>
        <w:t>Janáčkova akademie múzických umění</w:t>
      </w:r>
    </w:p>
    <w:p w14:paraId="6BCD0DB4" w14:textId="77777777" w:rsidR="003B15D5" w:rsidRPr="00B94806" w:rsidRDefault="003B15D5" w:rsidP="00EB6435">
      <w:pPr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Sídlo:</w:t>
      </w:r>
      <w:r w:rsidRPr="00B94806">
        <w:rPr>
          <w:rFonts w:asciiTheme="minorHAnsi" w:hAnsiTheme="minorHAnsi" w:cstheme="minorHAnsi"/>
          <w:sz w:val="22"/>
          <w:szCs w:val="22"/>
        </w:rPr>
        <w:tab/>
      </w:r>
      <w:r w:rsidRPr="00B94806">
        <w:rPr>
          <w:rFonts w:asciiTheme="minorHAnsi" w:hAnsiTheme="minorHAnsi" w:cstheme="minorHAnsi"/>
          <w:sz w:val="22"/>
          <w:szCs w:val="22"/>
        </w:rPr>
        <w:tab/>
      </w:r>
      <w:r w:rsidR="00686E4B" w:rsidRPr="00B94806">
        <w:rPr>
          <w:rFonts w:asciiTheme="minorHAnsi" w:hAnsiTheme="minorHAnsi" w:cstheme="minorHAnsi"/>
          <w:sz w:val="22"/>
          <w:szCs w:val="22"/>
        </w:rPr>
        <w:tab/>
      </w:r>
      <w:r w:rsidRPr="00B94806">
        <w:rPr>
          <w:rFonts w:asciiTheme="minorHAnsi" w:hAnsiTheme="minorHAnsi" w:cstheme="minorHAnsi"/>
          <w:sz w:val="22"/>
          <w:szCs w:val="22"/>
        </w:rPr>
        <w:t>Beethovenova 650/2, 662 15 Brno</w:t>
      </w:r>
      <w:r w:rsidRPr="00B94806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</w:p>
    <w:p w14:paraId="3493B60A" w14:textId="21ED8654" w:rsidR="00F968D5" w:rsidRPr="00B94806" w:rsidRDefault="005F1613" w:rsidP="00EB6435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Právní forma:</w:t>
      </w:r>
      <w:r w:rsidRPr="00B94806">
        <w:rPr>
          <w:rFonts w:asciiTheme="minorHAnsi" w:hAnsiTheme="minorHAnsi" w:cstheme="minorHAnsi"/>
          <w:sz w:val="22"/>
          <w:szCs w:val="22"/>
        </w:rPr>
        <w:tab/>
      </w:r>
      <w:r w:rsidR="00E749B9">
        <w:rPr>
          <w:rFonts w:asciiTheme="minorHAnsi" w:hAnsiTheme="minorHAnsi" w:cstheme="minorHAnsi"/>
          <w:sz w:val="22"/>
          <w:szCs w:val="22"/>
        </w:rPr>
        <w:t xml:space="preserve">právnická osoba, </w:t>
      </w:r>
      <w:r w:rsidR="00EB6435" w:rsidRPr="00575ECD">
        <w:rPr>
          <w:rFonts w:asciiTheme="minorHAnsi" w:hAnsiTheme="minorHAnsi" w:cstheme="minorHAnsi"/>
          <w:sz w:val="22"/>
          <w:szCs w:val="22"/>
        </w:rPr>
        <w:t>veřejná vysoká škola podle zákona č. 111/1998 Sb., o vysokých školách, nezapisovaná do veřejného rejstříku</w:t>
      </w:r>
    </w:p>
    <w:p w14:paraId="21BB7D05" w14:textId="47C888D2" w:rsidR="001F1444" w:rsidRDefault="00EB6435" w:rsidP="00EB643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</w:t>
      </w:r>
      <w:r w:rsidR="00410616" w:rsidRPr="00B94806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9B07CD" w:rsidRPr="00B94806">
        <w:rPr>
          <w:rFonts w:asciiTheme="minorHAnsi" w:hAnsiTheme="minorHAnsi" w:cstheme="minorHAnsi"/>
          <w:sz w:val="22"/>
          <w:szCs w:val="22"/>
        </w:rPr>
        <w:tab/>
      </w:r>
      <w:r w:rsidR="000D2C95">
        <w:rPr>
          <w:rFonts w:asciiTheme="minorHAnsi" w:hAnsiTheme="minorHAnsi" w:cstheme="minorHAnsi"/>
          <w:sz w:val="22"/>
          <w:szCs w:val="22"/>
        </w:rPr>
        <w:t>Ing. Dan</w:t>
      </w:r>
      <w:r w:rsidR="0058334B">
        <w:rPr>
          <w:rFonts w:asciiTheme="minorHAnsi" w:hAnsiTheme="minorHAnsi" w:cstheme="minorHAnsi"/>
          <w:sz w:val="22"/>
          <w:szCs w:val="22"/>
        </w:rPr>
        <w:t>ou</w:t>
      </w:r>
      <w:r w:rsidR="000D2C95">
        <w:rPr>
          <w:rFonts w:asciiTheme="minorHAnsi" w:hAnsiTheme="minorHAnsi" w:cstheme="minorHAnsi"/>
          <w:sz w:val="22"/>
          <w:szCs w:val="22"/>
        </w:rPr>
        <w:t xml:space="preserve"> Horníčkov</w:t>
      </w:r>
      <w:r w:rsidR="0058334B">
        <w:rPr>
          <w:rFonts w:asciiTheme="minorHAnsi" w:hAnsiTheme="minorHAnsi" w:cstheme="minorHAnsi"/>
          <w:sz w:val="22"/>
          <w:szCs w:val="22"/>
        </w:rPr>
        <w:t>ou</w:t>
      </w:r>
      <w:r w:rsidR="001F1444">
        <w:rPr>
          <w:rFonts w:ascii="Calibri" w:hAnsi="Calibri" w:cs="Calibri"/>
          <w:sz w:val="22"/>
          <w:szCs w:val="22"/>
        </w:rPr>
        <w:t>, kvestork</w:t>
      </w:r>
      <w:r>
        <w:rPr>
          <w:rFonts w:ascii="Calibri" w:hAnsi="Calibri" w:cs="Calibri"/>
          <w:sz w:val="22"/>
          <w:szCs w:val="22"/>
        </w:rPr>
        <w:t>ou</w:t>
      </w:r>
      <w:r w:rsidR="001F1444" w:rsidRPr="000B3E69">
        <w:rPr>
          <w:rFonts w:ascii="Calibri" w:hAnsi="Calibri" w:cs="Calibri"/>
          <w:sz w:val="22"/>
          <w:szCs w:val="22"/>
        </w:rPr>
        <w:tab/>
      </w:r>
    </w:p>
    <w:p w14:paraId="30B7E50F" w14:textId="77777777" w:rsidR="00F968D5" w:rsidRPr="00B94806" w:rsidRDefault="00F968D5" w:rsidP="00EB6435">
      <w:pPr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IČ</w:t>
      </w:r>
      <w:r w:rsidR="004E26C6" w:rsidRPr="00B94806">
        <w:rPr>
          <w:rFonts w:asciiTheme="minorHAnsi" w:hAnsiTheme="minorHAnsi" w:cstheme="minorHAnsi"/>
          <w:sz w:val="22"/>
          <w:szCs w:val="22"/>
        </w:rPr>
        <w:t>O</w:t>
      </w:r>
      <w:r w:rsidR="005F1613" w:rsidRPr="00B94806">
        <w:rPr>
          <w:rFonts w:asciiTheme="minorHAnsi" w:hAnsiTheme="minorHAnsi" w:cstheme="minorHAnsi"/>
          <w:sz w:val="22"/>
          <w:szCs w:val="22"/>
        </w:rPr>
        <w:t>:</w:t>
      </w:r>
      <w:r w:rsidR="005F1613" w:rsidRPr="00B94806">
        <w:rPr>
          <w:rFonts w:asciiTheme="minorHAnsi" w:hAnsiTheme="minorHAnsi" w:cstheme="minorHAnsi"/>
          <w:sz w:val="22"/>
          <w:szCs w:val="22"/>
        </w:rPr>
        <w:tab/>
      </w:r>
      <w:r w:rsidR="005F1613" w:rsidRPr="00B94806">
        <w:rPr>
          <w:rFonts w:asciiTheme="minorHAnsi" w:hAnsiTheme="minorHAnsi" w:cstheme="minorHAnsi"/>
          <w:sz w:val="22"/>
          <w:szCs w:val="22"/>
        </w:rPr>
        <w:tab/>
      </w:r>
      <w:r w:rsidR="005F1613" w:rsidRPr="00B94806">
        <w:rPr>
          <w:rFonts w:asciiTheme="minorHAnsi" w:hAnsiTheme="minorHAnsi" w:cstheme="minorHAnsi"/>
          <w:sz w:val="22"/>
          <w:szCs w:val="22"/>
        </w:rPr>
        <w:tab/>
      </w:r>
      <w:r w:rsidRPr="00B94806">
        <w:rPr>
          <w:rFonts w:asciiTheme="minorHAnsi" w:hAnsiTheme="minorHAnsi" w:cstheme="minorHAnsi"/>
          <w:sz w:val="22"/>
          <w:szCs w:val="22"/>
        </w:rPr>
        <w:t>62156462</w:t>
      </w:r>
    </w:p>
    <w:p w14:paraId="19DB4BCA" w14:textId="77777777" w:rsidR="00F968D5" w:rsidRPr="00B94806" w:rsidRDefault="005F1613" w:rsidP="00EB6435">
      <w:pPr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DIČ:</w:t>
      </w:r>
      <w:r w:rsidRPr="00B94806">
        <w:rPr>
          <w:rFonts w:asciiTheme="minorHAnsi" w:hAnsiTheme="minorHAnsi" w:cstheme="minorHAnsi"/>
          <w:sz w:val="22"/>
          <w:szCs w:val="22"/>
        </w:rPr>
        <w:tab/>
      </w:r>
      <w:r w:rsidRPr="00B94806">
        <w:rPr>
          <w:rFonts w:asciiTheme="minorHAnsi" w:hAnsiTheme="minorHAnsi" w:cstheme="minorHAnsi"/>
          <w:sz w:val="22"/>
          <w:szCs w:val="22"/>
        </w:rPr>
        <w:tab/>
      </w:r>
      <w:r w:rsidRPr="00B94806">
        <w:rPr>
          <w:rFonts w:asciiTheme="minorHAnsi" w:hAnsiTheme="minorHAnsi" w:cstheme="minorHAnsi"/>
          <w:sz w:val="22"/>
          <w:szCs w:val="22"/>
        </w:rPr>
        <w:tab/>
      </w:r>
      <w:r w:rsidR="00F968D5" w:rsidRPr="00B94806">
        <w:rPr>
          <w:rFonts w:asciiTheme="minorHAnsi" w:hAnsiTheme="minorHAnsi" w:cstheme="minorHAnsi"/>
          <w:sz w:val="22"/>
          <w:szCs w:val="22"/>
        </w:rPr>
        <w:t>CZ62156462</w:t>
      </w:r>
    </w:p>
    <w:p w14:paraId="0590C8CB" w14:textId="77777777" w:rsidR="005F1613" w:rsidRPr="00B94806" w:rsidRDefault="005F1613" w:rsidP="00EB6435">
      <w:pPr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 xml:space="preserve">Adresa profilu zadavatele: </w:t>
      </w:r>
      <w:hyperlink r:id="rId15" w:history="1">
        <w:r w:rsidRPr="00B94806">
          <w:rPr>
            <w:rStyle w:val="Hypertextovodkaz"/>
            <w:rFonts w:asciiTheme="minorHAnsi" w:hAnsiTheme="minorHAnsi" w:cstheme="minorHAnsi"/>
            <w:sz w:val="22"/>
            <w:szCs w:val="22"/>
          </w:rPr>
          <w:t>https://zakazky.jamu.cz/</w:t>
        </w:r>
      </w:hyperlink>
    </w:p>
    <w:p w14:paraId="1E73C31A" w14:textId="77777777" w:rsidR="003B15D5" w:rsidRPr="00B94806" w:rsidRDefault="003B15D5" w:rsidP="00B94806">
      <w:pPr>
        <w:rPr>
          <w:rFonts w:asciiTheme="minorHAnsi" w:hAnsiTheme="minorHAnsi" w:cstheme="minorHAnsi"/>
          <w:sz w:val="22"/>
          <w:szCs w:val="22"/>
        </w:rPr>
      </w:pPr>
    </w:p>
    <w:p w14:paraId="5A108E7E" w14:textId="77777777" w:rsidR="005D3025" w:rsidRPr="00B94806" w:rsidRDefault="00A07C0C" w:rsidP="009A44A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B94806">
        <w:rPr>
          <w:rFonts w:asciiTheme="minorHAnsi" w:hAnsiTheme="minorHAnsi" w:cstheme="minorHAnsi"/>
          <w:b/>
        </w:rPr>
        <w:t xml:space="preserve">Klasifikace předmětu </w:t>
      </w:r>
      <w:r w:rsidR="005D3025" w:rsidRPr="00B94806">
        <w:rPr>
          <w:rFonts w:asciiTheme="minorHAnsi" w:hAnsiTheme="minorHAnsi" w:cstheme="minorHAnsi"/>
          <w:b/>
        </w:rPr>
        <w:t>veřejné zakázky</w:t>
      </w:r>
    </w:p>
    <w:p w14:paraId="48374DA4" w14:textId="2E795A7D" w:rsidR="005D3025" w:rsidRPr="00B94806" w:rsidRDefault="005D3025" w:rsidP="00B94806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 xml:space="preserve">Podle předmětu (§ 14 zákona) se jedná o veřejnou zakázku na </w:t>
      </w:r>
      <w:r w:rsidR="00146593">
        <w:rPr>
          <w:rFonts w:asciiTheme="minorHAnsi" w:hAnsiTheme="minorHAnsi" w:cstheme="minorHAnsi"/>
          <w:sz w:val="22"/>
          <w:szCs w:val="22"/>
        </w:rPr>
        <w:t>s</w:t>
      </w:r>
      <w:r w:rsidR="00EB6435">
        <w:rPr>
          <w:rFonts w:asciiTheme="minorHAnsi" w:hAnsiTheme="minorHAnsi" w:cstheme="minorHAnsi"/>
          <w:sz w:val="22"/>
          <w:szCs w:val="22"/>
        </w:rPr>
        <w:t>lužby</w:t>
      </w:r>
      <w:r w:rsidRPr="00B94806">
        <w:rPr>
          <w:rFonts w:asciiTheme="minorHAnsi" w:hAnsiTheme="minorHAnsi" w:cstheme="minorHAnsi"/>
          <w:sz w:val="22"/>
          <w:szCs w:val="22"/>
        </w:rPr>
        <w:t>.</w:t>
      </w:r>
    </w:p>
    <w:p w14:paraId="0CAA6C91" w14:textId="77777777" w:rsidR="005D3025" w:rsidRPr="00B94806" w:rsidRDefault="005D3025" w:rsidP="00EB64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Podle předpokládané hodnoty (§ 27 zákona) se jedná se o veřejnou zakázku malého rozsahu.</w:t>
      </w: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2410"/>
      </w:tblGrid>
      <w:tr w:rsidR="005D3025" w:rsidRPr="00B94806" w14:paraId="32278452" w14:textId="77777777" w:rsidTr="00D04B57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9DF1" w14:textId="77777777" w:rsidR="005D3025" w:rsidRPr="00CF6DA1" w:rsidRDefault="005D3025" w:rsidP="00B948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DA1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E0EB" w14:textId="77777777" w:rsidR="005D3025" w:rsidRPr="00CF6DA1" w:rsidRDefault="005D3025" w:rsidP="00B9480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F6D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CPV kód</w:t>
            </w:r>
          </w:p>
        </w:tc>
      </w:tr>
      <w:tr w:rsidR="005D3025" w:rsidRPr="00B94806" w14:paraId="29FFCEA2" w14:textId="77777777" w:rsidTr="00D04B57">
        <w:trPr>
          <w:trHeight w:val="300"/>
        </w:trPr>
        <w:tc>
          <w:tcPr>
            <w:tcW w:w="5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00C7" w14:textId="54646578" w:rsidR="005D3025" w:rsidRPr="00CF6DA1" w:rsidRDefault="00CF6DA1" w:rsidP="00B948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Architektonické, stavební, technické a inspekční služby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949B" w14:textId="33488671" w:rsidR="005D3025" w:rsidRPr="00CF6DA1" w:rsidRDefault="00CF6DA1" w:rsidP="00B948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710000000-8</w:t>
            </w:r>
          </w:p>
        </w:tc>
      </w:tr>
    </w:tbl>
    <w:p w14:paraId="749DC87F" w14:textId="77777777" w:rsidR="00BF172F" w:rsidRPr="00CC5605" w:rsidRDefault="00BF172F" w:rsidP="007A794E">
      <w:pPr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F26297E" w14:textId="77777777" w:rsidR="003233CE" w:rsidRPr="00B94806" w:rsidRDefault="003233CE" w:rsidP="00E20649">
      <w:pPr>
        <w:numPr>
          <w:ilvl w:val="0"/>
          <w:numId w:val="4"/>
        </w:numPr>
        <w:spacing w:before="120"/>
        <w:ind w:left="357" w:hanging="357"/>
        <w:jc w:val="both"/>
        <w:rPr>
          <w:rFonts w:asciiTheme="minorHAnsi" w:hAnsiTheme="minorHAnsi" w:cstheme="minorHAnsi"/>
          <w:b/>
        </w:rPr>
      </w:pPr>
      <w:r w:rsidRPr="00B94806">
        <w:rPr>
          <w:rFonts w:asciiTheme="minorHAnsi" w:hAnsiTheme="minorHAnsi" w:cstheme="minorHAnsi"/>
          <w:b/>
        </w:rPr>
        <w:lastRenderedPageBreak/>
        <w:t>Rozdělení veřejné zakázky na části</w:t>
      </w:r>
    </w:p>
    <w:p w14:paraId="66129B5E" w14:textId="77777777" w:rsidR="003233CE" w:rsidRPr="00B94806" w:rsidRDefault="003233CE" w:rsidP="00B94806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Veřejná zakázka není rozdělena na části.</w:t>
      </w:r>
    </w:p>
    <w:p w14:paraId="72DF41C2" w14:textId="77777777" w:rsidR="003233CE" w:rsidRPr="00B94806" w:rsidRDefault="003233CE" w:rsidP="00B94806">
      <w:pPr>
        <w:rPr>
          <w:rFonts w:asciiTheme="minorHAnsi" w:hAnsiTheme="minorHAnsi" w:cstheme="minorHAnsi"/>
          <w:sz w:val="22"/>
          <w:szCs w:val="22"/>
        </w:rPr>
      </w:pPr>
    </w:p>
    <w:p w14:paraId="79EA9CCB" w14:textId="77777777" w:rsidR="00104E22" w:rsidRPr="00B94806" w:rsidRDefault="00CD29EF" w:rsidP="009A44A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</w:rPr>
      </w:pPr>
      <w:bookmarkStart w:id="0" w:name="_Ref322325041"/>
      <w:r w:rsidRPr="00B94806">
        <w:rPr>
          <w:rFonts w:asciiTheme="minorHAnsi" w:hAnsiTheme="minorHAnsi" w:cstheme="minorHAnsi"/>
          <w:b/>
        </w:rPr>
        <w:t>Vymezení</w:t>
      </w:r>
      <w:r w:rsidR="00104E22" w:rsidRPr="00B94806">
        <w:rPr>
          <w:rFonts w:asciiTheme="minorHAnsi" w:hAnsiTheme="minorHAnsi" w:cstheme="minorHAnsi"/>
          <w:b/>
        </w:rPr>
        <w:t xml:space="preserve"> předmětu veřejné zakázky</w:t>
      </w:r>
      <w:bookmarkEnd w:id="0"/>
    </w:p>
    <w:p w14:paraId="27C21DCE" w14:textId="263FB1A5" w:rsidR="00680A2C" w:rsidRPr="003B7BEF" w:rsidRDefault="00D82348" w:rsidP="00680A2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F34EF">
        <w:rPr>
          <w:rFonts w:ascii="Calibri" w:eastAsia="Calibri" w:hAnsi="Calibri" w:cs="Calibri"/>
          <w:sz w:val="22"/>
          <w:szCs w:val="22"/>
          <w:lang w:eastAsia="en-US"/>
        </w:rPr>
        <w:t xml:space="preserve">Předmětem veřejné zakázky je vypracování </w:t>
      </w:r>
      <w:r w:rsidR="008E6FE7">
        <w:rPr>
          <w:rFonts w:ascii="Calibri" w:eastAsia="Calibri" w:hAnsi="Calibri" w:cs="Calibri"/>
          <w:sz w:val="22"/>
          <w:szCs w:val="22"/>
          <w:lang w:eastAsia="en-US"/>
        </w:rPr>
        <w:t xml:space="preserve">studie proveditelnosti </w:t>
      </w:r>
      <w:r w:rsidR="000226E1">
        <w:rPr>
          <w:rFonts w:ascii="Calibri" w:eastAsia="Calibri" w:hAnsi="Calibri" w:cs="Calibri"/>
          <w:sz w:val="22"/>
          <w:szCs w:val="22"/>
          <w:lang w:eastAsia="en-US"/>
        </w:rPr>
        <w:t xml:space="preserve">a </w:t>
      </w:r>
      <w:r w:rsidRPr="00AF34EF">
        <w:rPr>
          <w:rFonts w:ascii="Calibri" w:eastAsia="Calibri" w:hAnsi="Calibri" w:cs="Calibri"/>
          <w:sz w:val="22"/>
          <w:szCs w:val="22"/>
          <w:lang w:eastAsia="en-US"/>
        </w:rPr>
        <w:t xml:space="preserve">provedení inženýrské činnosti stavby </w:t>
      </w:r>
      <w:r w:rsidRPr="00AF34EF">
        <w:rPr>
          <w:rFonts w:ascii="Calibri" w:eastAsia="Calibri" w:hAnsi="Calibri" w:cs="Calibri"/>
          <w:b/>
          <w:sz w:val="22"/>
          <w:szCs w:val="22"/>
          <w:lang w:eastAsia="en-US"/>
        </w:rPr>
        <w:t>„</w:t>
      </w:r>
      <w:r w:rsidR="00B613EE">
        <w:rPr>
          <w:rFonts w:ascii="Calibri" w:eastAsia="Calibri" w:hAnsi="Calibri" w:cs="Calibri"/>
          <w:b/>
          <w:sz w:val="22"/>
          <w:szCs w:val="22"/>
          <w:lang w:eastAsia="en-US"/>
        </w:rPr>
        <w:t>Stavební úpravy</w:t>
      </w:r>
      <w:r w:rsidR="0065088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0226E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objektů </w:t>
      </w:r>
      <w:r w:rsidR="002B7D1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Beethovenova 650/2 a </w:t>
      </w:r>
      <w:r w:rsidR="0065088A">
        <w:rPr>
          <w:rFonts w:ascii="Calibri" w:eastAsia="Calibri" w:hAnsi="Calibri" w:cs="Calibri"/>
          <w:b/>
          <w:sz w:val="22"/>
          <w:szCs w:val="22"/>
          <w:lang w:eastAsia="en-US"/>
        </w:rPr>
        <w:t>Mozartova 6</w:t>
      </w:r>
      <w:r w:rsidR="00EC6E3D"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="0065088A">
        <w:rPr>
          <w:rFonts w:ascii="Calibri" w:eastAsia="Calibri" w:hAnsi="Calibri" w:cs="Calibri"/>
          <w:b/>
          <w:sz w:val="22"/>
          <w:szCs w:val="22"/>
          <w:lang w:eastAsia="en-US"/>
        </w:rPr>
        <w:t>7/1</w:t>
      </w:r>
      <w:r w:rsidRPr="00AF34EF">
        <w:rPr>
          <w:rFonts w:ascii="Calibri" w:hAnsi="Calibri" w:cs="Calibri"/>
          <w:b/>
          <w:sz w:val="22"/>
          <w:szCs w:val="22"/>
          <w:lang w:eastAsia="ar-SA"/>
        </w:rPr>
        <w:t xml:space="preserve">, Brno“ </w:t>
      </w:r>
      <w:r w:rsidRPr="00AF34EF">
        <w:rPr>
          <w:rFonts w:ascii="Calibri" w:hAnsi="Calibri" w:cs="Calibri"/>
          <w:sz w:val="22"/>
          <w:szCs w:val="22"/>
          <w:lang w:eastAsia="ar-SA"/>
        </w:rPr>
        <w:t xml:space="preserve">(dále jen </w:t>
      </w:r>
      <w:r w:rsidRPr="00AF34EF">
        <w:rPr>
          <w:rFonts w:ascii="Calibri" w:hAnsi="Calibri" w:cs="Calibri"/>
          <w:b/>
          <w:sz w:val="22"/>
          <w:szCs w:val="22"/>
          <w:lang w:eastAsia="ar-SA"/>
        </w:rPr>
        <w:t>„</w:t>
      </w:r>
      <w:r w:rsidRPr="00AF34EF">
        <w:rPr>
          <w:rFonts w:ascii="Calibri" w:hAnsi="Calibri" w:cs="Calibri"/>
          <w:sz w:val="22"/>
          <w:szCs w:val="22"/>
          <w:lang w:eastAsia="ar-SA"/>
        </w:rPr>
        <w:t xml:space="preserve">dílo“). </w:t>
      </w:r>
      <w:r w:rsidR="00680A2C" w:rsidRPr="00AF34EF">
        <w:rPr>
          <w:rFonts w:ascii="Calibri" w:hAnsi="Calibri" w:cs="Calibri"/>
          <w:sz w:val="22"/>
          <w:szCs w:val="22"/>
          <w:lang w:eastAsia="ar-SA"/>
        </w:rPr>
        <w:t xml:space="preserve">Požadovaný rozsah projektových prací je </w:t>
      </w:r>
      <w:r w:rsidR="008B093A">
        <w:rPr>
          <w:rFonts w:ascii="Calibri" w:hAnsi="Calibri" w:cs="Calibri"/>
          <w:sz w:val="22"/>
          <w:szCs w:val="22"/>
          <w:lang w:eastAsia="ar-SA"/>
        </w:rPr>
        <w:t xml:space="preserve">specifikován ve stavebním programu a </w:t>
      </w:r>
      <w:r w:rsidR="00680A2C" w:rsidRPr="00AF34EF">
        <w:rPr>
          <w:rFonts w:ascii="Calibri" w:hAnsi="Calibri" w:cs="Calibri"/>
          <w:sz w:val="22"/>
          <w:szCs w:val="22"/>
          <w:lang w:eastAsia="ar-SA"/>
        </w:rPr>
        <w:t>v</w:t>
      </w:r>
      <w:r w:rsidR="00A1010D">
        <w:rPr>
          <w:rFonts w:ascii="Calibri" w:hAnsi="Calibri" w:cs="Calibri"/>
          <w:sz w:val="22"/>
          <w:szCs w:val="22"/>
          <w:lang w:eastAsia="ar-SA"/>
        </w:rPr>
        <w:t>e</w:t>
      </w:r>
      <w:r w:rsidR="00680A2C" w:rsidRPr="00AF34EF">
        <w:rPr>
          <w:rFonts w:ascii="Calibri" w:hAnsi="Calibri" w:cs="Calibri"/>
          <w:sz w:val="22"/>
          <w:szCs w:val="22"/>
          <w:lang w:eastAsia="ar-SA"/>
        </w:rPr>
        <w:t xml:space="preserve"> studii „</w:t>
      </w:r>
      <w:r w:rsidR="00B9019E">
        <w:rPr>
          <w:rFonts w:ascii="Calibri" w:hAnsi="Calibri" w:cs="Calibri"/>
          <w:sz w:val="22"/>
          <w:szCs w:val="22"/>
          <w:lang w:eastAsia="ar-SA"/>
        </w:rPr>
        <w:t xml:space="preserve">Objemová </w:t>
      </w:r>
      <w:r w:rsidR="00DF7B83">
        <w:rPr>
          <w:rFonts w:ascii="Calibri" w:hAnsi="Calibri" w:cs="Calibri"/>
          <w:sz w:val="22"/>
          <w:szCs w:val="22"/>
          <w:lang w:eastAsia="ar-SA"/>
        </w:rPr>
        <w:t xml:space="preserve">a ověřovací studie Beethovenova 2 </w:t>
      </w:r>
      <w:r w:rsidR="00041184">
        <w:rPr>
          <w:rFonts w:ascii="Calibri" w:hAnsi="Calibri" w:cs="Calibri"/>
          <w:sz w:val="22"/>
          <w:szCs w:val="22"/>
          <w:lang w:eastAsia="ar-SA"/>
        </w:rPr>
        <w:t xml:space="preserve">a </w:t>
      </w:r>
      <w:r w:rsidR="00752065">
        <w:rPr>
          <w:rFonts w:ascii="Calibri" w:hAnsi="Calibri" w:cs="Calibri"/>
          <w:sz w:val="22"/>
          <w:szCs w:val="22"/>
          <w:lang w:eastAsia="ar-SA"/>
        </w:rPr>
        <w:t>Mozartova 1, Brno</w:t>
      </w:r>
      <w:r w:rsidR="00C920D6">
        <w:rPr>
          <w:rFonts w:ascii="Calibri" w:hAnsi="Calibri" w:cs="Calibri"/>
          <w:sz w:val="22"/>
          <w:szCs w:val="22"/>
          <w:lang w:eastAsia="ar-SA"/>
        </w:rPr>
        <w:t xml:space="preserve"> pro provozní plochy JAMU</w:t>
      </w:r>
      <w:r w:rsidR="00680A2C" w:rsidRPr="00AF34EF">
        <w:rPr>
          <w:rFonts w:ascii="Calibri" w:hAnsi="Calibri" w:cs="Calibri"/>
          <w:sz w:val="22"/>
          <w:szCs w:val="22"/>
          <w:lang w:eastAsia="ar-SA"/>
        </w:rPr>
        <w:t xml:space="preserve">“ </w:t>
      </w:r>
      <w:r w:rsidR="00680A2C" w:rsidRPr="003B7BEF">
        <w:rPr>
          <w:rFonts w:ascii="Calibri" w:hAnsi="Calibri" w:cs="Calibri"/>
          <w:sz w:val="22"/>
          <w:szCs w:val="22"/>
          <w:lang w:eastAsia="ar-SA"/>
        </w:rPr>
        <w:t xml:space="preserve">zpracované </w:t>
      </w:r>
      <w:r w:rsidR="00D77B51">
        <w:rPr>
          <w:rFonts w:ascii="Calibri" w:hAnsi="Calibri" w:cs="Calibri"/>
          <w:sz w:val="22"/>
          <w:szCs w:val="22"/>
          <w:lang w:eastAsia="ar-SA"/>
        </w:rPr>
        <w:t xml:space="preserve">společností </w:t>
      </w:r>
      <w:r w:rsidR="000250E2">
        <w:rPr>
          <w:rFonts w:ascii="Calibri" w:hAnsi="Calibri" w:cs="Calibri"/>
          <w:sz w:val="22"/>
          <w:szCs w:val="22"/>
          <w:lang w:eastAsia="ar-SA"/>
        </w:rPr>
        <w:t xml:space="preserve">Sládeček architekti s.r.o., Vranovská </w:t>
      </w:r>
      <w:r w:rsidR="00882BD6">
        <w:rPr>
          <w:rFonts w:ascii="Calibri" w:hAnsi="Calibri" w:cs="Calibri"/>
          <w:sz w:val="22"/>
          <w:szCs w:val="22"/>
          <w:lang w:eastAsia="ar-SA"/>
        </w:rPr>
        <w:t>767/102</w:t>
      </w:r>
      <w:r w:rsidR="0027737B">
        <w:rPr>
          <w:rFonts w:ascii="Calibri" w:hAnsi="Calibri" w:cs="Calibri"/>
          <w:sz w:val="22"/>
          <w:szCs w:val="22"/>
          <w:lang w:eastAsia="ar-SA"/>
        </w:rPr>
        <w:t>,</w:t>
      </w:r>
      <w:r w:rsidR="00882BD6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671507">
        <w:rPr>
          <w:rFonts w:ascii="Calibri" w:hAnsi="Calibri" w:cs="Calibri"/>
          <w:sz w:val="22"/>
          <w:szCs w:val="22"/>
          <w:lang w:eastAsia="ar-SA"/>
        </w:rPr>
        <w:t>61</w:t>
      </w:r>
      <w:r w:rsidR="00882BD6">
        <w:rPr>
          <w:rFonts w:ascii="Calibri" w:hAnsi="Calibri" w:cs="Calibri"/>
          <w:sz w:val="22"/>
          <w:szCs w:val="22"/>
          <w:lang w:eastAsia="ar-SA"/>
        </w:rPr>
        <w:t>4</w:t>
      </w:r>
      <w:r w:rsidR="00671507">
        <w:rPr>
          <w:rFonts w:ascii="Calibri" w:hAnsi="Calibri" w:cs="Calibri"/>
          <w:sz w:val="22"/>
          <w:szCs w:val="22"/>
          <w:lang w:eastAsia="ar-SA"/>
        </w:rPr>
        <w:t xml:space="preserve"> 00 Brno, IČO </w:t>
      </w:r>
      <w:r w:rsidR="00882BD6">
        <w:rPr>
          <w:rFonts w:ascii="Calibri" w:hAnsi="Calibri" w:cs="Calibri"/>
          <w:sz w:val="22"/>
          <w:szCs w:val="22"/>
          <w:lang w:eastAsia="ar-SA"/>
        </w:rPr>
        <w:t>06789072</w:t>
      </w:r>
      <w:r w:rsidR="0037378C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680A2C" w:rsidRPr="003B7BEF">
        <w:rPr>
          <w:rFonts w:ascii="Calibri" w:hAnsi="Calibri" w:cs="Calibri"/>
          <w:sz w:val="22"/>
          <w:szCs w:val="22"/>
          <w:lang w:eastAsia="ar-SA"/>
        </w:rPr>
        <w:t>v </w:t>
      </w:r>
      <w:r w:rsidR="00CD24F0">
        <w:rPr>
          <w:rFonts w:ascii="Calibri" w:hAnsi="Calibri" w:cs="Calibri"/>
          <w:sz w:val="22"/>
          <w:szCs w:val="22"/>
          <w:lang w:eastAsia="ar-SA"/>
        </w:rPr>
        <w:t>listopadu</w:t>
      </w:r>
      <w:r w:rsidR="00680A2C" w:rsidRPr="003B7BEF">
        <w:rPr>
          <w:rFonts w:ascii="Calibri" w:hAnsi="Calibri" w:cs="Calibri"/>
          <w:sz w:val="22"/>
          <w:szCs w:val="22"/>
          <w:lang w:eastAsia="ar-SA"/>
        </w:rPr>
        <w:t xml:space="preserve"> 202</w:t>
      </w:r>
      <w:r w:rsidR="00540726">
        <w:rPr>
          <w:rFonts w:ascii="Calibri" w:hAnsi="Calibri" w:cs="Calibri"/>
          <w:sz w:val="22"/>
          <w:szCs w:val="22"/>
          <w:lang w:eastAsia="ar-SA"/>
        </w:rPr>
        <w:t>4</w:t>
      </w:r>
      <w:r w:rsidR="00680A2C" w:rsidRPr="003B7BEF">
        <w:rPr>
          <w:rFonts w:ascii="Calibri" w:hAnsi="Calibri" w:cs="Calibri"/>
          <w:sz w:val="22"/>
          <w:szCs w:val="22"/>
          <w:lang w:eastAsia="ar-SA"/>
        </w:rPr>
        <w:t>, kter</w:t>
      </w:r>
      <w:r w:rsidR="001B79B4" w:rsidRPr="003B7BEF">
        <w:rPr>
          <w:rFonts w:ascii="Calibri" w:hAnsi="Calibri" w:cs="Calibri"/>
          <w:sz w:val="22"/>
          <w:szCs w:val="22"/>
          <w:lang w:eastAsia="ar-SA"/>
        </w:rPr>
        <w:t>é</w:t>
      </w:r>
      <w:r w:rsidR="00680A2C" w:rsidRPr="003B7BEF">
        <w:rPr>
          <w:rFonts w:ascii="Calibri" w:hAnsi="Calibri" w:cs="Calibri"/>
          <w:sz w:val="22"/>
          <w:szCs w:val="22"/>
          <w:lang w:eastAsia="ar-SA"/>
        </w:rPr>
        <w:t xml:space="preserve"> j</w:t>
      </w:r>
      <w:r w:rsidR="001B79B4" w:rsidRPr="003B7BEF">
        <w:rPr>
          <w:rFonts w:ascii="Calibri" w:hAnsi="Calibri" w:cs="Calibri"/>
          <w:sz w:val="22"/>
          <w:szCs w:val="22"/>
          <w:lang w:eastAsia="ar-SA"/>
        </w:rPr>
        <w:t xml:space="preserve">sou </w:t>
      </w:r>
      <w:r w:rsidR="00680A2C" w:rsidRPr="003B7BEF">
        <w:rPr>
          <w:rFonts w:ascii="Calibri" w:hAnsi="Calibri" w:cs="Calibri"/>
          <w:sz w:val="22"/>
          <w:szCs w:val="22"/>
          <w:lang w:eastAsia="ar-SA"/>
        </w:rPr>
        <w:t>příloh</w:t>
      </w:r>
      <w:r w:rsidR="001B79B4" w:rsidRPr="003B7BEF">
        <w:rPr>
          <w:rFonts w:ascii="Calibri" w:hAnsi="Calibri" w:cs="Calibri"/>
          <w:sz w:val="22"/>
          <w:szCs w:val="22"/>
          <w:lang w:eastAsia="ar-SA"/>
        </w:rPr>
        <w:t xml:space="preserve">ami </w:t>
      </w:r>
      <w:r w:rsidR="00680A2C" w:rsidRPr="003B7BEF">
        <w:rPr>
          <w:rFonts w:ascii="Calibri" w:hAnsi="Calibri" w:cs="Calibri"/>
          <w:sz w:val="22"/>
          <w:szCs w:val="22"/>
          <w:lang w:eastAsia="ar-SA"/>
        </w:rPr>
        <w:t>zadávací dokumentace.</w:t>
      </w:r>
    </w:p>
    <w:p w14:paraId="01F3614E" w14:textId="745A3BDA" w:rsidR="00214850" w:rsidRDefault="00B040DC" w:rsidP="00214850">
      <w:pPr>
        <w:tabs>
          <w:tab w:val="left" w:pos="568"/>
          <w:tab w:val="left" w:pos="1080"/>
        </w:tabs>
        <w:spacing w:before="120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E75972">
        <w:rPr>
          <w:rFonts w:ascii="Calibri" w:eastAsia="Calibri" w:hAnsi="Calibri" w:cs="Calibri"/>
          <w:sz w:val="22"/>
          <w:szCs w:val="22"/>
          <w:lang w:eastAsia="ar-SA"/>
        </w:rPr>
        <w:t xml:space="preserve">Podklady pro projektovou činnost – výkresy stávajícího stavu budou předány zhotoviteli před zahájením projektových prací. </w:t>
      </w:r>
      <w:r w:rsidR="00214850">
        <w:rPr>
          <w:rFonts w:ascii="Calibri" w:eastAsia="Calibri" w:hAnsi="Calibri" w:cs="Calibri"/>
          <w:sz w:val="22"/>
          <w:szCs w:val="22"/>
          <w:lang w:eastAsia="ar-SA"/>
        </w:rPr>
        <w:t>Z</w:t>
      </w:r>
      <w:r w:rsidR="00214850" w:rsidRPr="00E75972">
        <w:rPr>
          <w:rFonts w:ascii="Calibri" w:eastAsia="Calibri" w:hAnsi="Calibri" w:cs="Calibri"/>
          <w:sz w:val="22"/>
          <w:szCs w:val="22"/>
          <w:lang w:eastAsia="ar-SA"/>
        </w:rPr>
        <w:t xml:space="preserve">ákladní prostorový a plošný pasport </w:t>
      </w:r>
      <w:r w:rsidR="00214850">
        <w:rPr>
          <w:rFonts w:ascii="Calibri" w:eastAsia="Calibri" w:hAnsi="Calibri" w:cs="Calibri"/>
          <w:sz w:val="22"/>
          <w:szCs w:val="22"/>
          <w:lang w:eastAsia="ar-SA"/>
        </w:rPr>
        <w:t xml:space="preserve">obou </w:t>
      </w:r>
      <w:r w:rsidR="00214850" w:rsidRPr="00E75972">
        <w:rPr>
          <w:rFonts w:ascii="Calibri" w:eastAsia="Calibri" w:hAnsi="Calibri" w:cs="Calibri"/>
          <w:sz w:val="22"/>
          <w:szCs w:val="22"/>
          <w:lang w:eastAsia="ar-SA"/>
        </w:rPr>
        <w:t xml:space="preserve">budov </w:t>
      </w:r>
      <w:r w:rsidR="003F2440">
        <w:rPr>
          <w:rFonts w:ascii="Calibri" w:eastAsia="Calibri" w:hAnsi="Calibri" w:cs="Calibri"/>
          <w:sz w:val="22"/>
          <w:szCs w:val="22"/>
          <w:lang w:eastAsia="ar-SA"/>
        </w:rPr>
        <w:t xml:space="preserve">(Beethovenova </w:t>
      </w:r>
      <w:r w:rsidR="0002077D">
        <w:rPr>
          <w:rFonts w:ascii="Calibri" w:eastAsia="Calibri" w:hAnsi="Calibri" w:cs="Calibri"/>
          <w:sz w:val="22"/>
          <w:szCs w:val="22"/>
          <w:lang w:eastAsia="ar-SA"/>
        </w:rPr>
        <w:t>650/</w:t>
      </w:r>
      <w:r w:rsidR="003F2440">
        <w:rPr>
          <w:rFonts w:ascii="Calibri" w:eastAsia="Calibri" w:hAnsi="Calibri" w:cs="Calibri"/>
          <w:sz w:val="22"/>
          <w:szCs w:val="22"/>
          <w:lang w:eastAsia="ar-SA"/>
        </w:rPr>
        <w:t xml:space="preserve">2, Mozartova </w:t>
      </w:r>
      <w:r w:rsidR="0002077D">
        <w:rPr>
          <w:rFonts w:ascii="Calibri" w:eastAsia="Calibri" w:hAnsi="Calibri" w:cs="Calibri"/>
          <w:sz w:val="22"/>
          <w:szCs w:val="22"/>
          <w:lang w:eastAsia="ar-SA"/>
        </w:rPr>
        <w:t>647/</w:t>
      </w:r>
      <w:r w:rsidR="003F2440">
        <w:rPr>
          <w:rFonts w:ascii="Calibri" w:eastAsia="Calibri" w:hAnsi="Calibri" w:cs="Calibri"/>
          <w:sz w:val="22"/>
          <w:szCs w:val="22"/>
          <w:lang w:eastAsia="ar-SA"/>
        </w:rPr>
        <w:t xml:space="preserve">1) </w:t>
      </w:r>
      <w:r w:rsidR="0021007D">
        <w:rPr>
          <w:rFonts w:ascii="Calibri" w:eastAsia="Calibri" w:hAnsi="Calibri" w:cs="Calibri"/>
          <w:sz w:val="22"/>
          <w:szCs w:val="22"/>
          <w:lang w:eastAsia="ar-SA"/>
        </w:rPr>
        <w:t xml:space="preserve">bude </w:t>
      </w:r>
      <w:r w:rsidR="00C072E7">
        <w:rPr>
          <w:rFonts w:ascii="Calibri" w:eastAsia="Calibri" w:hAnsi="Calibri" w:cs="Calibri"/>
          <w:sz w:val="22"/>
          <w:szCs w:val="22"/>
          <w:lang w:eastAsia="ar-SA"/>
        </w:rPr>
        <w:t xml:space="preserve">předán </w:t>
      </w:r>
      <w:r w:rsidR="00214850" w:rsidRPr="00E75972">
        <w:rPr>
          <w:rFonts w:ascii="Calibri" w:eastAsia="Calibri" w:hAnsi="Calibri" w:cs="Calibri"/>
          <w:sz w:val="22"/>
          <w:szCs w:val="22"/>
          <w:lang w:eastAsia="ar-SA"/>
        </w:rPr>
        <w:t>elektronicky v editovatelné formě.</w:t>
      </w:r>
      <w:r w:rsidR="00214850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E75972">
        <w:rPr>
          <w:rFonts w:ascii="Calibri" w:eastAsia="Calibri" w:hAnsi="Calibri" w:cs="Calibri"/>
          <w:sz w:val="22"/>
          <w:szCs w:val="22"/>
          <w:lang w:eastAsia="ar-SA"/>
        </w:rPr>
        <w:t xml:space="preserve">Stavební výkresy </w:t>
      </w:r>
      <w:r w:rsidR="00290B73" w:rsidRPr="00E75972">
        <w:rPr>
          <w:rFonts w:ascii="Calibri" w:eastAsia="Calibri" w:hAnsi="Calibri" w:cs="Calibri"/>
          <w:sz w:val="22"/>
          <w:szCs w:val="22"/>
          <w:lang w:eastAsia="ar-SA"/>
        </w:rPr>
        <w:t xml:space="preserve">včetně výkresů profesí </w:t>
      </w:r>
      <w:r w:rsidR="00214850">
        <w:rPr>
          <w:rFonts w:ascii="Calibri" w:eastAsia="Calibri" w:hAnsi="Calibri" w:cs="Calibri"/>
          <w:sz w:val="22"/>
          <w:szCs w:val="22"/>
          <w:lang w:eastAsia="ar-SA"/>
        </w:rPr>
        <w:t xml:space="preserve">pouze budovy Mozartova 647/1 </w:t>
      </w:r>
      <w:r w:rsidR="00290B73">
        <w:rPr>
          <w:rFonts w:ascii="Calibri" w:eastAsia="Calibri" w:hAnsi="Calibri" w:cs="Calibri"/>
          <w:sz w:val="22"/>
          <w:szCs w:val="22"/>
          <w:lang w:eastAsia="ar-SA"/>
        </w:rPr>
        <w:t xml:space="preserve">převážně pouze </w:t>
      </w:r>
      <w:r w:rsidRPr="00E75972">
        <w:rPr>
          <w:rFonts w:ascii="Calibri" w:eastAsia="Calibri" w:hAnsi="Calibri" w:cs="Calibri"/>
          <w:sz w:val="22"/>
          <w:szCs w:val="22"/>
          <w:lang w:eastAsia="ar-SA"/>
        </w:rPr>
        <w:t>v listinné formě</w:t>
      </w:r>
      <w:r w:rsidR="00290B73">
        <w:rPr>
          <w:rFonts w:ascii="Calibri" w:eastAsia="Calibri" w:hAnsi="Calibri" w:cs="Calibri"/>
          <w:sz w:val="22"/>
          <w:szCs w:val="22"/>
          <w:lang w:eastAsia="ar-SA"/>
        </w:rPr>
        <w:t>.</w:t>
      </w:r>
      <w:r w:rsidRPr="00E75972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</w:p>
    <w:p w14:paraId="3105C128" w14:textId="71FBDBCB" w:rsidR="0002077D" w:rsidRDefault="00C34798" w:rsidP="00214850">
      <w:pPr>
        <w:tabs>
          <w:tab w:val="left" w:pos="568"/>
          <w:tab w:val="left" w:pos="1080"/>
        </w:tabs>
        <w:spacing w:before="120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>P</w:t>
      </w:r>
      <w:r w:rsidR="00EC0BD7">
        <w:rPr>
          <w:rFonts w:ascii="Calibri" w:eastAsia="Calibri" w:hAnsi="Calibri" w:cs="Calibri"/>
          <w:sz w:val="22"/>
          <w:szCs w:val="22"/>
          <w:lang w:eastAsia="ar-SA"/>
        </w:rPr>
        <w:t xml:space="preserve">ro informaci o nahrazovaných prostorách </w:t>
      </w:r>
      <w:r>
        <w:rPr>
          <w:rFonts w:ascii="Calibri" w:eastAsia="Calibri" w:hAnsi="Calibri" w:cs="Calibri"/>
          <w:sz w:val="22"/>
          <w:szCs w:val="22"/>
          <w:lang w:eastAsia="ar-SA"/>
        </w:rPr>
        <w:t>bud</w:t>
      </w:r>
      <w:r w:rsidR="00991E82">
        <w:rPr>
          <w:rFonts w:ascii="Calibri" w:eastAsia="Calibri" w:hAnsi="Calibri" w:cs="Calibri"/>
          <w:sz w:val="22"/>
          <w:szCs w:val="22"/>
          <w:lang w:eastAsia="ar-SA"/>
        </w:rPr>
        <w:t>e</w:t>
      </w:r>
      <w:r>
        <w:rPr>
          <w:rFonts w:ascii="Calibri" w:eastAsia="Calibri" w:hAnsi="Calibri" w:cs="Calibri"/>
          <w:sz w:val="22"/>
          <w:szCs w:val="22"/>
          <w:lang w:eastAsia="ar-SA"/>
        </w:rPr>
        <w:t xml:space="preserve"> dále </w:t>
      </w:r>
      <w:r w:rsidR="0002077D">
        <w:rPr>
          <w:rFonts w:ascii="Calibri" w:eastAsia="Calibri" w:hAnsi="Calibri" w:cs="Calibri"/>
          <w:sz w:val="22"/>
          <w:szCs w:val="22"/>
          <w:lang w:eastAsia="ar-SA"/>
        </w:rPr>
        <w:t>poskyt</w:t>
      </w:r>
      <w:r w:rsidR="00EC0BD7">
        <w:rPr>
          <w:rFonts w:ascii="Calibri" w:eastAsia="Calibri" w:hAnsi="Calibri" w:cs="Calibri"/>
          <w:sz w:val="22"/>
          <w:szCs w:val="22"/>
          <w:lang w:eastAsia="ar-SA"/>
        </w:rPr>
        <w:t>nu</w:t>
      </w:r>
      <w:r w:rsidR="00494EF3">
        <w:rPr>
          <w:rFonts w:ascii="Calibri" w:eastAsia="Calibri" w:hAnsi="Calibri" w:cs="Calibri"/>
          <w:sz w:val="22"/>
          <w:szCs w:val="22"/>
          <w:lang w:eastAsia="ar-SA"/>
        </w:rPr>
        <w:t xml:space="preserve">t pasport </w:t>
      </w:r>
      <w:r w:rsidR="009D3340">
        <w:rPr>
          <w:rFonts w:ascii="Calibri" w:eastAsia="Calibri" w:hAnsi="Calibri" w:cs="Calibri"/>
          <w:sz w:val="22"/>
          <w:szCs w:val="22"/>
          <w:lang w:eastAsia="ar-SA"/>
        </w:rPr>
        <w:t xml:space="preserve">divadelního studia Marta a scénografie </w:t>
      </w:r>
      <w:r w:rsidR="001E6708">
        <w:rPr>
          <w:rFonts w:ascii="Calibri" w:eastAsia="Calibri" w:hAnsi="Calibri" w:cs="Calibri"/>
          <w:sz w:val="22"/>
          <w:szCs w:val="22"/>
          <w:lang w:eastAsia="ar-SA"/>
        </w:rPr>
        <w:t xml:space="preserve">v </w:t>
      </w:r>
      <w:r>
        <w:rPr>
          <w:rFonts w:ascii="Calibri" w:eastAsia="Calibri" w:hAnsi="Calibri" w:cs="Calibri"/>
          <w:sz w:val="22"/>
          <w:szCs w:val="22"/>
          <w:lang w:eastAsia="ar-SA"/>
        </w:rPr>
        <w:t>budov</w:t>
      </w:r>
      <w:r w:rsidR="001E6708">
        <w:rPr>
          <w:rFonts w:ascii="Calibri" w:eastAsia="Calibri" w:hAnsi="Calibri" w:cs="Calibri"/>
          <w:sz w:val="22"/>
          <w:szCs w:val="22"/>
          <w:lang w:eastAsia="ar-SA"/>
        </w:rPr>
        <w:t>ě</w:t>
      </w:r>
      <w:r w:rsidR="005242B3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="008677E2">
        <w:rPr>
          <w:rFonts w:ascii="Calibri" w:eastAsia="Calibri" w:hAnsi="Calibri" w:cs="Calibri"/>
          <w:sz w:val="22"/>
          <w:szCs w:val="22"/>
          <w:lang w:eastAsia="ar-SA"/>
        </w:rPr>
        <w:t xml:space="preserve">Bayerova </w:t>
      </w:r>
      <w:r w:rsidR="008B784D">
        <w:rPr>
          <w:rFonts w:ascii="Calibri" w:eastAsia="Calibri" w:hAnsi="Calibri" w:cs="Calibri"/>
          <w:sz w:val="22"/>
          <w:szCs w:val="22"/>
          <w:lang w:eastAsia="ar-SA"/>
        </w:rPr>
        <w:t xml:space="preserve">575/5 a </w:t>
      </w:r>
      <w:r w:rsidR="00036959">
        <w:rPr>
          <w:rFonts w:ascii="Calibri" w:eastAsia="Calibri" w:hAnsi="Calibri" w:cs="Calibri"/>
          <w:sz w:val="22"/>
          <w:szCs w:val="22"/>
          <w:lang w:eastAsia="ar-SA"/>
        </w:rPr>
        <w:t xml:space="preserve">pasport bytu </w:t>
      </w:r>
      <w:r w:rsidR="001E6708">
        <w:rPr>
          <w:rFonts w:ascii="Calibri" w:eastAsia="Calibri" w:hAnsi="Calibri" w:cs="Calibri"/>
          <w:sz w:val="22"/>
          <w:szCs w:val="22"/>
          <w:lang w:eastAsia="ar-SA"/>
        </w:rPr>
        <w:t xml:space="preserve">v budově </w:t>
      </w:r>
      <w:r w:rsidR="00CD109C">
        <w:rPr>
          <w:rFonts w:ascii="Calibri" w:eastAsia="Calibri" w:hAnsi="Calibri" w:cs="Calibri"/>
          <w:sz w:val="22"/>
          <w:szCs w:val="22"/>
          <w:lang w:eastAsia="ar-SA"/>
        </w:rPr>
        <w:t xml:space="preserve">Orlí </w:t>
      </w:r>
      <w:r w:rsidR="00CC1CBC">
        <w:rPr>
          <w:rFonts w:ascii="Calibri" w:eastAsia="Calibri" w:hAnsi="Calibri" w:cs="Calibri"/>
          <w:sz w:val="22"/>
          <w:szCs w:val="22"/>
          <w:lang w:eastAsia="ar-SA"/>
        </w:rPr>
        <w:t>479/9</w:t>
      </w:r>
      <w:r w:rsidR="00AB3D9F">
        <w:rPr>
          <w:rFonts w:ascii="Calibri" w:eastAsia="Calibri" w:hAnsi="Calibri" w:cs="Calibri"/>
          <w:sz w:val="22"/>
          <w:szCs w:val="22"/>
          <w:lang w:eastAsia="ar-SA"/>
        </w:rPr>
        <w:t>.</w:t>
      </w:r>
    </w:p>
    <w:p w14:paraId="04289731" w14:textId="2F936779" w:rsidR="007B59FD" w:rsidRPr="006D0DBB" w:rsidRDefault="007B59FD" w:rsidP="00E20649">
      <w:pPr>
        <w:pStyle w:val="Odstavecseseznamem"/>
        <w:numPr>
          <w:ilvl w:val="1"/>
          <w:numId w:val="4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0DBB">
        <w:rPr>
          <w:rFonts w:asciiTheme="minorHAnsi" w:hAnsiTheme="minorHAnsi" w:cstheme="minorHAnsi"/>
          <w:b/>
          <w:sz w:val="22"/>
          <w:szCs w:val="22"/>
        </w:rPr>
        <w:t xml:space="preserve">Požadovaný rozsah </w:t>
      </w:r>
      <w:r w:rsidR="00EB5ACA" w:rsidRPr="006D0DBB">
        <w:rPr>
          <w:rFonts w:asciiTheme="minorHAnsi" w:hAnsiTheme="minorHAnsi" w:cstheme="minorHAnsi"/>
          <w:b/>
          <w:sz w:val="22"/>
          <w:szCs w:val="22"/>
        </w:rPr>
        <w:t>studie proveditelnosti</w:t>
      </w:r>
      <w:r w:rsidR="00110AFA">
        <w:rPr>
          <w:rFonts w:asciiTheme="minorHAnsi" w:hAnsiTheme="minorHAnsi" w:cstheme="minorHAnsi"/>
          <w:b/>
          <w:sz w:val="22"/>
          <w:szCs w:val="22"/>
        </w:rPr>
        <w:t xml:space="preserve"> (návrhu stavby)</w:t>
      </w:r>
    </w:p>
    <w:p w14:paraId="63D873B0" w14:textId="67FAE763" w:rsidR="000507ED" w:rsidRPr="0001345E" w:rsidRDefault="00AC2672" w:rsidP="00E20649">
      <w:pPr>
        <w:pStyle w:val="Odstavecseseznamem"/>
        <w:numPr>
          <w:ilvl w:val="0"/>
          <w:numId w:val="5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0122B5">
        <w:rPr>
          <w:rFonts w:ascii="Calibri" w:hAnsi="Calibri" w:cs="Calibri"/>
          <w:sz w:val="22"/>
          <w:szCs w:val="22"/>
        </w:rPr>
        <w:t xml:space="preserve">zajištění vstupních podkladů </w:t>
      </w:r>
      <w:r w:rsidRPr="000122B5">
        <w:rPr>
          <w:rFonts w:ascii="Calibri" w:eastAsia="Calibri" w:hAnsi="Calibri" w:cs="Calibri"/>
          <w:sz w:val="22"/>
          <w:szCs w:val="22"/>
        </w:rPr>
        <w:t>v rozsahu potřebném pro řádné a včasné provedení díla</w:t>
      </w:r>
      <w:r w:rsidR="004F3610">
        <w:rPr>
          <w:rFonts w:ascii="Calibri" w:eastAsia="Calibri" w:hAnsi="Calibri" w:cs="Calibri"/>
          <w:sz w:val="22"/>
          <w:szCs w:val="22"/>
        </w:rPr>
        <w:t xml:space="preserve"> (</w:t>
      </w:r>
      <w:r w:rsidR="004F3610" w:rsidRPr="00AF34EF">
        <w:rPr>
          <w:rFonts w:ascii="Calibri" w:hAnsi="Calibri"/>
          <w:sz w:val="22"/>
          <w:szCs w:val="22"/>
        </w:rPr>
        <w:t>analýza podkladů a projektové dokumentace stávajícího stavu</w:t>
      </w:r>
      <w:r w:rsidR="004F3610">
        <w:rPr>
          <w:rFonts w:ascii="Calibri" w:hAnsi="Calibri"/>
          <w:sz w:val="22"/>
          <w:szCs w:val="22"/>
        </w:rPr>
        <w:t xml:space="preserve">, </w:t>
      </w:r>
      <w:r w:rsidR="000507ED" w:rsidRPr="000507ED">
        <w:rPr>
          <w:rFonts w:ascii="Calibri" w:eastAsia="Calibri" w:hAnsi="Calibri" w:cs="Calibri"/>
          <w:sz w:val="22"/>
          <w:szCs w:val="22"/>
        </w:rPr>
        <w:t>ověření technického stavu, funkce a tras technických instalací a instalovaných zařízení v</w:t>
      </w:r>
      <w:r w:rsidR="000507ED">
        <w:rPr>
          <w:rFonts w:ascii="Calibri" w:eastAsia="Calibri" w:hAnsi="Calibri" w:cs="Calibri"/>
          <w:sz w:val="22"/>
          <w:szCs w:val="22"/>
        </w:rPr>
        <w:t> </w:t>
      </w:r>
      <w:r w:rsidR="000507ED" w:rsidRPr="000507ED">
        <w:rPr>
          <w:rFonts w:ascii="Calibri" w:eastAsia="Calibri" w:hAnsi="Calibri" w:cs="Calibri"/>
          <w:sz w:val="22"/>
          <w:szCs w:val="22"/>
        </w:rPr>
        <w:t>budově</w:t>
      </w:r>
      <w:r w:rsidR="000507ED">
        <w:rPr>
          <w:rFonts w:ascii="Calibri" w:eastAsia="Calibri" w:hAnsi="Calibri" w:cs="Calibri"/>
          <w:sz w:val="22"/>
          <w:szCs w:val="22"/>
        </w:rPr>
        <w:t>)</w:t>
      </w:r>
      <w:r w:rsidR="000507ED" w:rsidRPr="000507ED">
        <w:rPr>
          <w:rFonts w:ascii="Calibri" w:hAnsi="Calibri" w:cs="Calibri"/>
          <w:sz w:val="22"/>
          <w:szCs w:val="22"/>
        </w:rPr>
        <w:t>;</w:t>
      </w:r>
    </w:p>
    <w:p w14:paraId="2FCD85B3" w14:textId="478CE10C" w:rsidR="0001345E" w:rsidRPr="0001345E" w:rsidRDefault="0001345E" w:rsidP="00E20649">
      <w:pPr>
        <w:pStyle w:val="Odstavecseseznamem"/>
        <w:numPr>
          <w:ilvl w:val="0"/>
          <w:numId w:val="5"/>
        </w:numPr>
        <w:ind w:left="714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1381C">
        <w:rPr>
          <w:rFonts w:asciiTheme="minorHAnsi" w:hAnsiTheme="minorHAnsi" w:cstheme="minorHAnsi"/>
          <w:sz w:val="22"/>
          <w:szCs w:val="22"/>
        </w:rPr>
        <w:t xml:space="preserve">vyhodnocení a odsouhlasení cílových představ </w:t>
      </w:r>
      <w:r w:rsidR="00263CA5">
        <w:rPr>
          <w:rFonts w:asciiTheme="minorHAnsi" w:hAnsiTheme="minorHAnsi" w:cstheme="minorHAnsi"/>
          <w:sz w:val="22"/>
          <w:szCs w:val="22"/>
        </w:rPr>
        <w:t>zadavatele</w:t>
      </w:r>
      <w:r w:rsidR="00263CA5" w:rsidRPr="000507ED">
        <w:rPr>
          <w:rFonts w:ascii="Calibri" w:hAnsi="Calibri" w:cs="Calibri"/>
          <w:sz w:val="22"/>
          <w:szCs w:val="22"/>
        </w:rPr>
        <w:t>;</w:t>
      </w:r>
    </w:p>
    <w:p w14:paraId="23F37BDE" w14:textId="768A6010" w:rsidR="00C30876" w:rsidRPr="00263CA5" w:rsidRDefault="003C0996" w:rsidP="00E20649">
      <w:pPr>
        <w:pStyle w:val="Odstavecseseznamem"/>
        <w:numPr>
          <w:ilvl w:val="0"/>
          <w:numId w:val="5"/>
        </w:numPr>
        <w:ind w:left="714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A62FC">
        <w:rPr>
          <w:rFonts w:ascii="Calibri" w:hAnsi="Calibri" w:cs="Calibri"/>
          <w:color w:val="000000" w:themeColor="text1"/>
          <w:sz w:val="22"/>
          <w:szCs w:val="22"/>
        </w:rPr>
        <w:t xml:space="preserve">zhotovení návrhu stavby dle </w:t>
      </w:r>
      <w:r w:rsidR="005A62FC" w:rsidRPr="005A62FC">
        <w:rPr>
          <w:rFonts w:ascii="Calibri" w:hAnsi="Calibri" w:cs="Calibri"/>
          <w:color w:val="000000" w:themeColor="text1"/>
          <w:sz w:val="22"/>
          <w:szCs w:val="22"/>
        </w:rPr>
        <w:t>stavebního programu z</w:t>
      </w:r>
      <w:r w:rsidRPr="005A62FC">
        <w:rPr>
          <w:rFonts w:ascii="Calibri" w:hAnsi="Calibri" w:cs="Calibri"/>
          <w:color w:val="000000" w:themeColor="text1"/>
          <w:sz w:val="22"/>
          <w:szCs w:val="22"/>
        </w:rPr>
        <w:t>adavatele</w:t>
      </w:r>
      <w:r w:rsidR="0091381C" w:rsidRPr="000507ED">
        <w:rPr>
          <w:rFonts w:ascii="Calibri" w:hAnsi="Calibri" w:cs="Calibri"/>
          <w:sz w:val="22"/>
          <w:szCs w:val="22"/>
        </w:rPr>
        <w:t>;</w:t>
      </w:r>
    </w:p>
    <w:p w14:paraId="50745B99" w14:textId="2356901C" w:rsidR="00C30876" w:rsidRPr="00451778" w:rsidRDefault="00C30876" w:rsidP="00E20649">
      <w:pPr>
        <w:pStyle w:val="Odstavecseseznamem"/>
        <w:numPr>
          <w:ilvl w:val="0"/>
          <w:numId w:val="5"/>
        </w:numPr>
        <w:ind w:left="714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51778">
        <w:rPr>
          <w:rFonts w:asciiTheme="minorHAnsi" w:hAnsiTheme="minorHAnsi" w:cstheme="minorHAnsi"/>
          <w:sz w:val="22"/>
          <w:szCs w:val="22"/>
        </w:rPr>
        <w:t xml:space="preserve">doplnění </w:t>
      </w:r>
      <w:r w:rsidR="00451778">
        <w:rPr>
          <w:rFonts w:asciiTheme="minorHAnsi" w:hAnsiTheme="minorHAnsi" w:cstheme="minorHAnsi"/>
          <w:sz w:val="22"/>
          <w:szCs w:val="22"/>
        </w:rPr>
        <w:t xml:space="preserve">návrhu stavby </w:t>
      </w:r>
      <w:r w:rsidRPr="00451778">
        <w:rPr>
          <w:rFonts w:asciiTheme="minorHAnsi" w:hAnsiTheme="minorHAnsi" w:cstheme="minorHAnsi"/>
          <w:sz w:val="22"/>
          <w:szCs w:val="22"/>
        </w:rPr>
        <w:t>podle zvláštních nároků objednatele</w:t>
      </w:r>
      <w:r w:rsidR="00451778" w:rsidRPr="000507ED">
        <w:rPr>
          <w:rFonts w:ascii="Calibri" w:hAnsi="Calibri" w:cs="Calibri"/>
          <w:sz w:val="22"/>
          <w:szCs w:val="22"/>
        </w:rPr>
        <w:t>;</w:t>
      </w:r>
    </w:p>
    <w:p w14:paraId="1AEAD526" w14:textId="3046A993" w:rsidR="00C30876" w:rsidRPr="00451778" w:rsidRDefault="00C30876" w:rsidP="00E20649">
      <w:pPr>
        <w:pStyle w:val="Odstavecseseznamem"/>
        <w:numPr>
          <w:ilvl w:val="0"/>
          <w:numId w:val="5"/>
        </w:numPr>
        <w:ind w:left="714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51778">
        <w:rPr>
          <w:rFonts w:asciiTheme="minorHAnsi" w:hAnsiTheme="minorHAnsi" w:cstheme="minorHAnsi"/>
          <w:sz w:val="22"/>
          <w:szCs w:val="22"/>
        </w:rPr>
        <w:t>zapojení profesních specialistů a zapracování jejich požadavků</w:t>
      </w:r>
      <w:r w:rsidR="00451778" w:rsidRPr="000507ED">
        <w:rPr>
          <w:rFonts w:ascii="Calibri" w:hAnsi="Calibri" w:cs="Calibri"/>
          <w:sz w:val="22"/>
          <w:szCs w:val="22"/>
        </w:rPr>
        <w:t>;</w:t>
      </w:r>
    </w:p>
    <w:p w14:paraId="3DFFE11B" w14:textId="4722CAE7" w:rsidR="00C30876" w:rsidRPr="00752F01" w:rsidRDefault="00C30876" w:rsidP="00E20649">
      <w:pPr>
        <w:pStyle w:val="Odstavecseseznamem"/>
        <w:numPr>
          <w:ilvl w:val="0"/>
          <w:numId w:val="5"/>
        </w:numPr>
        <w:ind w:left="714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51778">
        <w:rPr>
          <w:rFonts w:asciiTheme="minorHAnsi" w:hAnsiTheme="minorHAnsi" w:cstheme="minorHAnsi"/>
          <w:sz w:val="22"/>
          <w:szCs w:val="22"/>
        </w:rPr>
        <w:t xml:space="preserve">objasnění urbanistických, tvůrčích, </w:t>
      </w:r>
      <w:r w:rsidR="00752F01">
        <w:rPr>
          <w:rFonts w:asciiTheme="minorHAnsi" w:hAnsiTheme="minorHAnsi" w:cstheme="minorHAnsi"/>
          <w:sz w:val="22"/>
          <w:szCs w:val="22"/>
        </w:rPr>
        <w:t xml:space="preserve">provozních, </w:t>
      </w:r>
      <w:r w:rsidRPr="00451778">
        <w:rPr>
          <w:rFonts w:asciiTheme="minorHAnsi" w:hAnsiTheme="minorHAnsi" w:cstheme="minorHAnsi"/>
          <w:sz w:val="22"/>
          <w:szCs w:val="22"/>
        </w:rPr>
        <w:t>technických, stavebně fyzikálních</w:t>
      </w:r>
      <w:r w:rsidR="00F349ED">
        <w:rPr>
          <w:rFonts w:asciiTheme="minorHAnsi" w:hAnsiTheme="minorHAnsi" w:cstheme="minorHAnsi"/>
          <w:sz w:val="22"/>
          <w:szCs w:val="22"/>
        </w:rPr>
        <w:t>, konstrukčních</w:t>
      </w:r>
      <w:r w:rsidRPr="00451778">
        <w:rPr>
          <w:rFonts w:asciiTheme="minorHAnsi" w:hAnsiTheme="minorHAnsi" w:cstheme="minorHAnsi"/>
          <w:sz w:val="22"/>
          <w:szCs w:val="22"/>
        </w:rPr>
        <w:t xml:space="preserve"> a ekonomických vazeb a vztahů</w:t>
      </w:r>
      <w:r w:rsidR="00752F01" w:rsidRPr="000507ED">
        <w:rPr>
          <w:rFonts w:ascii="Calibri" w:hAnsi="Calibri" w:cs="Calibri"/>
          <w:sz w:val="22"/>
          <w:szCs w:val="22"/>
        </w:rPr>
        <w:t>;</w:t>
      </w:r>
    </w:p>
    <w:p w14:paraId="1C6B9B88" w14:textId="51EFFC91" w:rsidR="00C30876" w:rsidRPr="00187C84" w:rsidRDefault="00C30876" w:rsidP="00E20649">
      <w:pPr>
        <w:pStyle w:val="Odstavecseseznamem"/>
        <w:numPr>
          <w:ilvl w:val="0"/>
          <w:numId w:val="5"/>
        </w:numPr>
        <w:ind w:left="714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7FF">
        <w:rPr>
          <w:rFonts w:asciiTheme="minorHAnsi" w:hAnsiTheme="minorHAnsi" w:cstheme="minorHAnsi"/>
          <w:sz w:val="22"/>
          <w:szCs w:val="22"/>
        </w:rPr>
        <w:t>návrh řešení energohospodářských souvislostí a vazeb na okolí</w:t>
      </w:r>
      <w:r w:rsidR="002127FF" w:rsidRPr="000507ED">
        <w:rPr>
          <w:rFonts w:ascii="Calibri" w:hAnsi="Calibri" w:cs="Calibri"/>
          <w:sz w:val="22"/>
          <w:szCs w:val="22"/>
        </w:rPr>
        <w:t>;</w:t>
      </w:r>
    </w:p>
    <w:p w14:paraId="52B969C2" w14:textId="132E164B" w:rsidR="00C30876" w:rsidRPr="00187C84" w:rsidRDefault="00C30876" w:rsidP="00E20649">
      <w:pPr>
        <w:pStyle w:val="Odstavecseseznamem"/>
        <w:numPr>
          <w:ilvl w:val="0"/>
          <w:numId w:val="5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187C84">
        <w:rPr>
          <w:rFonts w:asciiTheme="minorHAnsi" w:hAnsiTheme="minorHAnsi" w:cstheme="minorHAnsi"/>
          <w:sz w:val="22"/>
          <w:szCs w:val="22"/>
        </w:rPr>
        <w:t xml:space="preserve">předběžný propočet nákladů v cenové úrovni ke dni </w:t>
      </w:r>
      <w:r w:rsidR="00187C84" w:rsidRPr="00187C84">
        <w:rPr>
          <w:rFonts w:asciiTheme="minorHAnsi" w:hAnsiTheme="minorHAnsi" w:cstheme="minorHAnsi"/>
          <w:sz w:val="22"/>
          <w:szCs w:val="22"/>
        </w:rPr>
        <w:t>dokončení návrhu stavby.</w:t>
      </w:r>
    </w:p>
    <w:p w14:paraId="64A0D793" w14:textId="67A1B905" w:rsidR="00B040DC" w:rsidRDefault="009C781D" w:rsidP="00E20649">
      <w:pPr>
        <w:pStyle w:val="Odstavecseseznamem"/>
        <w:numPr>
          <w:ilvl w:val="1"/>
          <w:numId w:val="4"/>
        </w:numPr>
        <w:spacing w:before="120"/>
        <w:ind w:left="357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Požadovaný rozsah provedení i</w:t>
      </w:r>
      <w:r w:rsidR="00B040DC">
        <w:rPr>
          <w:rFonts w:asciiTheme="minorHAnsi" w:hAnsiTheme="minorHAnsi" w:cstheme="minorHAnsi"/>
          <w:b/>
          <w:sz w:val="22"/>
          <w:szCs w:val="22"/>
        </w:rPr>
        <w:t>nženýrsk</w:t>
      </w:r>
      <w:r>
        <w:rPr>
          <w:rFonts w:asciiTheme="minorHAnsi" w:hAnsiTheme="minorHAnsi" w:cstheme="minorHAnsi"/>
          <w:b/>
          <w:sz w:val="22"/>
          <w:szCs w:val="22"/>
        </w:rPr>
        <w:t>é</w:t>
      </w:r>
      <w:r w:rsidR="00B040DC">
        <w:rPr>
          <w:rFonts w:asciiTheme="minorHAnsi" w:hAnsiTheme="minorHAnsi" w:cstheme="minorHAnsi"/>
          <w:b/>
          <w:sz w:val="22"/>
          <w:szCs w:val="22"/>
        </w:rPr>
        <w:t xml:space="preserve"> č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="00B040DC">
        <w:rPr>
          <w:rFonts w:asciiTheme="minorHAnsi" w:hAnsiTheme="minorHAnsi" w:cstheme="minorHAnsi"/>
          <w:b/>
          <w:sz w:val="22"/>
          <w:szCs w:val="22"/>
        </w:rPr>
        <w:t>nnost</w:t>
      </w:r>
      <w:r>
        <w:rPr>
          <w:rFonts w:asciiTheme="minorHAnsi" w:hAnsiTheme="minorHAnsi" w:cstheme="minorHAnsi"/>
          <w:b/>
          <w:sz w:val="22"/>
          <w:szCs w:val="22"/>
        </w:rPr>
        <w:t>i</w:t>
      </w:r>
    </w:p>
    <w:p w14:paraId="12497948" w14:textId="41C7CF9A" w:rsidR="00187C84" w:rsidRPr="009B6717" w:rsidRDefault="00187C84" w:rsidP="00E20649">
      <w:pPr>
        <w:numPr>
          <w:ilvl w:val="0"/>
          <w:numId w:val="6"/>
        </w:numPr>
        <w:tabs>
          <w:tab w:val="left" w:pos="1080"/>
        </w:tabs>
        <w:ind w:left="714" w:hanging="357"/>
        <w:jc w:val="both"/>
        <w:rPr>
          <w:rFonts w:ascii="Calibri" w:hAnsi="Calibri" w:cs="Calibri"/>
          <w:sz w:val="22"/>
          <w:szCs w:val="22"/>
          <w:lang w:eastAsia="ar-SA"/>
        </w:rPr>
      </w:pPr>
      <w:bookmarkStart w:id="1" w:name="_Hlk36191135"/>
      <w:r w:rsidRPr="009B6717">
        <w:rPr>
          <w:rFonts w:asciiTheme="minorHAnsi" w:hAnsiTheme="minorHAnsi" w:cstheme="minorHAnsi"/>
          <w:sz w:val="22"/>
          <w:szCs w:val="22"/>
        </w:rPr>
        <w:t>průběžná jednání s </w:t>
      </w:r>
      <w:r w:rsidR="00FD1781" w:rsidRPr="00D42513">
        <w:rPr>
          <w:rFonts w:ascii="Calibri" w:hAnsi="Calibri" w:cs="Calibri"/>
          <w:sz w:val="22"/>
          <w:szCs w:val="22"/>
          <w:lang w:eastAsia="ar-SA"/>
        </w:rPr>
        <w:t>dotčený</w:t>
      </w:r>
      <w:r w:rsidR="00295FA1">
        <w:rPr>
          <w:rFonts w:ascii="Calibri" w:hAnsi="Calibri" w:cs="Calibri"/>
          <w:sz w:val="22"/>
          <w:szCs w:val="22"/>
          <w:lang w:eastAsia="ar-SA"/>
        </w:rPr>
        <w:t>mi</w:t>
      </w:r>
      <w:r w:rsidR="00FD1781" w:rsidRPr="00D42513">
        <w:rPr>
          <w:rFonts w:ascii="Calibri" w:hAnsi="Calibri" w:cs="Calibri"/>
          <w:sz w:val="22"/>
          <w:szCs w:val="22"/>
          <w:lang w:eastAsia="ar-SA"/>
        </w:rPr>
        <w:t xml:space="preserve"> orgán</w:t>
      </w:r>
      <w:r w:rsidR="00295FA1">
        <w:rPr>
          <w:rFonts w:ascii="Calibri" w:hAnsi="Calibri" w:cs="Calibri"/>
          <w:sz w:val="22"/>
          <w:szCs w:val="22"/>
          <w:lang w:eastAsia="ar-SA"/>
        </w:rPr>
        <w:t>y</w:t>
      </w:r>
      <w:r w:rsidR="00FD1781" w:rsidRPr="00D42513">
        <w:rPr>
          <w:rFonts w:ascii="Calibri" w:hAnsi="Calibri" w:cs="Calibri"/>
          <w:sz w:val="22"/>
          <w:szCs w:val="22"/>
          <w:lang w:eastAsia="ar-SA"/>
        </w:rPr>
        <w:t xml:space="preserve"> státní správy</w:t>
      </w:r>
      <w:r w:rsidR="00FD1781">
        <w:rPr>
          <w:rFonts w:ascii="Calibri" w:hAnsi="Calibri" w:cs="Calibri"/>
          <w:sz w:val="22"/>
          <w:szCs w:val="22"/>
          <w:lang w:eastAsia="ar-SA"/>
        </w:rPr>
        <w:t>,</w:t>
      </w:r>
      <w:r w:rsidR="00FD1781" w:rsidRPr="009B6717">
        <w:rPr>
          <w:rFonts w:asciiTheme="minorHAnsi" w:hAnsiTheme="minorHAnsi" w:cstheme="minorHAnsi"/>
          <w:sz w:val="22"/>
          <w:szCs w:val="22"/>
        </w:rPr>
        <w:t xml:space="preserve"> </w:t>
      </w:r>
      <w:r w:rsidRPr="009B6717">
        <w:rPr>
          <w:rFonts w:asciiTheme="minorHAnsi" w:hAnsiTheme="minorHAnsi" w:cstheme="minorHAnsi"/>
          <w:sz w:val="22"/>
          <w:szCs w:val="22"/>
        </w:rPr>
        <w:t>úřady, dotčenými osobami a organizacemi za účelem získání jejich kladného stanoviska</w:t>
      </w:r>
      <w:r w:rsidRPr="009B6717">
        <w:rPr>
          <w:rFonts w:ascii="Calibri" w:hAnsi="Calibri" w:cs="Calibri"/>
          <w:sz w:val="22"/>
          <w:szCs w:val="22"/>
        </w:rPr>
        <w:t>;</w:t>
      </w:r>
    </w:p>
    <w:p w14:paraId="27BE83CB" w14:textId="705FA859" w:rsidR="00187C84" w:rsidRPr="00190451" w:rsidRDefault="00187C84" w:rsidP="00E20649">
      <w:pPr>
        <w:pStyle w:val="Odstavecseseznamem"/>
        <w:numPr>
          <w:ilvl w:val="0"/>
          <w:numId w:val="5"/>
        </w:numPr>
        <w:ind w:left="714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90451">
        <w:rPr>
          <w:rFonts w:asciiTheme="minorHAnsi" w:hAnsiTheme="minorHAnsi" w:cstheme="minorHAnsi"/>
          <w:sz w:val="22"/>
          <w:szCs w:val="22"/>
        </w:rPr>
        <w:t xml:space="preserve">zabezpečení předběžných kladných stanovisek OÚPR MMB, OPP, NPÚ, </w:t>
      </w:r>
      <w:r w:rsidR="00B342E3">
        <w:rPr>
          <w:rFonts w:asciiTheme="minorHAnsi" w:hAnsiTheme="minorHAnsi" w:cstheme="minorHAnsi"/>
          <w:sz w:val="22"/>
          <w:szCs w:val="22"/>
        </w:rPr>
        <w:t>HZS</w:t>
      </w:r>
      <w:r w:rsidRPr="00190451">
        <w:rPr>
          <w:rFonts w:asciiTheme="minorHAnsi" w:hAnsiTheme="minorHAnsi" w:cstheme="minorHAnsi"/>
          <w:sz w:val="22"/>
          <w:szCs w:val="22"/>
        </w:rPr>
        <w:t>, IBP, Sdružení zdravotně postižených a hygieny</w:t>
      </w:r>
      <w:r w:rsidR="00B342E3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111CAE49" w14:textId="6A7426F7" w:rsidR="00B040DC" w:rsidRPr="00AF34EF" w:rsidRDefault="00B040DC" w:rsidP="00BA5F4B">
      <w:pPr>
        <w:tabs>
          <w:tab w:val="left" w:pos="568"/>
          <w:tab w:val="left" w:pos="1080"/>
        </w:tabs>
        <w:spacing w:before="120"/>
        <w:jc w:val="both"/>
        <w:rPr>
          <w:rFonts w:ascii="Calibri" w:hAnsi="Calibri" w:cs="Calibri"/>
          <w:sz w:val="22"/>
          <w:szCs w:val="22"/>
          <w:lang w:eastAsia="ar-SA"/>
        </w:rPr>
      </w:pPr>
      <w:r w:rsidRPr="006C20B1">
        <w:rPr>
          <w:rFonts w:ascii="Calibri" w:hAnsi="Calibri" w:cs="Calibri"/>
          <w:sz w:val="22"/>
          <w:szCs w:val="22"/>
          <w:lang w:eastAsia="ar-SA"/>
        </w:rPr>
        <w:t xml:space="preserve">Další požadavky zadavatele a podmínky pro provedení díla jsou stanoveny v obchodních podmínkách, </w:t>
      </w:r>
      <w:r w:rsidRPr="00AF34EF">
        <w:rPr>
          <w:rFonts w:ascii="Calibri" w:hAnsi="Calibri" w:cs="Calibri"/>
          <w:sz w:val="22"/>
          <w:szCs w:val="22"/>
          <w:lang w:eastAsia="ar-SA"/>
        </w:rPr>
        <w:t xml:space="preserve">které jsou součástí této zadávací dokumentace jako její příloha č. </w:t>
      </w:r>
      <w:r w:rsidR="00CB1D92">
        <w:rPr>
          <w:rFonts w:ascii="Calibri" w:hAnsi="Calibri" w:cs="Calibri"/>
          <w:sz w:val="22"/>
          <w:szCs w:val="22"/>
          <w:lang w:eastAsia="ar-SA"/>
        </w:rPr>
        <w:t>2</w:t>
      </w:r>
      <w:r w:rsidR="00063CA3">
        <w:rPr>
          <w:rFonts w:ascii="Calibri" w:hAnsi="Calibri" w:cs="Calibri"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sz w:val="22"/>
          <w:szCs w:val="22"/>
          <w:lang w:eastAsia="ar-SA"/>
        </w:rPr>
        <w:t>–</w:t>
      </w:r>
      <w:r w:rsidRPr="00AF34EF">
        <w:rPr>
          <w:rFonts w:ascii="Calibri" w:hAnsi="Calibri" w:cs="Calibri"/>
          <w:sz w:val="22"/>
          <w:szCs w:val="22"/>
          <w:lang w:eastAsia="ar-SA"/>
        </w:rPr>
        <w:t xml:space="preserve"> Závazné znění smlouvy o dílo.</w:t>
      </w:r>
    </w:p>
    <w:p w14:paraId="2FA2B04C" w14:textId="0F522E0D" w:rsidR="00B040DC" w:rsidRDefault="00B040DC" w:rsidP="00BA5F4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1128C1" w14:textId="77777777" w:rsidR="00C15EF2" w:rsidRPr="009C0500" w:rsidRDefault="00C15EF2" w:rsidP="009A44A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9C0500">
        <w:rPr>
          <w:rFonts w:asciiTheme="minorHAnsi" w:hAnsiTheme="minorHAnsi" w:cstheme="minorHAnsi"/>
          <w:b/>
        </w:rPr>
        <w:t>Místo a předpokládaná doba plnění</w:t>
      </w:r>
    </w:p>
    <w:p w14:paraId="20552172" w14:textId="663216D7" w:rsidR="00D32558" w:rsidRPr="00D32558" w:rsidRDefault="00C15EF2" w:rsidP="00D3255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Místem plnění je</w:t>
      </w:r>
      <w:r w:rsidR="006F7F82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41648540"/>
      <w:r w:rsidR="00051F28">
        <w:rPr>
          <w:rFonts w:asciiTheme="minorHAnsi" w:hAnsiTheme="minorHAnsi" w:cstheme="minorHAnsi"/>
          <w:sz w:val="22"/>
          <w:szCs w:val="22"/>
        </w:rPr>
        <w:t>budova</w:t>
      </w:r>
      <w:r w:rsidR="003725F0">
        <w:rPr>
          <w:rFonts w:asciiTheme="minorHAnsi" w:hAnsiTheme="minorHAnsi" w:cstheme="minorHAnsi"/>
          <w:sz w:val="22"/>
          <w:szCs w:val="22"/>
        </w:rPr>
        <w:t xml:space="preserve"> </w:t>
      </w:r>
      <w:r w:rsidR="00D32558" w:rsidRPr="00D32558">
        <w:rPr>
          <w:rFonts w:asciiTheme="minorHAnsi" w:hAnsiTheme="minorHAnsi" w:cstheme="minorHAnsi"/>
          <w:sz w:val="22"/>
          <w:szCs w:val="22"/>
        </w:rPr>
        <w:t>Janáčkov</w:t>
      </w:r>
      <w:r w:rsidR="006C65A4">
        <w:rPr>
          <w:rFonts w:asciiTheme="minorHAnsi" w:hAnsiTheme="minorHAnsi" w:cstheme="minorHAnsi"/>
          <w:sz w:val="22"/>
          <w:szCs w:val="22"/>
        </w:rPr>
        <w:t>y</w:t>
      </w:r>
      <w:r w:rsidR="00D32558" w:rsidRPr="00D32558">
        <w:rPr>
          <w:rFonts w:asciiTheme="minorHAnsi" w:hAnsiTheme="minorHAnsi" w:cstheme="minorHAnsi"/>
          <w:sz w:val="22"/>
          <w:szCs w:val="22"/>
        </w:rPr>
        <w:t xml:space="preserve"> akademie múzických umění</w:t>
      </w:r>
      <w:r w:rsidR="006C65A4">
        <w:rPr>
          <w:rFonts w:asciiTheme="minorHAnsi" w:hAnsiTheme="minorHAnsi" w:cstheme="minorHAnsi"/>
          <w:sz w:val="22"/>
          <w:szCs w:val="22"/>
        </w:rPr>
        <w:t xml:space="preserve"> </w:t>
      </w:r>
      <w:r w:rsidR="00C6052B">
        <w:rPr>
          <w:rFonts w:asciiTheme="minorHAnsi" w:hAnsiTheme="minorHAnsi" w:cstheme="minorHAnsi"/>
          <w:sz w:val="22"/>
          <w:szCs w:val="22"/>
        </w:rPr>
        <w:t>čp. 647</w:t>
      </w:r>
      <w:r w:rsidR="0065423C">
        <w:rPr>
          <w:rFonts w:asciiTheme="minorHAnsi" w:hAnsiTheme="minorHAnsi" w:cstheme="minorHAnsi"/>
          <w:sz w:val="22"/>
          <w:szCs w:val="22"/>
        </w:rPr>
        <w:t xml:space="preserve"> (</w:t>
      </w:r>
      <w:r w:rsidR="00776FC9">
        <w:rPr>
          <w:rFonts w:asciiTheme="minorHAnsi" w:hAnsiTheme="minorHAnsi" w:cstheme="minorHAnsi"/>
          <w:sz w:val="22"/>
          <w:szCs w:val="22"/>
        </w:rPr>
        <w:t>M</w:t>
      </w:r>
      <w:r w:rsidR="0065423C">
        <w:rPr>
          <w:rFonts w:asciiTheme="minorHAnsi" w:hAnsiTheme="minorHAnsi" w:cstheme="minorHAnsi"/>
          <w:sz w:val="22"/>
          <w:szCs w:val="22"/>
        </w:rPr>
        <w:t xml:space="preserve">ozartova </w:t>
      </w:r>
      <w:r w:rsidR="00776FC9">
        <w:rPr>
          <w:rFonts w:asciiTheme="minorHAnsi" w:hAnsiTheme="minorHAnsi" w:cstheme="minorHAnsi"/>
          <w:sz w:val="22"/>
          <w:szCs w:val="22"/>
        </w:rPr>
        <w:t>647</w:t>
      </w:r>
      <w:r w:rsidR="00115894">
        <w:rPr>
          <w:rFonts w:asciiTheme="minorHAnsi" w:hAnsiTheme="minorHAnsi" w:cstheme="minorHAnsi"/>
          <w:sz w:val="22"/>
          <w:szCs w:val="22"/>
        </w:rPr>
        <w:t>, 602 00 Brno</w:t>
      </w:r>
      <w:r w:rsidR="00776FC9">
        <w:rPr>
          <w:rFonts w:asciiTheme="minorHAnsi" w:hAnsiTheme="minorHAnsi" w:cstheme="minorHAnsi"/>
          <w:sz w:val="22"/>
          <w:szCs w:val="22"/>
        </w:rPr>
        <w:t>)</w:t>
      </w:r>
      <w:r w:rsidR="00523059">
        <w:rPr>
          <w:rFonts w:asciiTheme="minorHAnsi" w:hAnsiTheme="minorHAnsi" w:cstheme="minorHAnsi"/>
          <w:sz w:val="22"/>
          <w:szCs w:val="22"/>
        </w:rPr>
        <w:t xml:space="preserve">, která je součástí </w:t>
      </w:r>
      <w:r w:rsidR="006B4BE8">
        <w:rPr>
          <w:rFonts w:asciiTheme="minorHAnsi" w:hAnsiTheme="minorHAnsi" w:cstheme="minorHAnsi"/>
          <w:sz w:val="22"/>
          <w:szCs w:val="22"/>
        </w:rPr>
        <w:t xml:space="preserve">pozemku parc. č. </w:t>
      </w:r>
      <w:r w:rsidR="006B5A51">
        <w:rPr>
          <w:rFonts w:asciiTheme="minorHAnsi" w:hAnsiTheme="minorHAnsi" w:cstheme="minorHAnsi"/>
          <w:sz w:val="22"/>
          <w:szCs w:val="22"/>
        </w:rPr>
        <w:t xml:space="preserve">70 </w:t>
      </w:r>
      <w:r w:rsidR="000D78B6">
        <w:rPr>
          <w:rFonts w:asciiTheme="minorHAnsi" w:hAnsiTheme="minorHAnsi" w:cstheme="minorHAnsi"/>
          <w:sz w:val="22"/>
          <w:szCs w:val="22"/>
        </w:rPr>
        <w:t xml:space="preserve">a </w:t>
      </w:r>
      <w:r w:rsidR="00523059">
        <w:rPr>
          <w:rFonts w:asciiTheme="minorHAnsi" w:hAnsiTheme="minorHAnsi" w:cstheme="minorHAnsi"/>
          <w:sz w:val="22"/>
          <w:szCs w:val="22"/>
        </w:rPr>
        <w:t>budova</w:t>
      </w:r>
      <w:r w:rsidR="00CF001B">
        <w:rPr>
          <w:rFonts w:asciiTheme="minorHAnsi" w:hAnsiTheme="minorHAnsi" w:cstheme="minorHAnsi"/>
          <w:sz w:val="22"/>
          <w:szCs w:val="22"/>
        </w:rPr>
        <w:t xml:space="preserve"> Statutárního města Brna </w:t>
      </w:r>
      <w:r w:rsidR="00523059">
        <w:rPr>
          <w:rFonts w:asciiTheme="minorHAnsi" w:hAnsiTheme="minorHAnsi" w:cstheme="minorHAnsi"/>
          <w:sz w:val="22"/>
          <w:szCs w:val="22"/>
        </w:rPr>
        <w:t xml:space="preserve">čp. </w:t>
      </w:r>
      <w:r w:rsidR="009B615E">
        <w:rPr>
          <w:rFonts w:asciiTheme="minorHAnsi" w:hAnsiTheme="minorHAnsi" w:cstheme="minorHAnsi"/>
          <w:sz w:val="22"/>
          <w:szCs w:val="22"/>
        </w:rPr>
        <w:t>650</w:t>
      </w:r>
      <w:r w:rsidR="00776FC9">
        <w:rPr>
          <w:rFonts w:asciiTheme="minorHAnsi" w:hAnsiTheme="minorHAnsi" w:cstheme="minorHAnsi"/>
          <w:sz w:val="22"/>
          <w:szCs w:val="22"/>
        </w:rPr>
        <w:t xml:space="preserve"> (Beethovenova </w:t>
      </w:r>
      <w:r w:rsidR="00115894">
        <w:rPr>
          <w:rFonts w:asciiTheme="minorHAnsi" w:hAnsiTheme="minorHAnsi" w:cstheme="minorHAnsi"/>
          <w:sz w:val="22"/>
          <w:szCs w:val="22"/>
        </w:rPr>
        <w:t>650, 602 00 Brno)</w:t>
      </w:r>
      <w:r w:rsidR="00611A77">
        <w:rPr>
          <w:rFonts w:asciiTheme="minorHAnsi" w:hAnsiTheme="minorHAnsi" w:cstheme="minorHAnsi"/>
          <w:sz w:val="22"/>
          <w:szCs w:val="22"/>
        </w:rPr>
        <w:t xml:space="preserve">, </w:t>
      </w:r>
      <w:r w:rsidR="00FD4361">
        <w:rPr>
          <w:rFonts w:asciiTheme="minorHAnsi" w:hAnsiTheme="minorHAnsi" w:cstheme="minorHAnsi"/>
          <w:sz w:val="22"/>
          <w:szCs w:val="22"/>
        </w:rPr>
        <w:t xml:space="preserve">která je součástí </w:t>
      </w:r>
      <w:r w:rsidR="00611A77">
        <w:rPr>
          <w:rFonts w:asciiTheme="minorHAnsi" w:hAnsiTheme="minorHAnsi" w:cstheme="minorHAnsi"/>
          <w:sz w:val="22"/>
          <w:szCs w:val="22"/>
        </w:rPr>
        <w:t xml:space="preserve">pozemku parc. č. </w:t>
      </w:r>
      <w:r w:rsidR="00162239">
        <w:rPr>
          <w:rFonts w:asciiTheme="minorHAnsi" w:hAnsiTheme="minorHAnsi" w:cstheme="minorHAnsi"/>
          <w:sz w:val="22"/>
          <w:szCs w:val="22"/>
        </w:rPr>
        <w:t>68</w:t>
      </w:r>
      <w:r w:rsidR="0065423C">
        <w:rPr>
          <w:rFonts w:asciiTheme="minorHAnsi" w:hAnsiTheme="minorHAnsi" w:cstheme="minorHAnsi"/>
          <w:sz w:val="22"/>
          <w:szCs w:val="22"/>
        </w:rPr>
        <w:t xml:space="preserve">, vše </w:t>
      </w:r>
      <w:r w:rsidR="00611A77">
        <w:rPr>
          <w:rFonts w:asciiTheme="minorHAnsi" w:hAnsiTheme="minorHAnsi" w:cstheme="minorHAnsi"/>
          <w:sz w:val="22"/>
          <w:szCs w:val="22"/>
        </w:rPr>
        <w:t>v k. ú. Město Brno</w:t>
      </w:r>
    </w:p>
    <w:bookmarkEnd w:id="2"/>
    <w:p w14:paraId="0CACF146" w14:textId="621E34F9" w:rsidR="006F7F82" w:rsidRDefault="006F7F82" w:rsidP="006F7F82">
      <w:pPr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Zadavatel pro plnění veřejné zakázky stanovuje následující termíny:</w:t>
      </w:r>
    </w:p>
    <w:p w14:paraId="65A2EA5F" w14:textId="7CEEAED5" w:rsidR="006F7F82" w:rsidRPr="003D3695" w:rsidRDefault="006F7F82" w:rsidP="00E20649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napToGrid w:val="0"/>
          <w:sz w:val="22"/>
          <w:szCs w:val="22"/>
          <w:lang w:eastAsia="ar-SA"/>
        </w:rPr>
      </w:pPr>
      <w:r w:rsidRPr="009D18BD">
        <w:rPr>
          <w:rFonts w:ascii="Calibri" w:hAnsi="Calibri" w:cs="Calibri"/>
          <w:snapToGrid w:val="0"/>
          <w:sz w:val="22"/>
          <w:szCs w:val="22"/>
          <w:lang w:eastAsia="ar-SA"/>
        </w:rPr>
        <w:t>zahájení provádění díla</w:t>
      </w:r>
      <w:r w:rsidRPr="009D18BD">
        <w:rPr>
          <w:rFonts w:ascii="Calibri" w:hAnsi="Calibri" w:cs="Calibri"/>
          <w:snapToGrid w:val="0"/>
          <w:sz w:val="22"/>
          <w:szCs w:val="22"/>
          <w:lang w:eastAsia="ar-SA"/>
        </w:rPr>
        <w:tab/>
        <w:t>ihned po nabytí účinnosti smlouvy</w:t>
      </w:r>
      <w:r w:rsidRPr="009D18BD">
        <w:rPr>
          <w:rFonts w:ascii="Calibri" w:hAnsi="Calibri" w:cs="Calibri"/>
          <w:sz w:val="22"/>
          <w:szCs w:val="22"/>
          <w:lang w:eastAsia="ar-SA"/>
        </w:rPr>
        <w:t>;</w:t>
      </w:r>
    </w:p>
    <w:p w14:paraId="38464846" w14:textId="469A4073" w:rsidR="00AB46BA" w:rsidRPr="009B21E3" w:rsidRDefault="009B21E3" w:rsidP="00E20649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napToGrid w:val="0"/>
          <w:sz w:val="22"/>
          <w:szCs w:val="22"/>
          <w:lang w:eastAsia="ar-SA"/>
        </w:rPr>
      </w:pPr>
      <w:r w:rsidRPr="009B18C3">
        <w:rPr>
          <w:rFonts w:asciiTheme="minorHAnsi" w:hAnsiTheme="minorHAnsi"/>
          <w:snapToGrid w:val="0"/>
          <w:sz w:val="22"/>
          <w:szCs w:val="22"/>
        </w:rPr>
        <w:t xml:space="preserve">řádné dokončení a předání </w:t>
      </w:r>
      <w:r w:rsidR="00D3101B">
        <w:rPr>
          <w:rFonts w:asciiTheme="minorHAnsi" w:hAnsiTheme="minorHAnsi"/>
          <w:snapToGrid w:val="0"/>
          <w:sz w:val="22"/>
          <w:szCs w:val="22"/>
        </w:rPr>
        <w:t xml:space="preserve">studie proveditelnosti (návrhu stavby) </w:t>
      </w:r>
      <w:r w:rsidR="00AB46BA" w:rsidRPr="009B18C3">
        <w:rPr>
          <w:rFonts w:asciiTheme="minorHAnsi" w:hAnsiTheme="minorHAnsi"/>
          <w:snapToGrid w:val="0"/>
          <w:sz w:val="22"/>
          <w:szCs w:val="22"/>
        </w:rPr>
        <w:t xml:space="preserve">do </w:t>
      </w:r>
      <w:r w:rsidR="00F66883">
        <w:rPr>
          <w:rFonts w:asciiTheme="minorHAnsi" w:hAnsiTheme="minorHAnsi"/>
          <w:snapToGrid w:val="0"/>
          <w:sz w:val="22"/>
          <w:szCs w:val="22"/>
        </w:rPr>
        <w:t>90</w:t>
      </w:r>
      <w:r w:rsidR="00F66883" w:rsidRPr="009B18C3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AB46BA" w:rsidRPr="009B18C3">
        <w:rPr>
          <w:rFonts w:asciiTheme="minorHAnsi" w:hAnsiTheme="minorHAnsi"/>
          <w:snapToGrid w:val="0"/>
          <w:sz w:val="22"/>
          <w:szCs w:val="22"/>
        </w:rPr>
        <w:t xml:space="preserve">dnů po </w:t>
      </w:r>
      <w:r w:rsidR="00E94FB2" w:rsidRPr="009B18C3">
        <w:rPr>
          <w:rFonts w:asciiTheme="minorHAnsi" w:hAnsiTheme="minorHAnsi"/>
          <w:snapToGrid w:val="0"/>
          <w:sz w:val="22"/>
          <w:szCs w:val="22"/>
        </w:rPr>
        <w:t xml:space="preserve">nabytí </w:t>
      </w:r>
      <w:r w:rsidR="00E94FB2">
        <w:rPr>
          <w:rFonts w:asciiTheme="minorHAnsi" w:hAnsiTheme="minorHAnsi"/>
          <w:snapToGrid w:val="0"/>
          <w:sz w:val="22"/>
          <w:szCs w:val="22"/>
        </w:rPr>
        <w:t xml:space="preserve">účinnosti </w:t>
      </w:r>
      <w:r w:rsidR="00027A2F">
        <w:rPr>
          <w:rFonts w:asciiTheme="minorHAnsi" w:hAnsiTheme="minorHAnsi"/>
          <w:snapToGrid w:val="0"/>
          <w:sz w:val="22"/>
          <w:szCs w:val="22"/>
        </w:rPr>
        <w:t>smlouvy</w:t>
      </w:r>
      <w:r w:rsidR="00AB46BA" w:rsidRPr="009B21E3">
        <w:rPr>
          <w:rFonts w:asciiTheme="minorHAnsi" w:hAnsiTheme="minorHAnsi"/>
          <w:snapToGrid w:val="0"/>
          <w:sz w:val="22"/>
          <w:szCs w:val="22"/>
        </w:rPr>
        <w:t>;</w:t>
      </w:r>
    </w:p>
    <w:p w14:paraId="321CF66C" w14:textId="71C60A3D" w:rsidR="003D4804" w:rsidRPr="003D4804" w:rsidRDefault="003D4804" w:rsidP="00E20649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napToGrid w:val="0"/>
          <w:sz w:val="22"/>
          <w:szCs w:val="22"/>
          <w:lang w:eastAsia="ar-SA"/>
        </w:rPr>
      </w:pPr>
      <w:bookmarkStart w:id="3" w:name="_Hlk51845651"/>
      <w:r w:rsidRPr="003D4804">
        <w:rPr>
          <w:rFonts w:ascii="Calibri" w:hAnsi="Calibri" w:cs="Calibri"/>
          <w:snapToGrid w:val="0"/>
          <w:sz w:val="22"/>
          <w:szCs w:val="22"/>
          <w:lang w:eastAsia="ar-SA"/>
        </w:rPr>
        <w:t xml:space="preserve">obstarání </w:t>
      </w:r>
      <w:r w:rsidR="001C7955">
        <w:rPr>
          <w:rFonts w:ascii="Calibri" w:hAnsi="Calibri" w:cs="Calibri"/>
          <w:snapToGrid w:val="0"/>
          <w:sz w:val="22"/>
          <w:szCs w:val="22"/>
          <w:lang w:eastAsia="ar-SA"/>
        </w:rPr>
        <w:t xml:space="preserve">předběžných kladných stanovisek </w:t>
      </w:r>
      <w:r w:rsidRPr="003D4804">
        <w:rPr>
          <w:rFonts w:ascii="Calibri" w:hAnsi="Calibri" w:cs="Calibri"/>
          <w:snapToGrid w:val="0"/>
          <w:sz w:val="22"/>
          <w:szCs w:val="22"/>
          <w:lang w:eastAsia="ar-SA"/>
        </w:rPr>
        <w:t>bez zbytečného odkladu</w:t>
      </w:r>
      <w:r w:rsidR="003A44B9">
        <w:rPr>
          <w:rFonts w:ascii="Calibri" w:hAnsi="Calibri" w:cs="Calibri"/>
          <w:snapToGrid w:val="0"/>
          <w:sz w:val="22"/>
          <w:szCs w:val="22"/>
          <w:lang w:eastAsia="ar-SA"/>
        </w:rPr>
        <w:t xml:space="preserve"> (</w:t>
      </w:r>
      <w:r w:rsidR="00C45BD5">
        <w:rPr>
          <w:rFonts w:ascii="Calibri" w:hAnsi="Calibri" w:cs="Calibri"/>
          <w:snapToGrid w:val="0"/>
          <w:sz w:val="22"/>
          <w:szCs w:val="22"/>
          <w:lang w:eastAsia="ar-SA"/>
        </w:rPr>
        <w:t xml:space="preserve">předpokládaný termín </w:t>
      </w:r>
      <w:r w:rsidR="003A44B9">
        <w:rPr>
          <w:rFonts w:ascii="Calibri" w:hAnsi="Calibri" w:cs="Calibri"/>
          <w:snapToGrid w:val="0"/>
          <w:sz w:val="22"/>
          <w:szCs w:val="22"/>
          <w:lang w:eastAsia="ar-SA"/>
        </w:rPr>
        <w:t xml:space="preserve">nejpozději do </w:t>
      </w:r>
      <w:r w:rsidR="008B2D0B">
        <w:rPr>
          <w:rFonts w:ascii="Calibri" w:hAnsi="Calibri" w:cs="Calibri"/>
          <w:snapToGrid w:val="0"/>
          <w:sz w:val="22"/>
          <w:szCs w:val="22"/>
          <w:lang w:eastAsia="ar-SA"/>
        </w:rPr>
        <w:t>15. 9. 2025)</w:t>
      </w:r>
      <w:r w:rsidR="001C7955">
        <w:rPr>
          <w:rFonts w:ascii="Calibri" w:hAnsi="Calibri" w:cs="Calibri"/>
          <w:sz w:val="22"/>
          <w:szCs w:val="22"/>
          <w:lang w:eastAsia="ar-SA"/>
        </w:rPr>
        <w:t>.</w:t>
      </w:r>
    </w:p>
    <w:bookmarkEnd w:id="3"/>
    <w:p w14:paraId="4A3535F1" w14:textId="77777777" w:rsidR="006F7F82" w:rsidRDefault="006F7F82" w:rsidP="00874227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5DDFDF29" w14:textId="77777777" w:rsidR="00C15EF2" w:rsidRPr="00B94806" w:rsidRDefault="00C15EF2" w:rsidP="00E20649">
      <w:pPr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/>
        </w:rPr>
      </w:pPr>
      <w:r w:rsidRPr="00B94806">
        <w:rPr>
          <w:rFonts w:asciiTheme="minorHAnsi" w:hAnsiTheme="minorHAnsi" w:cstheme="minorHAnsi"/>
          <w:b/>
        </w:rPr>
        <w:lastRenderedPageBreak/>
        <w:t>Prohlídka místa plnění</w:t>
      </w:r>
    </w:p>
    <w:p w14:paraId="3320062B" w14:textId="2A0D6E0F" w:rsidR="006310EA" w:rsidRPr="00AF34EF" w:rsidRDefault="00C15EF2" w:rsidP="001272C1">
      <w:pPr>
        <w:tabs>
          <w:tab w:val="left" w:pos="567"/>
          <w:tab w:val="left" w:pos="1080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B94806">
        <w:rPr>
          <w:rFonts w:asciiTheme="minorHAnsi" w:hAnsiTheme="minorHAnsi" w:cstheme="minorHAnsi"/>
          <w:sz w:val="22"/>
          <w:szCs w:val="22"/>
        </w:rPr>
        <w:t xml:space="preserve">Zadavatel umožní všem zájemcům o veřejnou zakázku prohlídku místa plnění. Prohlídka místa plnění se koná dne </w:t>
      </w:r>
      <w:r w:rsidR="000E71EB">
        <w:rPr>
          <w:rFonts w:asciiTheme="minorHAnsi" w:hAnsiTheme="minorHAnsi" w:cstheme="minorHAnsi"/>
          <w:sz w:val="22"/>
          <w:szCs w:val="22"/>
        </w:rPr>
        <w:t>6.5</w:t>
      </w:r>
      <w:r w:rsidR="00977576">
        <w:rPr>
          <w:rFonts w:asciiTheme="minorHAnsi" w:hAnsiTheme="minorHAnsi" w:cstheme="minorHAnsi"/>
          <w:sz w:val="22"/>
          <w:szCs w:val="22"/>
        </w:rPr>
        <w:t>.2025</w:t>
      </w:r>
      <w:r w:rsidRPr="00B94806">
        <w:rPr>
          <w:rFonts w:asciiTheme="minorHAnsi" w:hAnsiTheme="minorHAnsi" w:cstheme="minorHAnsi"/>
          <w:sz w:val="22"/>
          <w:szCs w:val="22"/>
        </w:rPr>
        <w:t xml:space="preserve"> v</w:t>
      </w:r>
      <w:r w:rsidR="00977576">
        <w:rPr>
          <w:rFonts w:asciiTheme="minorHAnsi" w:hAnsiTheme="minorHAnsi" w:cstheme="minorHAnsi"/>
          <w:sz w:val="22"/>
          <w:szCs w:val="22"/>
        </w:rPr>
        <w:t> 13:00</w:t>
      </w:r>
      <w:r w:rsidRPr="00B94806">
        <w:rPr>
          <w:rFonts w:asciiTheme="minorHAnsi" w:hAnsiTheme="minorHAnsi" w:cstheme="minorHAnsi"/>
          <w:sz w:val="22"/>
          <w:szCs w:val="22"/>
        </w:rPr>
        <w:t xml:space="preserve"> hod. </w:t>
      </w:r>
      <w:r w:rsidR="00400C11" w:rsidRPr="00B94806">
        <w:rPr>
          <w:rFonts w:asciiTheme="minorHAnsi" w:hAnsiTheme="minorHAnsi" w:cstheme="minorHAnsi"/>
          <w:sz w:val="22"/>
          <w:szCs w:val="22"/>
        </w:rPr>
        <w:t xml:space="preserve">Sraz účastníků </w:t>
      </w:r>
      <w:r w:rsidR="000C679E" w:rsidRPr="00B06220">
        <w:rPr>
          <w:rFonts w:ascii="Calibri" w:hAnsi="Calibri" w:cs="Calibri"/>
          <w:sz w:val="22"/>
          <w:szCs w:val="22"/>
        </w:rPr>
        <w:t>je před vchodem do</w:t>
      </w:r>
      <w:r w:rsidR="006310EA" w:rsidRPr="006310EA">
        <w:rPr>
          <w:rFonts w:ascii="Calibri" w:hAnsi="Calibri" w:cs="Calibri"/>
          <w:sz w:val="22"/>
          <w:szCs w:val="22"/>
        </w:rPr>
        <w:t xml:space="preserve"> </w:t>
      </w:r>
      <w:r w:rsidR="00AA0292">
        <w:rPr>
          <w:rFonts w:ascii="Calibri" w:hAnsi="Calibri" w:cs="Calibri"/>
          <w:sz w:val="22"/>
          <w:szCs w:val="22"/>
        </w:rPr>
        <w:t xml:space="preserve">budovy </w:t>
      </w:r>
      <w:r w:rsidR="007C3400">
        <w:rPr>
          <w:rFonts w:ascii="Calibri" w:hAnsi="Calibri" w:cs="Calibri"/>
          <w:sz w:val="22"/>
          <w:szCs w:val="22"/>
        </w:rPr>
        <w:t xml:space="preserve">Rektorátu JAMU </w:t>
      </w:r>
      <w:r w:rsidR="006310EA">
        <w:rPr>
          <w:rFonts w:ascii="Calibri" w:hAnsi="Calibri" w:cs="Calibri"/>
          <w:sz w:val="22"/>
          <w:szCs w:val="22"/>
        </w:rPr>
        <w:t xml:space="preserve">na adrese </w:t>
      </w:r>
      <w:r w:rsidR="007C3400">
        <w:rPr>
          <w:rFonts w:ascii="Calibri" w:hAnsi="Calibri" w:cs="Calibri"/>
          <w:sz w:val="22"/>
          <w:szCs w:val="22"/>
        </w:rPr>
        <w:t>Beethovenova 650/2</w:t>
      </w:r>
      <w:r w:rsidR="006310EA">
        <w:rPr>
          <w:rFonts w:ascii="Calibri" w:hAnsi="Calibri" w:cs="Calibri"/>
          <w:sz w:val="22"/>
          <w:szCs w:val="22"/>
        </w:rPr>
        <w:t xml:space="preserve">, Brno. </w:t>
      </w:r>
      <w:r w:rsidR="006310EA" w:rsidRPr="00AF34EF">
        <w:rPr>
          <w:rFonts w:ascii="Calibri" w:hAnsi="Calibri" w:cs="Calibri"/>
          <w:sz w:val="22"/>
          <w:szCs w:val="22"/>
          <w:lang w:eastAsia="ar-SA"/>
        </w:rPr>
        <w:t>Prohlídky se mohou z provozních důvodů zúčastnit nejvýše dvě osoby za každého dodavatele.</w:t>
      </w:r>
    </w:p>
    <w:p w14:paraId="21BEC8DE" w14:textId="77777777" w:rsidR="00C15EF2" w:rsidRPr="00B94806" w:rsidRDefault="00C15EF2" w:rsidP="00B948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C9E54" w14:textId="77777777" w:rsidR="00C15EF2" w:rsidRDefault="00C15EF2" w:rsidP="009A44A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B94806">
        <w:rPr>
          <w:rFonts w:asciiTheme="minorHAnsi" w:hAnsiTheme="minorHAnsi" w:cstheme="minorHAnsi"/>
          <w:b/>
        </w:rPr>
        <w:t>Požadavky na kvalifikaci dodavatelů</w:t>
      </w:r>
    </w:p>
    <w:p w14:paraId="751850C5" w14:textId="77777777" w:rsidR="00607BC0" w:rsidRDefault="00607BC0" w:rsidP="004F02F2">
      <w:pPr>
        <w:jc w:val="both"/>
        <w:rPr>
          <w:rFonts w:ascii="Calibri" w:hAnsi="Calibri" w:cs="Calibri"/>
          <w:sz w:val="22"/>
          <w:szCs w:val="22"/>
        </w:rPr>
      </w:pPr>
      <w:r w:rsidRPr="000B3E69">
        <w:rPr>
          <w:rFonts w:ascii="Calibri" w:hAnsi="Calibri" w:cs="Calibri"/>
          <w:sz w:val="22"/>
          <w:szCs w:val="22"/>
        </w:rPr>
        <w:t xml:space="preserve">Zadavatel si vyhrazuje právo před uzavřením smlouvy vyzvat </w:t>
      </w:r>
      <w:r>
        <w:rPr>
          <w:rFonts w:ascii="Calibri" w:hAnsi="Calibri" w:cs="Calibri"/>
          <w:sz w:val="22"/>
          <w:szCs w:val="22"/>
        </w:rPr>
        <w:t>vybraného dodavatele</w:t>
      </w:r>
      <w:r w:rsidRPr="000B3E69">
        <w:rPr>
          <w:rFonts w:ascii="Calibri" w:hAnsi="Calibri" w:cs="Calibri"/>
          <w:sz w:val="22"/>
          <w:szCs w:val="22"/>
        </w:rPr>
        <w:t xml:space="preserve"> k předložení dokladů prokazujících splnění </w:t>
      </w:r>
      <w:r>
        <w:rPr>
          <w:rFonts w:ascii="Calibri" w:hAnsi="Calibri" w:cs="Calibri"/>
          <w:sz w:val="22"/>
          <w:szCs w:val="22"/>
        </w:rPr>
        <w:t>požadavků na kvalifikaci,</w:t>
      </w:r>
      <w:r w:rsidRPr="000B3E69">
        <w:rPr>
          <w:rFonts w:ascii="Calibri" w:hAnsi="Calibri" w:cs="Calibri"/>
          <w:sz w:val="22"/>
          <w:szCs w:val="22"/>
        </w:rPr>
        <w:t xml:space="preserve"> nepředložil-li je již v</w:t>
      </w:r>
      <w:r>
        <w:rPr>
          <w:rFonts w:ascii="Calibri" w:hAnsi="Calibri" w:cs="Calibri"/>
          <w:sz w:val="22"/>
          <w:szCs w:val="22"/>
        </w:rPr>
        <w:t> </w:t>
      </w:r>
      <w:r w:rsidRPr="000B3E69">
        <w:rPr>
          <w:rFonts w:ascii="Calibri" w:hAnsi="Calibri" w:cs="Calibri"/>
          <w:sz w:val="22"/>
          <w:szCs w:val="22"/>
        </w:rPr>
        <w:t>původní nabídce.</w:t>
      </w:r>
    </w:p>
    <w:p w14:paraId="65B9278A" w14:textId="4478BF80" w:rsidR="002C722E" w:rsidRPr="002C722E" w:rsidRDefault="006310EA" w:rsidP="00E20649">
      <w:pPr>
        <w:pStyle w:val="Odstavecseseznamem"/>
        <w:numPr>
          <w:ilvl w:val="1"/>
          <w:numId w:val="4"/>
        </w:num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815FA2">
        <w:rPr>
          <w:rFonts w:ascii="Calibri" w:hAnsi="Calibri" w:cs="Calibri"/>
          <w:b/>
          <w:sz w:val="22"/>
          <w:szCs w:val="22"/>
        </w:rPr>
        <w:t>Základní způsobilost</w:t>
      </w:r>
      <w:r w:rsidR="002C722E">
        <w:rPr>
          <w:rFonts w:ascii="Calibri" w:hAnsi="Calibri" w:cs="Calibri"/>
          <w:b/>
          <w:sz w:val="22"/>
          <w:szCs w:val="22"/>
        </w:rPr>
        <w:t xml:space="preserve"> </w:t>
      </w:r>
      <w:r w:rsidR="002C722E" w:rsidRPr="002C722E">
        <w:rPr>
          <w:rFonts w:asciiTheme="minorHAnsi" w:hAnsiTheme="minorHAnsi" w:cstheme="minorHAnsi"/>
          <w:b/>
          <w:bCs/>
          <w:sz w:val="22"/>
          <w:szCs w:val="22"/>
        </w:rPr>
        <w:t>podle § 74 zákona a profesní způsobilost podle § 77 odst. 1 zákona</w:t>
      </w:r>
    </w:p>
    <w:p w14:paraId="474C7C06" w14:textId="7F6BC4B5" w:rsidR="005A402B" w:rsidRDefault="00815FA2" w:rsidP="00355D3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0B3E69">
        <w:rPr>
          <w:rFonts w:ascii="Calibri" w:hAnsi="Calibri" w:cs="Calibri"/>
          <w:sz w:val="22"/>
          <w:szCs w:val="22"/>
        </w:rPr>
        <w:t xml:space="preserve">Zadavatel požaduje, aby </w:t>
      </w:r>
      <w:r>
        <w:rPr>
          <w:rFonts w:ascii="Calibri" w:hAnsi="Calibri" w:cs="Calibri"/>
          <w:sz w:val="22"/>
          <w:szCs w:val="22"/>
        </w:rPr>
        <w:t xml:space="preserve">účastníci </w:t>
      </w:r>
      <w:r w:rsidRPr="000B3E69">
        <w:rPr>
          <w:rFonts w:ascii="Calibri" w:hAnsi="Calibri" w:cs="Calibri"/>
          <w:sz w:val="22"/>
          <w:szCs w:val="22"/>
        </w:rPr>
        <w:t>nebyli v likvidaci, neprobíhalo vůči nim insolvenční řízení a nebyli nespolehlivými plátci DPH ve smyslu § 106a zákona č. 235/2004 Sb.</w:t>
      </w:r>
      <w:r w:rsidR="00F564FF">
        <w:rPr>
          <w:rFonts w:ascii="Calibri" w:hAnsi="Calibri" w:cs="Calibri"/>
          <w:sz w:val="22"/>
          <w:szCs w:val="22"/>
        </w:rPr>
        <w:t>, o dani z přidané hodnoty.</w:t>
      </w:r>
    </w:p>
    <w:p w14:paraId="50A3F739" w14:textId="5C3EDFA6" w:rsidR="00815FA2" w:rsidRDefault="00815FA2" w:rsidP="005A402B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0B3E69">
        <w:rPr>
          <w:rFonts w:ascii="Calibri" w:hAnsi="Calibri" w:cs="Calibri"/>
          <w:sz w:val="22"/>
          <w:szCs w:val="22"/>
        </w:rPr>
        <w:t xml:space="preserve">S ohledem na snadnou dostupnost uvedených informací v rejstřících veřejné </w:t>
      </w:r>
      <w:r>
        <w:rPr>
          <w:rFonts w:ascii="Calibri" w:hAnsi="Calibri" w:cs="Calibri"/>
          <w:sz w:val="22"/>
          <w:szCs w:val="22"/>
        </w:rPr>
        <w:t>s</w:t>
      </w:r>
      <w:r w:rsidRPr="000B3E69">
        <w:rPr>
          <w:rFonts w:ascii="Calibri" w:hAnsi="Calibri" w:cs="Calibri"/>
          <w:sz w:val="22"/>
          <w:szCs w:val="22"/>
        </w:rPr>
        <w:t xml:space="preserve">právy si zadavatel ověří splnění </w:t>
      </w:r>
      <w:r>
        <w:rPr>
          <w:rFonts w:ascii="Calibri" w:hAnsi="Calibri" w:cs="Calibri"/>
          <w:sz w:val="22"/>
          <w:szCs w:val="22"/>
        </w:rPr>
        <w:t>požadavků na kvalifikaci dodavatelů</w:t>
      </w:r>
      <w:r w:rsidRPr="000B3E69">
        <w:rPr>
          <w:rFonts w:ascii="Calibri" w:hAnsi="Calibri" w:cs="Calibri"/>
          <w:sz w:val="22"/>
          <w:szCs w:val="22"/>
        </w:rPr>
        <w:t xml:space="preserve"> sám a nepožaduje proto, aby je prokazovali </w:t>
      </w:r>
      <w:r>
        <w:rPr>
          <w:rFonts w:ascii="Calibri" w:hAnsi="Calibri" w:cs="Calibri"/>
          <w:sz w:val="22"/>
          <w:szCs w:val="22"/>
        </w:rPr>
        <w:t>účastníci.</w:t>
      </w:r>
    </w:p>
    <w:p w14:paraId="0061674C" w14:textId="47ADFE14" w:rsidR="00BC4F86" w:rsidRPr="002C722E" w:rsidRDefault="00BC4F86" w:rsidP="00E20649">
      <w:pPr>
        <w:pStyle w:val="Odstavecseseznamem"/>
        <w:numPr>
          <w:ilvl w:val="1"/>
          <w:numId w:val="4"/>
        </w:numPr>
        <w:spacing w:before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</w:t>
      </w:r>
      <w:r w:rsidRPr="002C722E">
        <w:rPr>
          <w:rFonts w:asciiTheme="minorHAnsi" w:hAnsiTheme="minorHAnsi" w:cstheme="minorHAnsi"/>
          <w:b/>
          <w:bCs/>
          <w:sz w:val="22"/>
          <w:szCs w:val="22"/>
        </w:rPr>
        <w:t xml:space="preserve">rofesní způsobilost podle § 77 odst.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C722E">
        <w:rPr>
          <w:rFonts w:asciiTheme="minorHAnsi" w:hAnsiTheme="minorHAnsi" w:cstheme="minorHAnsi"/>
          <w:b/>
          <w:bCs/>
          <w:sz w:val="22"/>
          <w:szCs w:val="22"/>
        </w:rPr>
        <w:t xml:space="preserve"> zákona</w:t>
      </w:r>
    </w:p>
    <w:p w14:paraId="3D5020BF" w14:textId="2FA7F6D9" w:rsidR="00815FA2" w:rsidRDefault="00815FA2" w:rsidP="00815FA2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732DB2">
        <w:rPr>
          <w:rFonts w:ascii="Calibri" w:hAnsi="Calibri" w:cs="Calibri"/>
          <w:sz w:val="22"/>
          <w:szCs w:val="22"/>
        </w:rPr>
        <w:t>Zadavatel požaduje, aby účastní</w:t>
      </w:r>
      <w:r>
        <w:rPr>
          <w:rFonts w:ascii="Calibri" w:hAnsi="Calibri" w:cs="Calibri"/>
          <w:sz w:val="22"/>
          <w:szCs w:val="22"/>
        </w:rPr>
        <w:t>ci</w:t>
      </w:r>
      <w:r w:rsidRPr="00732DB2">
        <w:rPr>
          <w:rFonts w:ascii="Calibri" w:hAnsi="Calibri" w:cs="Calibri"/>
          <w:sz w:val="22"/>
          <w:szCs w:val="22"/>
        </w:rPr>
        <w:t xml:space="preserve"> dále prokázal</w:t>
      </w:r>
      <w:r>
        <w:rPr>
          <w:rFonts w:ascii="Calibri" w:hAnsi="Calibri" w:cs="Calibri"/>
          <w:sz w:val="22"/>
          <w:szCs w:val="22"/>
        </w:rPr>
        <w:t>i</w:t>
      </w:r>
      <w:r w:rsidRPr="00732DB2">
        <w:rPr>
          <w:rFonts w:ascii="Calibri" w:hAnsi="Calibri" w:cs="Calibri"/>
          <w:sz w:val="22"/>
          <w:szCs w:val="22"/>
        </w:rPr>
        <w:t xml:space="preserve"> splnění následujících požadavků na </w:t>
      </w:r>
      <w:r>
        <w:rPr>
          <w:rFonts w:ascii="Calibri" w:hAnsi="Calibri" w:cs="Calibri"/>
          <w:sz w:val="22"/>
          <w:szCs w:val="22"/>
        </w:rPr>
        <w:t>profesní způsobilost</w:t>
      </w:r>
      <w:r w:rsidR="00D50574">
        <w:rPr>
          <w:rFonts w:ascii="Calibri" w:hAnsi="Calibri" w:cs="Calibri"/>
          <w:sz w:val="22"/>
          <w:szCs w:val="22"/>
        </w:rPr>
        <w:t xml:space="preserve"> předložením</w:t>
      </w:r>
      <w:r w:rsidRPr="00732DB2">
        <w:rPr>
          <w:rFonts w:ascii="Calibri" w:hAnsi="Calibri" w:cs="Calibri"/>
          <w:sz w:val="22"/>
          <w:szCs w:val="22"/>
        </w:rPr>
        <w:t>:</w:t>
      </w:r>
    </w:p>
    <w:p w14:paraId="6B9A4DB4" w14:textId="48BD527A" w:rsidR="00A53A0A" w:rsidRPr="00975981" w:rsidRDefault="003A3245" w:rsidP="00E20649">
      <w:pPr>
        <w:pStyle w:val="Odstavecseseznamem"/>
        <w:numPr>
          <w:ilvl w:val="0"/>
          <w:numId w:val="2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F56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dokladu o </w:t>
      </w:r>
      <w:r w:rsidRPr="00CF560A">
        <w:rPr>
          <w:rFonts w:ascii="Calibri" w:hAnsi="Calibri" w:cs="Calibri"/>
          <w:sz w:val="22"/>
          <w:szCs w:val="22"/>
        </w:rPr>
        <w:t xml:space="preserve">oprávnění podnikat v rozsahu odpovídající předmětu veřejné zakázky dle </w:t>
      </w:r>
      <w:r w:rsidRPr="00CF56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§ 77 odst. 2 písm. a) zákona. </w:t>
      </w:r>
      <w:r w:rsidRPr="00CF560A">
        <w:rPr>
          <w:rFonts w:ascii="Calibri" w:hAnsi="Calibri" w:cs="Calibri"/>
          <w:sz w:val="22"/>
          <w:szCs w:val="22"/>
        </w:rPr>
        <w:t>Za oprávněné podnikání v rozsahu odpovídající předmětu veřejné zakázky zadavatel považuje předmět podnikání Projektová činnost ve výstavbě dle zákona č. 455/1991 Sb., o živnostenském podnikání,</w:t>
      </w:r>
      <w:r w:rsidRPr="00CF560A">
        <w:rPr>
          <w:rFonts w:asciiTheme="minorHAnsi" w:hAnsiTheme="minorHAnsi" w:cstheme="minorHAnsi"/>
          <w:sz w:val="22"/>
          <w:szCs w:val="22"/>
        </w:rPr>
        <w:t xml:space="preserve"> ve znění pozdějších předpisů</w:t>
      </w:r>
      <w:r>
        <w:rPr>
          <w:rFonts w:asciiTheme="minorHAnsi" w:hAnsiTheme="minorHAnsi" w:cstheme="minorHAnsi"/>
          <w:sz w:val="22"/>
          <w:szCs w:val="22"/>
        </w:rPr>
        <w:t>.</w:t>
      </w:r>
      <w:r w:rsidR="00975981">
        <w:rPr>
          <w:rFonts w:asciiTheme="minorHAnsi" w:hAnsiTheme="minorHAnsi" w:cstheme="minorHAnsi"/>
          <w:sz w:val="22"/>
          <w:szCs w:val="22"/>
        </w:rPr>
        <w:t xml:space="preserve"> </w:t>
      </w:r>
      <w:r w:rsidR="00A53A0A" w:rsidRPr="00975981">
        <w:rPr>
          <w:rFonts w:ascii="Calibri" w:hAnsi="Calibri" w:cs="Calibri"/>
          <w:sz w:val="22"/>
          <w:szCs w:val="22"/>
        </w:rPr>
        <w:t>S ohledem na snadnou ověřitelnost údajů z veřejných rejstříků zadavatel nepožaduje po účastníkovi předkládat doklady o splnění tohoto požadavku profesní způsobilosti.</w:t>
      </w:r>
    </w:p>
    <w:p w14:paraId="2B5D7EF9" w14:textId="557A8274" w:rsidR="004D3BB1" w:rsidRPr="00975981" w:rsidRDefault="003A3245" w:rsidP="00E20649">
      <w:pPr>
        <w:pStyle w:val="Odstavecseseznamem"/>
        <w:numPr>
          <w:ilvl w:val="0"/>
          <w:numId w:val="2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75981">
        <w:rPr>
          <w:rFonts w:asciiTheme="minorHAnsi" w:hAnsiTheme="minorHAnsi" w:cstheme="minorHAnsi"/>
          <w:sz w:val="22"/>
          <w:szCs w:val="22"/>
        </w:rPr>
        <w:t xml:space="preserve">dokladu odborné způsobilosti dle </w:t>
      </w:r>
      <w:r w:rsidRPr="00975981">
        <w:rPr>
          <w:rFonts w:asciiTheme="minorHAnsi" w:eastAsiaTheme="minorHAnsi" w:hAnsiTheme="minorHAnsi" w:cstheme="minorHAnsi"/>
          <w:sz w:val="22"/>
          <w:szCs w:val="22"/>
          <w:lang w:eastAsia="en-US"/>
        </w:rPr>
        <w:t>§ 77 odst. 2 písm. c) zákona. Zadavatel považuje za odborně způsobilého dodavatele</w:t>
      </w:r>
      <w:r w:rsidRPr="00975981">
        <w:rPr>
          <w:rFonts w:asciiTheme="minorHAnsi" w:hAnsiTheme="minorHAnsi" w:cstheme="minorHAnsi"/>
          <w:sz w:val="22"/>
          <w:szCs w:val="22"/>
        </w:rPr>
        <w:t xml:space="preserve"> disponujícího osobou, která je autorizovaný architekt minimálně v oboru architektura nebo autorizovaný inženýr v oboru pozemní stavby ve smyslu zákona č. 360/1992 Sb., o výkonu povolání autorizovaných architektů a o výkonu povolání autorizovaných inženýrů a techniků činných ve výstavbě, ve znění pozdějších předpisů.</w:t>
      </w:r>
      <w:r w:rsidR="00975981">
        <w:rPr>
          <w:rFonts w:asciiTheme="minorHAnsi" w:hAnsiTheme="minorHAnsi" w:cstheme="minorHAnsi"/>
          <w:sz w:val="22"/>
          <w:szCs w:val="22"/>
        </w:rPr>
        <w:t xml:space="preserve"> </w:t>
      </w:r>
      <w:r w:rsidR="004D3BB1" w:rsidRPr="00975981">
        <w:rPr>
          <w:rFonts w:asciiTheme="minorHAnsi" w:hAnsiTheme="minorHAnsi" w:cstheme="minorHAnsi"/>
          <w:sz w:val="22"/>
          <w:szCs w:val="22"/>
        </w:rPr>
        <w:t>Splnění tohoto požadavku profesní způsobilosti prokáže účastník předložením kopie osvědčení o autorizaci.</w:t>
      </w:r>
    </w:p>
    <w:p w14:paraId="4014C9F1" w14:textId="6E61DA72" w:rsidR="006310EA" w:rsidRPr="00815FA2" w:rsidRDefault="006310EA" w:rsidP="00E20649">
      <w:pPr>
        <w:pStyle w:val="Odstavecseseznamem"/>
        <w:numPr>
          <w:ilvl w:val="1"/>
          <w:numId w:val="4"/>
        </w:numPr>
        <w:spacing w:before="120"/>
        <w:ind w:left="357" w:hanging="35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815FA2">
        <w:rPr>
          <w:rFonts w:ascii="Calibri" w:hAnsi="Calibri" w:cs="Calibri"/>
          <w:b/>
          <w:sz w:val="22"/>
          <w:szCs w:val="22"/>
        </w:rPr>
        <w:t>Technická kvalifikace</w:t>
      </w:r>
      <w:r w:rsidR="00F07B76">
        <w:rPr>
          <w:rFonts w:ascii="Calibri" w:hAnsi="Calibri" w:cs="Calibri"/>
          <w:b/>
          <w:sz w:val="22"/>
          <w:szCs w:val="22"/>
        </w:rPr>
        <w:t xml:space="preserve"> </w:t>
      </w:r>
      <w:r w:rsidR="00F07B76">
        <w:rPr>
          <w:rFonts w:asciiTheme="minorHAnsi" w:hAnsiTheme="minorHAnsi" w:cstheme="minorHAnsi"/>
          <w:b/>
          <w:bCs/>
          <w:sz w:val="22"/>
          <w:szCs w:val="22"/>
        </w:rPr>
        <w:t>podle § 79 odst.</w:t>
      </w:r>
      <w:r w:rsidR="00850C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7B76">
        <w:rPr>
          <w:rFonts w:asciiTheme="minorHAnsi" w:hAnsiTheme="minorHAnsi" w:cstheme="minorHAnsi"/>
          <w:b/>
          <w:bCs/>
          <w:sz w:val="22"/>
          <w:szCs w:val="22"/>
        </w:rPr>
        <w:t>2 písm</w:t>
      </w:r>
      <w:r w:rsidR="001129A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07B76">
        <w:rPr>
          <w:rFonts w:asciiTheme="minorHAnsi" w:hAnsiTheme="minorHAnsi" w:cstheme="minorHAnsi"/>
          <w:b/>
          <w:bCs/>
          <w:sz w:val="22"/>
          <w:szCs w:val="22"/>
        </w:rPr>
        <w:t xml:space="preserve"> b) zákona</w:t>
      </w:r>
    </w:p>
    <w:p w14:paraId="7893EA1B" w14:textId="26EF3D64" w:rsidR="006310EA" w:rsidRPr="00732DB2" w:rsidRDefault="006310EA" w:rsidP="00F07B76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732DB2">
        <w:rPr>
          <w:rFonts w:ascii="Calibri" w:hAnsi="Calibri" w:cs="Calibri"/>
          <w:sz w:val="22"/>
          <w:szCs w:val="22"/>
        </w:rPr>
        <w:t>Zadavatel požaduje, aby účastní</w:t>
      </w:r>
      <w:r w:rsidR="00717961">
        <w:rPr>
          <w:rFonts w:ascii="Calibri" w:hAnsi="Calibri" w:cs="Calibri"/>
          <w:sz w:val="22"/>
          <w:szCs w:val="22"/>
        </w:rPr>
        <w:t>k</w:t>
      </w:r>
      <w:r w:rsidRPr="00732DB2">
        <w:rPr>
          <w:rFonts w:ascii="Calibri" w:hAnsi="Calibri" w:cs="Calibri"/>
          <w:sz w:val="22"/>
          <w:szCs w:val="22"/>
        </w:rPr>
        <w:t xml:space="preserve"> prokázal splnění následujících požadavků na</w:t>
      </w:r>
      <w:r>
        <w:rPr>
          <w:rFonts w:ascii="Calibri" w:hAnsi="Calibri" w:cs="Calibri"/>
          <w:sz w:val="22"/>
          <w:szCs w:val="22"/>
        </w:rPr>
        <w:t xml:space="preserve"> technickou</w:t>
      </w:r>
      <w:r w:rsidRPr="00732DB2">
        <w:rPr>
          <w:rFonts w:ascii="Calibri" w:hAnsi="Calibri" w:cs="Calibri"/>
          <w:sz w:val="22"/>
          <w:szCs w:val="22"/>
        </w:rPr>
        <w:t xml:space="preserve"> kvalifikaci:</w:t>
      </w:r>
    </w:p>
    <w:p w14:paraId="31EDEF90" w14:textId="1A463922" w:rsidR="00E6762D" w:rsidRPr="00B441F8" w:rsidRDefault="00503CB4" w:rsidP="00B441F8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B441F8">
        <w:rPr>
          <w:rFonts w:asciiTheme="minorHAnsi" w:hAnsiTheme="minorHAnsi" w:cstheme="minorHAnsi"/>
          <w:sz w:val="22"/>
          <w:szCs w:val="22"/>
        </w:rPr>
        <w:t xml:space="preserve">K prokázání technické kvalifikace dle § 79 odst. 2 písm. b) zákona zadavatel požaduje předložit seznam významných </w:t>
      </w:r>
      <w:r w:rsidR="00FA0FDB" w:rsidRPr="00B441F8">
        <w:rPr>
          <w:rFonts w:asciiTheme="minorHAnsi" w:hAnsiTheme="minorHAnsi" w:cstheme="minorHAnsi"/>
          <w:sz w:val="22"/>
          <w:szCs w:val="22"/>
        </w:rPr>
        <w:t xml:space="preserve">projektových </w:t>
      </w:r>
      <w:r w:rsidRPr="00B441F8">
        <w:rPr>
          <w:rFonts w:asciiTheme="minorHAnsi" w:hAnsiTheme="minorHAnsi" w:cstheme="minorHAnsi"/>
          <w:sz w:val="22"/>
          <w:szCs w:val="22"/>
        </w:rPr>
        <w:t xml:space="preserve">služeb poskytnutých </w:t>
      </w:r>
      <w:r w:rsidR="00B52241" w:rsidRPr="00B441F8">
        <w:rPr>
          <w:rFonts w:asciiTheme="minorHAnsi" w:hAnsiTheme="minorHAnsi" w:cstheme="minorHAnsi"/>
          <w:sz w:val="22"/>
          <w:szCs w:val="22"/>
        </w:rPr>
        <w:t xml:space="preserve">účastníkem </w:t>
      </w:r>
      <w:r w:rsidRPr="00B441F8">
        <w:rPr>
          <w:rFonts w:asciiTheme="minorHAnsi" w:hAnsiTheme="minorHAnsi" w:cstheme="minorHAnsi"/>
          <w:sz w:val="22"/>
          <w:szCs w:val="22"/>
        </w:rPr>
        <w:t>za posledních 5 let před zahájením tohoto výběrového řízení včetně uvedení ceny služby, doby poskytnutí a identifikace objednatele</w:t>
      </w:r>
      <w:r w:rsidR="00207E20" w:rsidRPr="00B441F8">
        <w:rPr>
          <w:rFonts w:asciiTheme="minorHAnsi" w:hAnsiTheme="minorHAnsi" w:cstheme="minorHAnsi"/>
          <w:sz w:val="22"/>
          <w:szCs w:val="22"/>
        </w:rPr>
        <w:t>.</w:t>
      </w:r>
    </w:p>
    <w:p w14:paraId="01E6AB24" w14:textId="0B22776B" w:rsidR="00503CB4" w:rsidRPr="00B32DB7" w:rsidRDefault="00503CB4" w:rsidP="00B441F8">
      <w:pPr>
        <w:spacing w:before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32DB7">
        <w:rPr>
          <w:rFonts w:asciiTheme="minorHAnsi" w:hAnsiTheme="minorHAnsi" w:cstheme="minorHAnsi"/>
          <w:sz w:val="22"/>
          <w:szCs w:val="22"/>
          <w:u w:val="single"/>
        </w:rPr>
        <w:t>Minimální požadovaná úroveň seznamu významných</w:t>
      </w:r>
      <w:r w:rsidR="003463C0">
        <w:rPr>
          <w:rFonts w:asciiTheme="minorHAnsi" w:hAnsiTheme="minorHAnsi" w:cstheme="minorHAnsi"/>
          <w:sz w:val="22"/>
          <w:szCs w:val="22"/>
          <w:u w:val="single"/>
        </w:rPr>
        <w:t xml:space="preserve"> projektových </w:t>
      </w:r>
      <w:r w:rsidRPr="00B32DB7">
        <w:rPr>
          <w:rFonts w:asciiTheme="minorHAnsi" w:hAnsiTheme="minorHAnsi" w:cstheme="minorHAnsi"/>
          <w:sz w:val="22"/>
          <w:szCs w:val="22"/>
          <w:u w:val="single"/>
        </w:rPr>
        <w:t>služeb:</w:t>
      </w:r>
    </w:p>
    <w:p w14:paraId="2C2EF987" w14:textId="2B16E109" w:rsidR="00800F27" w:rsidRPr="002D7170" w:rsidRDefault="00800F27" w:rsidP="00E20649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00F27">
        <w:rPr>
          <w:rFonts w:asciiTheme="minorHAnsi" w:eastAsiaTheme="minorHAnsi" w:hAnsiTheme="minorHAnsi" w:cstheme="minorHAnsi"/>
          <w:sz w:val="22"/>
          <w:szCs w:val="22"/>
          <w:lang w:eastAsia="en-US"/>
        </w:rPr>
        <w:t>min. 2</w:t>
      </w:r>
      <w:r w:rsidRPr="00800F27">
        <w:rPr>
          <w:rFonts w:ascii="Calibri" w:hAnsi="Calibri" w:cs="Calibri"/>
          <w:sz w:val="22"/>
          <w:szCs w:val="22"/>
        </w:rPr>
        <w:t xml:space="preserve"> významné projektové služby,</w:t>
      </w:r>
    </w:p>
    <w:p w14:paraId="7C29F8A9" w14:textId="7606DF9A" w:rsidR="0057221A" w:rsidRPr="002D7170" w:rsidRDefault="0057221A" w:rsidP="00E20649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D7170">
        <w:rPr>
          <w:rFonts w:ascii="Calibri" w:hAnsi="Calibri" w:cs="Calibri"/>
          <w:sz w:val="22"/>
          <w:szCs w:val="22"/>
        </w:rPr>
        <w:t>významnou projektovou službou se rozumí řádné vyhotovení</w:t>
      </w:r>
      <w:r w:rsidR="00A26105">
        <w:rPr>
          <w:rFonts w:ascii="Calibri" w:hAnsi="Calibri" w:cs="Calibri"/>
          <w:sz w:val="22"/>
          <w:szCs w:val="22"/>
        </w:rPr>
        <w:t xml:space="preserve"> studie nebo projektové dokumentace</w:t>
      </w:r>
      <w:r w:rsidR="000B3E3B">
        <w:rPr>
          <w:rFonts w:ascii="Calibri" w:hAnsi="Calibri" w:cs="Calibri"/>
          <w:sz w:val="22"/>
          <w:szCs w:val="22"/>
        </w:rPr>
        <w:t xml:space="preserve"> stavby, která byla realizována</w:t>
      </w:r>
      <w:r w:rsidRPr="002D7170">
        <w:rPr>
          <w:rFonts w:ascii="Calibri" w:hAnsi="Calibri" w:cs="Calibri"/>
          <w:sz w:val="22"/>
          <w:szCs w:val="22"/>
        </w:rPr>
        <w:t>,</w:t>
      </w:r>
    </w:p>
    <w:p w14:paraId="256DD5D4" w14:textId="0AB268BF" w:rsidR="00382C87" w:rsidRPr="002D7170" w:rsidRDefault="0057221A" w:rsidP="00E20649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D7170">
        <w:rPr>
          <w:rFonts w:ascii="Calibri" w:hAnsi="Calibri" w:cs="Calibri"/>
          <w:sz w:val="22"/>
          <w:szCs w:val="22"/>
        </w:rPr>
        <w:t xml:space="preserve">předmětem projektové dokumentace </w:t>
      </w:r>
      <w:r w:rsidRPr="000B3E3B">
        <w:rPr>
          <w:rFonts w:ascii="Calibri" w:hAnsi="Calibri" w:cs="Calibri"/>
          <w:sz w:val="22"/>
          <w:szCs w:val="22"/>
        </w:rPr>
        <w:t xml:space="preserve">byla </w:t>
      </w:r>
      <w:r w:rsidRPr="000B3E3B">
        <w:rPr>
          <w:rFonts w:asciiTheme="minorHAnsi" w:hAnsiTheme="minorHAnsi" w:cstheme="minorHAnsi"/>
          <w:bCs/>
          <w:sz w:val="22"/>
          <w:szCs w:val="22"/>
        </w:rPr>
        <w:t>novostavba ne</w:t>
      </w:r>
      <w:r w:rsidRPr="002D7170">
        <w:rPr>
          <w:rFonts w:asciiTheme="minorHAnsi" w:hAnsiTheme="minorHAnsi" w:cstheme="minorHAnsi"/>
          <w:bCs/>
          <w:sz w:val="22"/>
          <w:szCs w:val="22"/>
        </w:rPr>
        <w:t>bo stavební úpravy budovy</w:t>
      </w:r>
      <w:r w:rsidR="003E79B1" w:rsidRPr="002D7170">
        <w:rPr>
          <w:rFonts w:asciiTheme="minorHAnsi" w:hAnsiTheme="minorHAnsi" w:cstheme="minorHAnsi"/>
          <w:bCs/>
          <w:sz w:val="22"/>
          <w:szCs w:val="22"/>
        </w:rPr>
        <w:t xml:space="preserve"> (s výjimkou pouhého zateplení obvodového pláště),</w:t>
      </w:r>
      <w:r w:rsidRPr="002D7170">
        <w:rPr>
          <w:rFonts w:asciiTheme="minorHAnsi" w:hAnsiTheme="minorHAnsi" w:cstheme="minorHAnsi"/>
          <w:bCs/>
          <w:sz w:val="22"/>
          <w:szCs w:val="22"/>
        </w:rPr>
        <w:t xml:space="preserve"> která je zařazena v „SEKCI 1 – BUDOVY“ dle Klasifikace stavebních děl CZ – CC účinné od 1.</w:t>
      </w:r>
      <w:r w:rsidRPr="002D7170">
        <w:rPr>
          <w:rFonts w:asciiTheme="minorHAnsi" w:hAnsiTheme="minorHAnsi" w:cstheme="minorHAnsi"/>
          <w:sz w:val="22"/>
          <w:szCs w:val="22"/>
        </w:rPr>
        <w:t> </w:t>
      </w:r>
      <w:r w:rsidRPr="002D7170">
        <w:rPr>
          <w:rFonts w:asciiTheme="minorHAnsi" w:hAnsiTheme="minorHAnsi" w:cstheme="minorHAnsi"/>
          <w:bCs/>
          <w:sz w:val="22"/>
          <w:szCs w:val="22"/>
        </w:rPr>
        <w:t>1.</w:t>
      </w:r>
      <w:r w:rsidRPr="002D7170">
        <w:rPr>
          <w:rFonts w:asciiTheme="minorHAnsi" w:hAnsiTheme="minorHAnsi" w:cstheme="minorHAnsi"/>
          <w:sz w:val="22"/>
          <w:szCs w:val="22"/>
        </w:rPr>
        <w:t> </w:t>
      </w:r>
      <w:r w:rsidRPr="002D7170">
        <w:rPr>
          <w:rFonts w:asciiTheme="minorHAnsi" w:hAnsiTheme="minorHAnsi" w:cstheme="minorHAnsi"/>
          <w:bCs/>
          <w:sz w:val="22"/>
          <w:szCs w:val="22"/>
        </w:rPr>
        <w:t>2019</w:t>
      </w:r>
      <w:r w:rsidR="00382C87" w:rsidRPr="002D7170">
        <w:rPr>
          <w:rFonts w:asciiTheme="minorHAnsi" w:hAnsiTheme="minorHAnsi" w:cstheme="minorHAnsi"/>
          <w:bCs/>
          <w:sz w:val="22"/>
          <w:szCs w:val="22"/>
        </w:rPr>
        <w:t xml:space="preserve"> s výjimkou budov </w:t>
      </w:r>
      <w:r w:rsidR="00382C87" w:rsidRPr="002D7170">
        <w:rPr>
          <w:rFonts w:asciiTheme="minorHAnsi" w:hAnsiTheme="minorHAnsi" w:cstheme="minorHAnsi"/>
          <w:sz w:val="22"/>
          <w:szCs w:val="22"/>
        </w:rPr>
        <w:t>spadajících do následujících podsekcí:</w:t>
      </w:r>
    </w:p>
    <w:p w14:paraId="01B0E629" w14:textId="77777777" w:rsidR="00382C87" w:rsidRPr="00056F6B" w:rsidRDefault="00382C87" w:rsidP="004A65F3">
      <w:pPr>
        <w:ind w:left="992" w:firstLine="709"/>
        <w:rPr>
          <w:rFonts w:asciiTheme="minorHAnsi" w:hAnsiTheme="minorHAnsi" w:cstheme="minorHAnsi"/>
          <w:sz w:val="22"/>
          <w:szCs w:val="22"/>
        </w:rPr>
      </w:pPr>
      <w:r w:rsidRPr="00056F6B">
        <w:rPr>
          <w:rFonts w:asciiTheme="minorHAnsi" w:hAnsiTheme="minorHAnsi" w:cstheme="minorHAnsi"/>
          <w:sz w:val="22"/>
          <w:szCs w:val="22"/>
        </w:rPr>
        <w:t xml:space="preserve">124xxx Budovy pro dopravu a telekomunikace,  </w:t>
      </w:r>
    </w:p>
    <w:p w14:paraId="7A7A5296" w14:textId="77777777" w:rsidR="00382C87" w:rsidRPr="00056F6B" w:rsidRDefault="00382C87" w:rsidP="004A65F3">
      <w:pPr>
        <w:ind w:left="992" w:firstLine="709"/>
        <w:rPr>
          <w:rFonts w:asciiTheme="minorHAnsi" w:hAnsiTheme="minorHAnsi" w:cstheme="minorHAnsi"/>
          <w:sz w:val="22"/>
          <w:szCs w:val="22"/>
        </w:rPr>
      </w:pPr>
      <w:r w:rsidRPr="00056F6B">
        <w:rPr>
          <w:rFonts w:asciiTheme="minorHAnsi" w:hAnsiTheme="minorHAnsi" w:cstheme="minorHAnsi"/>
          <w:sz w:val="22"/>
          <w:szCs w:val="22"/>
        </w:rPr>
        <w:t>125xxx Budovy pro průmysl a skladování,</w:t>
      </w:r>
    </w:p>
    <w:p w14:paraId="41BF3E54" w14:textId="77777777" w:rsidR="00382C87" w:rsidRPr="00056F6B" w:rsidRDefault="00382C87" w:rsidP="004A65F3">
      <w:pPr>
        <w:ind w:left="992" w:firstLine="709"/>
        <w:rPr>
          <w:rFonts w:asciiTheme="minorHAnsi" w:hAnsiTheme="minorHAnsi" w:cstheme="minorHAnsi"/>
          <w:sz w:val="22"/>
          <w:szCs w:val="22"/>
        </w:rPr>
      </w:pPr>
      <w:r w:rsidRPr="00056F6B">
        <w:rPr>
          <w:rFonts w:asciiTheme="minorHAnsi" w:hAnsiTheme="minorHAnsi" w:cstheme="minorHAnsi"/>
          <w:sz w:val="22"/>
          <w:szCs w:val="22"/>
        </w:rPr>
        <w:t>1265xx Budovy pro sport,</w:t>
      </w:r>
    </w:p>
    <w:p w14:paraId="60C6F468" w14:textId="77777777" w:rsidR="00382C87" w:rsidRPr="00056F6B" w:rsidRDefault="00382C87" w:rsidP="004A65F3">
      <w:pPr>
        <w:ind w:left="992" w:firstLine="709"/>
        <w:rPr>
          <w:rFonts w:asciiTheme="minorHAnsi" w:hAnsiTheme="minorHAnsi" w:cstheme="minorHAnsi"/>
          <w:sz w:val="22"/>
          <w:szCs w:val="22"/>
        </w:rPr>
      </w:pPr>
      <w:r w:rsidRPr="00056F6B">
        <w:rPr>
          <w:rFonts w:asciiTheme="minorHAnsi" w:hAnsiTheme="minorHAnsi" w:cstheme="minorHAnsi"/>
          <w:sz w:val="22"/>
          <w:szCs w:val="22"/>
        </w:rPr>
        <w:t>127xxx Budovy nebytové ostatní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56F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3575DC" w14:textId="77369790" w:rsidR="0057221A" w:rsidRPr="00DA7B56" w:rsidRDefault="0057221A" w:rsidP="00DA7B56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A7B56">
        <w:rPr>
          <w:rFonts w:asciiTheme="minorHAnsi" w:hAnsiTheme="minorHAnsi" w:cstheme="minorHAnsi"/>
          <w:sz w:val="22"/>
          <w:szCs w:val="22"/>
        </w:rPr>
        <w:t>Klasifikace CZ-CC je neomezeně a přímo dostupná na</w:t>
      </w:r>
    </w:p>
    <w:p w14:paraId="2AF76C8A" w14:textId="4BEB682C" w:rsidR="0057221A" w:rsidRPr="00467181" w:rsidRDefault="00DA7B56" w:rsidP="00DA7B56">
      <w:pPr>
        <w:ind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hyperlink r:id="rId16" w:history="1">
        <w:r w:rsidRPr="00663819">
          <w:rPr>
            <w:rStyle w:val="Hypertextovodkaz"/>
            <w:rFonts w:asciiTheme="minorHAnsi" w:hAnsiTheme="minorHAnsi" w:cstheme="minorHAnsi"/>
            <w:sz w:val="22"/>
            <w:szCs w:val="22"/>
          </w:rPr>
          <w:t>https://www.czso.cz/csu/czso/klasifikace_stavebnich_del_cz_cc_platna_od_1_1_2019</w:t>
        </w:r>
      </w:hyperlink>
    </w:p>
    <w:p w14:paraId="4E97047D" w14:textId="299F3813" w:rsidR="005720DE" w:rsidRPr="00044D2D" w:rsidRDefault="005720DE" w:rsidP="00E20649">
      <w:pPr>
        <w:numPr>
          <w:ilvl w:val="0"/>
          <w:numId w:val="9"/>
        </w:numPr>
        <w:ind w:left="714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6718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rozpočtové náklady projektovaného díla činily alespoň </w:t>
      </w:r>
      <w:r w:rsidR="00DD34A0">
        <w:rPr>
          <w:rFonts w:asciiTheme="minorHAnsi" w:hAnsiTheme="minorHAnsi" w:cstheme="minorHAnsi"/>
          <w:bCs/>
          <w:sz w:val="22"/>
          <w:szCs w:val="22"/>
        </w:rPr>
        <w:t xml:space="preserve">75 mil. Kč </w:t>
      </w:r>
      <w:r w:rsidRPr="00467181">
        <w:rPr>
          <w:rFonts w:asciiTheme="minorHAnsi" w:hAnsiTheme="minorHAnsi" w:cstheme="minorHAnsi"/>
          <w:sz w:val="22"/>
          <w:szCs w:val="22"/>
        </w:rPr>
        <w:t>ez DPH.</w:t>
      </w:r>
    </w:p>
    <w:p w14:paraId="6A3F340D" w14:textId="32B19ED3" w:rsidR="00044D2D" w:rsidRPr="00815FA2" w:rsidRDefault="00044D2D" w:rsidP="00E20649">
      <w:pPr>
        <w:pStyle w:val="Odstavecseseznamem"/>
        <w:numPr>
          <w:ilvl w:val="1"/>
          <w:numId w:val="4"/>
        </w:numPr>
        <w:spacing w:before="120"/>
        <w:ind w:left="357" w:hanging="35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815FA2">
        <w:rPr>
          <w:rFonts w:ascii="Calibri" w:hAnsi="Calibri" w:cs="Calibri"/>
          <w:b/>
          <w:sz w:val="22"/>
          <w:szCs w:val="22"/>
        </w:rPr>
        <w:t>Technická kvalifikace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podle § 79 odst. 2 písm. c) a d) zákona</w:t>
      </w:r>
    </w:p>
    <w:p w14:paraId="6B47650F" w14:textId="37071414" w:rsidR="00FB2B75" w:rsidRPr="00DA7B56" w:rsidRDefault="006310EA" w:rsidP="00DA7B56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DA7B56">
        <w:rPr>
          <w:rFonts w:ascii="Calibri" w:hAnsi="Calibri" w:cs="Calibri"/>
          <w:sz w:val="22"/>
          <w:szCs w:val="22"/>
        </w:rPr>
        <w:t xml:space="preserve">Zadavatel požaduje, aby účastník předložil osvědčení o vzdělání </w:t>
      </w:r>
      <w:r w:rsidR="00D42728" w:rsidRPr="00DA7B56">
        <w:rPr>
          <w:rFonts w:ascii="Calibri" w:hAnsi="Calibri" w:cs="Calibri"/>
          <w:sz w:val="22"/>
          <w:szCs w:val="22"/>
        </w:rPr>
        <w:t>a</w:t>
      </w:r>
      <w:r w:rsidRPr="00DA7B56">
        <w:rPr>
          <w:rFonts w:ascii="Calibri" w:hAnsi="Calibri" w:cs="Calibri"/>
          <w:sz w:val="22"/>
          <w:szCs w:val="22"/>
        </w:rPr>
        <w:t xml:space="preserve"> odborné kvalifikaci osob</w:t>
      </w:r>
      <w:r w:rsidR="00F26D05" w:rsidRPr="00DA7B56">
        <w:rPr>
          <w:rFonts w:ascii="Calibri" w:hAnsi="Calibri" w:cs="Calibri"/>
          <w:sz w:val="22"/>
          <w:szCs w:val="22"/>
        </w:rPr>
        <w:t>y</w:t>
      </w:r>
      <w:r w:rsidR="00D42728" w:rsidRPr="00DA7B56">
        <w:rPr>
          <w:rFonts w:ascii="Calibri" w:hAnsi="Calibri" w:cs="Calibri"/>
          <w:sz w:val="22"/>
          <w:szCs w:val="22"/>
        </w:rPr>
        <w:t xml:space="preserve"> </w:t>
      </w:r>
      <w:r w:rsidRPr="00DA7B56">
        <w:rPr>
          <w:rFonts w:ascii="Calibri" w:hAnsi="Calibri" w:cs="Calibri"/>
          <w:sz w:val="22"/>
          <w:szCs w:val="22"/>
        </w:rPr>
        <w:t>odpovědn</w:t>
      </w:r>
      <w:r w:rsidR="00F26D05" w:rsidRPr="00DA7B56">
        <w:rPr>
          <w:rFonts w:ascii="Calibri" w:hAnsi="Calibri" w:cs="Calibri"/>
          <w:sz w:val="22"/>
          <w:szCs w:val="22"/>
        </w:rPr>
        <w:t>é</w:t>
      </w:r>
      <w:r w:rsidR="00D42728" w:rsidRPr="00DA7B56">
        <w:rPr>
          <w:rFonts w:ascii="Calibri" w:hAnsi="Calibri" w:cs="Calibri"/>
          <w:sz w:val="22"/>
          <w:szCs w:val="22"/>
        </w:rPr>
        <w:t xml:space="preserve"> za vedení realizace projektových </w:t>
      </w:r>
      <w:r w:rsidRPr="00DA7B56">
        <w:rPr>
          <w:rFonts w:ascii="Calibri" w:hAnsi="Calibri" w:cs="Calibri"/>
          <w:sz w:val="22"/>
          <w:szCs w:val="22"/>
        </w:rPr>
        <w:t>služeb</w:t>
      </w:r>
      <w:r w:rsidR="00843493" w:rsidRPr="00DA7B56">
        <w:rPr>
          <w:rFonts w:ascii="Calibri" w:hAnsi="Calibri" w:cs="Calibri"/>
          <w:sz w:val="22"/>
          <w:szCs w:val="22"/>
        </w:rPr>
        <w:t xml:space="preserve"> dle § </w:t>
      </w:r>
      <w:r w:rsidR="001129A4" w:rsidRPr="00DA7B56">
        <w:rPr>
          <w:rFonts w:ascii="Calibri" w:hAnsi="Calibri" w:cs="Calibri"/>
          <w:sz w:val="22"/>
          <w:szCs w:val="22"/>
        </w:rPr>
        <w:t>79 odst. 2 písm.</w:t>
      </w:r>
      <w:r w:rsidR="003F7419" w:rsidRPr="00DA7B56">
        <w:rPr>
          <w:rFonts w:ascii="Calibri" w:hAnsi="Calibri" w:cs="Calibri"/>
          <w:sz w:val="22"/>
          <w:szCs w:val="22"/>
        </w:rPr>
        <w:t xml:space="preserve"> c)</w:t>
      </w:r>
      <w:r w:rsidR="00002668" w:rsidRPr="00DA7B56">
        <w:rPr>
          <w:rFonts w:ascii="Calibri" w:hAnsi="Calibri" w:cs="Calibri"/>
          <w:sz w:val="22"/>
          <w:szCs w:val="22"/>
        </w:rPr>
        <w:t xml:space="preserve"> a</w:t>
      </w:r>
      <w:r w:rsidR="001129A4" w:rsidRPr="00DA7B56">
        <w:rPr>
          <w:rFonts w:ascii="Calibri" w:hAnsi="Calibri" w:cs="Calibri"/>
          <w:sz w:val="22"/>
          <w:szCs w:val="22"/>
        </w:rPr>
        <w:t xml:space="preserve"> d)</w:t>
      </w:r>
      <w:r w:rsidR="003F7419" w:rsidRPr="00DA7B56">
        <w:rPr>
          <w:rFonts w:ascii="Calibri" w:hAnsi="Calibri" w:cs="Calibri"/>
          <w:sz w:val="22"/>
          <w:szCs w:val="22"/>
        </w:rPr>
        <w:t xml:space="preserve"> zákona</w:t>
      </w:r>
      <w:r w:rsidRPr="00DA7B56">
        <w:rPr>
          <w:rFonts w:ascii="Calibri" w:hAnsi="Calibri" w:cs="Calibri"/>
          <w:sz w:val="22"/>
          <w:szCs w:val="22"/>
        </w:rPr>
        <w:t xml:space="preserve">. </w:t>
      </w:r>
      <w:r w:rsidR="009209AD" w:rsidRPr="00DA7B56">
        <w:rPr>
          <w:rFonts w:asciiTheme="minorHAnsi" w:hAnsiTheme="minorHAnsi" w:cstheme="minorHAnsi"/>
          <w:sz w:val="22"/>
          <w:szCs w:val="22"/>
        </w:rPr>
        <w:t>Osob</w:t>
      </w:r>
      <w:r w:rsidR="00F26D05" w:rsidRPr="00DA7B56">
        <w:rPr>
          <w:rFonts w:asciiTheme="minorHAnsi" w:hAnsiTheme="minorHAnsi" w:cstheme="minorHAnsi"/>
          <w:sz w:val="22"/>
          <w:szCs w:val="22"/>
        </w:rPr>
        <w:t xml:space="preserve">ou </w:t>
      </w:r>
      <w:r w:rsidR="009209AD" w:rsidRPr="00DA7B56">
        <w:rPr>
          <w:rFonts w:asciiTheme="minorHAnsi" w:hAnsiTheme="minorHAnsi" w:cstheme="minorHAnsi"/>
          <w:sz w:val="22"/>
          <w:szCs w:val="22"/>
        </w:rPr>
        <w:t>odpovědn</w:t>
      </w:r>
      <w:r w:rsidR="00F26D05" w:rsidRPr="00DA7B56">
        <w:rPr>
          <w:rFonts w:asciiTheme="minorHAnsi" w:hAnsiTheme="minorHAnsi" w:cstheme="minorHAnsi"/>
          <w:sz w:val="22"/>
          <w:szCs w:val="22"/>
        </w:rPr>
        <w:t xml:space="preserve">ou </w:t>
      </w:r>
      <w:r w:rsidR="009209AD" w:rsidRPr="00DA7B56">
        <w:rPr>
          <w:rFonts w:asciiTheme="minorHAnsi" w:hAnsiTheme="minorHAnsi" w:cstheme="minorHAnsi"/>
          <w:sz w:val="22"/>
          <w:szCs w:val="22"/>
        </w:rPr>
        <w:t>za vedení realizace projektových služeb se rozumí</w:t>
      </w:r>
      <w:r w:rsidR="008C4569" w:rsidRPr="00DA7B56">
        <w:rPr>
          <w:rFonts w:ascii="Calibri" w:hAnsi="Calibri" w:cs="Calibri"/>
          <w:sz w:val="22"/>
          <w:szCs w:val="22"/>
        </w:rPr>
        <w:t xml:space="preserve"> h</w:t>
      </w:r>
      <w:r w:rsidR="009209AD" w:rsidRPr="00DA7B56">
        <w:rPr>
          <w:rFonts w:ascii="Calibri" w:hAnsi="Calibri" w:cs="Calibri"/>
          <w:sz w:val="22"/>
          <w:szCs w:val="22"/>
        </w:rPr>
        <w:t>lavní inženýr projektu (dále je „HIP“)</w:t>
      </w:r>
      <w:r w:rsidR="007B1603" w:rsidRPr="00DA7B56">
        <w:rPr>
          <w:rFonts w:asciiTheme="minorHAnsi" w:hAnsiTheme="minorHAnsi" w:cstheme="minorHAnsi"/>
          <w:sz w:val="22"/>
          <w:szCs w:val="22"/>
        </w:rPr>
        <w:t>.</w:t>
      </w:r>
    </w:p>
    <w:p w14:paraId="68FC79BC" w14:textId="0F8E2F58" w:rsidR="001272C1" w:rsidRPr="00F70A17" w:rsidRDefault="00F70A17" w:rsidP="009D4E3B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F70A17">
        <w:rPr>
          <w:rFonts w:asciiTheme="minorHAnsi" w:hAnsiTheme="minorHAnsi" w:cstheme="minorHAnsi"/>
          <w:sz w:val="22"/>
          <w:szCs w:val="22"/>
          <w:u w:val="single"/>
        </w:rPr>
        <w:t xml:space="preserve">Minimální požadovaná úroveň </w:t>
      </w:r>
      <w:r w:rsidR="008C4569" w:rsidRPr="00F70A17">
        <w:rPr>
          <w:rFonts w:ascii="Calibri" w:hAnsi="Calibri" w:cs="Calibri"/>
          <w:sz w:val="22"/>
          <w:szCs w:val="22"/>
          <w:u w:val="single"/>
        </w:rPr>
        <w:t>tohoto kritéria</w:t>
      </w:r>
      <w:r w:rsidRPr="00F70A17">
        <w:rPr>
          <w:rFonts w:ascii="Calibri" w:hAnsi="Calibri" w:cs="Calibri"/>
          <w:sz w:val="22"/>
          <w:szCs w:val="22"/>
          <w:u w:val="single"/>
        </w:rPr>
        <w:t>:</w:t>
      </w:r>
    </w:p>
    <w:p w14:paraId="29739857" w14:textId="3CA9AC8E" w:rsidR="008C4569" w:rsidRPr="009D4E3B" w:rsidRDefault="008C4569" w:rsidP="00E20649">
      <w:pPr>
        <w:pStyle w:val="Odstavecseseznamem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1272C1">
        <w:rPr>
          <w:rFonts w:asciiTheme="minorHAnsi" w:hAnsiTheme="minorHAnsi" w:cstheme="minorHAnsi"/>
          <w:sz w:val="22"/>
          <w:szCs w:val="22"/>
        </w:rPr>
        <w:t>odpovědn</w:t>
      </w:r>
      <w:r w:rsidR="00817D6A">
        <w:rPr>
          <w:rFonts w:asciiTheme="minorHAnsi" w:hAnsiTheme="minorHAnsi" w:cstheme="minorHAnsi"/>
          <w:sz w:val="22"/>
          <w:szCs w:val="22"/>
        </w:rPr>
        <w:t>á</w:t>
      </w:r>
      <w:r w:rsidRPr="001272C1">
        <w:rPr>
          <w:rFonts w:asciiTheme="minorHAnsi" w:hAnsiTheme="minorHAnsi" w:cstheme="minorHAnsi"/>
          <w:sz w:val="22"/>
          <w:szCs w:val="22"/>
        </w:rPr>
        <w:t xml:space="preserve"> osob</w:t>
      </w:r>
      <w:r w:rsidR="00817D6A">
        <w:rPr>
          <w:rFonts w:asciiTheme="minorHAnsi" w:hAnsiTheme="minorHAnsi" w:cstheme="minorHAnsi"/>
          <w:sz w:val="22"/>
          <w:szCs w:val="22"/>
        </w:rPr>
        <w:t>a</w:t>
      </w:r>
      <w:r w:rsidRPr="001272C1">
        <w:rPr>
          <w:rFonts w:asciiTheme="minorHAnsi" w:hAnsiTheme="minorHAnsi" w:cstheme="minorHAnsi"/>
          <w:sz w:val="22"/>
          <w:szCs w:val="22"/>
        </w:rPr>
        <w:t xml:space="preserve"> musí být autorizovaný architekt minimálně v oboru architektura nebo autorizovaný inženýr v oboru pozemní stavby ve smyslu zákona č. 360/1992 Sb., o výkonu povolání autorizovaných architektů a o výkonu povolání autorizovaných inženýrů a techniků činných ve výstavbě, ve znění pozdějších předpisů</w:t>
      </w:r>
      <w:r w:rsidR="007B1603">
        <w:rPr>
          <w:rFonts w:asciiTheme="minorHAnsi" w:hAnsiTheme="minorHAnsi" w:cstheme="minorHAnsi"/>
          <w:sz w:val="22"/>
          <w:szCs w:val="22"/>
        </w:rPr>
        <w:t>,</w:t>
      </w:r>
    </w:p>
    <w:p w14:paraId="5AE7CBD5" w14:textId="77777777" w:rsidR="007B1603" w:rsidRPr="009D4E3B" w:rsidRDefault="008C4569" w:rsidP="00E20649">
      <w:pPr>
        <w:pStyle w:val="Odstavecseseznamem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9D4E3B">
        <w:rPr>
          <w:rFonts w:asciiTheme="minorHAnsi" w:hAnsiTheme="minorHAnsi" w:cstheme="minorHAnsi"/>
          <w:sz w:val="22"/>
          <w:szCs w:val="22"/>
        </w:rPr>
        <w:t xml:space="preserve">minimální délka praxe 5 let v oboru své autorizace ode dne získání autorizace. </w:t>
      </w:r>
    </w:p>
    <w:p w14:paraId="3A2C6487" w14:textId="77777777" w:rsidR="00DE3AAB" w:rsidRPr="00925348" w:rsidRDefault="00DE3AAB" w:rsidP="00DE3AAB">
      <w:pPr>
        <w:tabs>
          <w:tab w:val="left" w:pos="1080"/>
          <w:tab w:val="left" w:pos="12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25348">
        <w:rPr>
          <w:rFonts w:asciiTheme="minorHAnsi" w:hAnsiTheme="minorHAnsi" w:cstheme="minorHAnsi"/>
          <w:kern w:val="3"/>
          <w:sz w:val="22"/>
          <w:szCs w:val="22"/>
          <w:lang w:eastAsia="ar-SA"/>
        </w:rPr>
        <w:t xml:space="preserve">Informace a doklady rozhodné k prokázání kvalifikace dodavatel uvede ve formuláři nabídky, jejíž vzor je přílohou č. 1 zadávací dokumentace nebo je může nahradit čestným prohlášením </w:t>
      </w:r>
      <w:r w:rsidRPr="00925348">
        <w:rPr>
          <w:rFonts w:ascii="Calibri" w:hAnsi="Calibri" w:cs="Calibri"/>
          <w:sz w:val="22"/>
          <w:szCs w:val="22"/>
        </w:rPr>
        <w:t xml:space="preserve">nebo jednotným evropským osvědčením pro veřejné zakázky podle § 87 </w:t>
      </w:r>
      <w:r w:rsidRPr="00925348">
        <w:rPr>
          <w:rFonts w:asciiTheme="minorHAnsi" w:hAnsiTheme="minorHAnsi" w:cstheme="minorHAnsi"/>
          <w:sz w:val="22"/>
          <w:szCs w:val="22"/>
        </w:rPr>
        <w:t>zákona nebo výpisem ze seznamu kvalifikovaných dodavatelů.</w:t>
      </w:r>
    </w:p>
    <w:p w14:paraId="03B47E91" w14:textId="77777777" w:rsidR="006074F8" w:rsidRPr="000B3E69" w:rsidRDefault="006074F8" w:rsidP="002D568B">
      <w:pPr>
        <w:jc w:val="both"/>
        <w:rPr>
          <w:rFonts w:ascii="Calibri" w:hAnsi="Calibri" w:cs="Calibri"/>
          <w:sz w:val="22"/>
          <w:szCs w:val="22"/>
        </w:rPr>
      </w:pPr>
    </w:p>
    <w:p w14:paraId="2FF6A7AA" w14:textId="38427874" w:rsidR="005D6AF8" w:rsidRPr="00B94806" w:rsidRDefault="005D6AF8" w:rsidP="004F02F2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B94806">
        <w:rPr>
          <w:rFonts w:asciiTheme="minorHAnsi" w:hAnsiTheme="minorHAnsi" w:cstheme="minorHAnsi"/>
          <w:b/>
        </w:rPr>
        <w:t>Požadavky a doporučen</w:t>
      </w:r>
      <w:r w:rsidR="00ED74D1">
        <w:rPr>
          <w:rFonts w:asciiTheme="minorHAnsi" w:hAnsiTheme="minorHAnsi" w:cstheme="minorHAnsi"/>
          <w:b/>
        </w:rPr>
        <w:t xml:space="preserve">ý způsob </w:t>
      </w:r>
      <w:r w:rsidRPr="00B94806">
        <w:rPr>
          <w:rFonts w:asciiTheme="minorHAnsi" w:hAnsiTheme="minorHAnsi" w:cstheme="minorHAnsi"/>
          <w:b/>
        </w:rPr>
        <w:t>zpracování nabídky</w:t>
      </w:r>
    </w:p>
    <w:p w14:paraId="248AF9F4" w14:textId="50C35BCB" w:rsidR="005D6AF8" w:rsidRPr="00B94806" w:rsidRDefault="005D6AF8" w:rsidP="00B9480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 xml:space="preserve">Nabídka musí obsahovat následující </w:t>
      </w:r>
      <w:r w:rsidR="00ED74D1">
        <w:rPr>
          <w:rFonts w:asciiTheme="minorHAnsi" w:hAnsiTheme="minorHAnsi" w:cstheme="minorHAnsi"/>
          <w:sz w:val="22"/>
          <w:szCs w:val="22"/>
        </w:rPr>
        <w:t xml:space="preserve">části a jim odpovídající </w:t>
      </w:r>
      <w:r w:rsidRPr="00B94806">
        <w:rPr>
          <w:rFonts w:asciiTheme="minorHAnsi" w:hAnsiTheme="minorHAnsi" w:cstheme="minorHAnsi"/>
          <w:sz w:val="22"/>
          <w:szCs w:val="22"/>
        </w:rPr>
        <w:t>dokumenty, které zadavatel doporučuje řadit takto:</w:t>
      </w:r>
    </w:p>
    <w:p w14:paraId="02A3CD47" w14:textId="14C89F71" w:rsidR="005D6AF8" w:rsidRPr="00B94806" w:rsidRDefault="00DB7A63" w:rsidP="00902778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6A195B">
        <w:rPr>
          <w:rFonts w:asciiTheme="minorHAnsi" w:hAnsiTheme="minorHAnsi" w:cstheme="minorHAnsi"/>
          <w:sz w:val="22"/>
          <w:szCs w:val="22"/>
        </w:rPr>
        <w:t xml:space="preserve">ormulář nabídky </w:t>
      </w:r>
      <w:r>
        <w:rPr>
          <w:rFonts w:asciiTheme="minorHAnsi" w:hAnsiTheme="minorHAnsi" w:cstheme="minorHAnsi"/>
          <w:sz w:val="22"/>
          <w:szCs w:val="22"/>
        </w:rPr>
        <w:t>včetně příloh (</w:t>
      </w:r>
      <w:r w:rsidR="004A36F5">
        <w:rPr>
          <w:rFonts w:asciiTheme="minorHAnsi" w:hAnsiTheme="minorHAnsi" w:cstheme="minorHAnsi"/>
          <w:sz w:val="22"/>
          <w:szCs w:val="22"/>
        </w:rPr>
        <w:t>p</w:t>
      </w:r>
      <w:r w:rsidR="007F521F" w:rsidRPr="00B94806">
        <w:rPr>
          <w:rFonts w:asciiTheme="minorHAnsi" w:hAnsiTheme="minorHAnsi" w:cstheme="minorHAnsi"/>
          <w:sz w:val="22"/>
          <w:szCs w:val="22"/>
        </w:rPr>
        <w:t>říloha č.</w:t>
      </w:r>
      <w:r w:rsidR="00327F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</w:t>
      </w:r>
      <w:r w:rsidR="007F521F" w:rsidRPr="00B94806">
        <w:rPr>
          <w:rFonts w:asciiTheme="minorHAnsi" w:hAnsiTheme="minorHAnsi" w:cstheme="minorHAnsi"/>
          <w:sz w:val="22"/>
          <w:szCs w:val="22"/>
        </w:rPr>
        <w:t>)</w:t>
      </w:r>
      <w:r w:rsidR="00F202C4">
        <w:rPr>
          <w:rFonts w:asciiTheme="minorHAnsi" w:hAnsiTheme="minorHAnsi" w:cstheme="minorHAnsi"/>
          <w:sz w:val="22"/>
          <w:szCs w:val="22"/>
        </w:rPr>
        <w:t>,</w:t>
      </w:r>
    </w:p>
    <w:p w14:paraId="31C4EC6A" w14:textId="711BF4E8" w:rsidR="00F202C4" w:rsidRPr="00F202C4" w:rsidRDefault="005F0818" w:rsidP="00F202C4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F202C4" w:rsidRPr="00F202C4">
        <w:rPr>
          <w:rFonts w:asciiTheme="minorHAnsi" w:hAnsiTheme="minorHAnsi" w:cstheme="minorHAnsi"/>
          <w:sz w:val="22"/>
          <w:szCs w:val="22"/>
        </w:rPr>
        <w:t>řípadné další údaje, chce-li je účastník uvést</w:t>
      </w:r>
      <w:r w:rsidR="002D4C6F">
        <w:rPr>
          <w:rFonts w:asciiTheme="minorHAnsi" w:hAnsiTheme="minorHAnsi" w:cstheme="minorHAnsi"/>
          <w:sz w:val="22"/>
          <w:szCs w:val="22"/>
        </w:rPr>
        <w:t>.</w:t>
      </w:r>
    </w:p>
    <w:p w14:paraId="2021D224" w14:textId="648910CE" w:rsidR="008C0CA9" w:rsidRPr="00154F42" w:rsidRDefault="008C0CA9" w:rsidP="008C0CA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54F42">
        <w:rPr>
          <w:rFonts w:asciiTheme="minorHAnsi" w:hAnsiTheme="minorHAnsi" w:cstheme="minorHAnsi"/>
          <w:sz w:val="22"/>
          <w:szCs w:val="22"/>
        </w:rPr>
        <w:t xml:space="preserve">Účastník nemá právo na náhradu nákladů spojených s účastí ve výběrovém řízení. </w:t>
      </w:r>
    </w:p>
    <w:p w14:paraId="2495C135" w14:textId="77777777" w:rsidR="008C0CA9" w:rsidRPr="00B94806" w:rsidRDefault="008C0CA9" w:rsidP="00B948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2093F9" w14:textId="77777777" w:rsidR="005D6AF8" w:rsidRPr="002C6258" w:rsidRDefault="005D6AF8" w:rsidP="004F02F2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2C6258">
        <w:rPr>
          <w:rFonts w:asciiTheme="minorHAnsi" w:hAnsiTheme="minorHAnsi" w:cstheme="minorHAnsi"/>
          <w:b/>
        </w:rPr>
        <w:t>Zadávací lhůta</w:t>
      </w:r>
    </w:p>
    <w:p w14:paraId="1B80B0D6" w14:textId="4482CB5B" w:rsidR="007D647B" w:rsidRDefault="005D6AF8" w:rsidP="007D647B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Účastníci jsou svými nabídkami vázáni po dobu</w:t>
      </w:r>
      <w:r w:rsidR="0085291E">
        <w:rPr>
          <w:rFonts w:asciiTheme="minorHAnsi" w:hAnsiTheme="minorHAnsi" w:cstheme="minorHAnsi"/>
          <w:sz w:val="22"/>
          <w:szCs w:val="22"/>
        </w:rPr>
        <w:t xml:space="preserve"> </w:t>
      </w:r>
      <w:r w:rsidR="004A36F5">
        <w:rPr>
          <w:rFonts w:asciiTheme="minorHAnsi" w:hAnsiTheme="minorHAnsi" w:cstheme="minorHAnsi"/>
          <w:sz w:val="22"/>
          <w:szCs w:val="22"/>
        </w:rPr>
        <w:t>90 dnů</w:t>
      </w:r>
      <w:r w:rsidRPr="00B94806">
        <w:rPr>
          <w:rFonts w:asciiTheme="minorHAnsi" w:hAnsiTheme="minorHAnsi" w:cstheme="minorHAnsi"/>
          <w:sz w:val="22"/>
          <w:szCs w:val="22"/>
        </w:rPr>
        <w:t xml:space="preserve">; tato lhůta začíná běžet dnem následujícím po uplynutí lhůty pro podání nabídek. </w:t>
      </w:r>
    </w:p>
    <w:p w14:paraId="24E13430" w14:textId="77777777" w:rsidR="005D6AF8" w:rsidRPr="00B94806" w:rsidRDefault="005D6AF8" w:rsidP="00B948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9BD3A0" w14:textId="77777777" w:rsidR="005D6AF8" w:rsidRPr="00B94806" w:rsidRDefault="005D6AF8" w:rsidP="004F02F2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B94806">
        <w:rPr>
          <w:rFonts w:asciiTheme="minorHAnsi" w:hAnsiTheme="minorHAnsi" w:cstheme="minorHAnsi"/>
          <w:b/>
        </w:rPr>
        <w:t>Varianty nabídky</w:t>
      </w:r>
    </w:p>
    <w:p w14:paraId="6B12982F" w14:textId="0E4E11BC" w:rsidR="005D6AF8" w:rsidRPr="00B94806" w:rsidRDefault="005D6AF8" w:rsidP="00B9480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Zadavatel varianty nabídky vylučuje.</w:t>
      </w:r>
    </w:p>
    <w:p w14:paraId="4365350A" w14:textId="77777777" w:rsidR="00C15EF2" w:rsidRPr="00B94806" w:rsidRDefault="00C15EF2" w:rsidP="00B948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B0A51D" w14:textId="77777777" w:rsidR="005D6AF8" w:rsidRPr="00B94806" w:rsidRDefault="005D6AF8" w:rsidP="004F02F2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B94806">
        <w:rPr>
          <w:rFonts w:asciiTheme="minorHAnsi" w:hAnsiTheme="minorHAnsi" w:cstheme="minorHAnsi"/>
          <w:b/>
        </w:rPr>
        <w:t>Požadavky na zpracování nabídkové ceny</w:t>
      </w:r>
    </w:p>
    <w:p w14:paraId="40FB7B85" w14:textId="77777777" w:rsidR="00B35F12" w:rsidRPr="00E45AE9" w:rsidRDefault="00B35F12" w:rsidP="00B35F1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Účastník </w:t>
      </w:r>
      <w:r w:rsidRPr="00AF34EF">
        <w:rPr>
          <w:rFonts w:ascii="Calibri" w:hAnsi="Calibri" w:cs="Calibri"/>
          <w:sz w:val="22"/>
          <w:szCs w:val="22"/>
          <w:lang w:eastAsia="ar-SA"/>
        </w:rPr>
        <w:t>uvede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nabídkovou cenu v</w:t>
      </w:r>
      <w:r>
        <w:rPr>
          <w:rFonts w:ascii="Calibri" w:eastAsia="Calibri" w:hAnsi="Calibri" w:cs="Calibri"/>
          <w:sz w:val="22"/>
          <w:szCs w:val="22"/>
          <w:lang w:eastAsia="ar-SA"/>
        </w:rPr>
        <w:t xml:space="preserve">e formuláři 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>nabídky,</w:t>
      </w:r>
      <w:r w:rsidRPr="00AF34EF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D95BF3">
        <w:rPr>
          <w:rFonts w:ascii="Calibri" w:hAnsi="Calibri" w:cs="Calibri"/>
          <w:sz w:val="22"/>
          <w:szCs w:val="22"/>
          <w:lang w:eastAsia="ar-SA"/>
        </w:rPr>
        <w:t>který je přílohou č. 1</w:t>
      </w:r>
      <w:r>
        <w:rPr>
          <w:rFonts w:ascii="Calibri" w:hAnsi="Calibri" w:cs="Calibri"/>
          <w:sz w:val="22"/>
          <w:szCs w:val="22"/>
          <w:lang w:eastAsia="ar-SA"/>
        </w:rPr>
        <w:t xml:space="preserve"> této </w:t>
      </w:r>
      <w:r w:rsidRPr="00D95BF3">
        <w:rPr>
          <w:rFonts w:ascii="Calibri" w:hAnsi="Calibri" w:cs="Calibri"/>
          <w:sz w:val="22"/>
          <w:szCs w:val="22"/>
          <w:lang w:eastAsia="ar-SA"/>
        </w:rPr>
        <w:t xml:space="preserve">zadávací </w:t>
      </w:r>
      <w:r w:rsidRPr="00AF34EF">
        <w:rPr>
          <w:rFonts w:ascii="Calibri" w:hAnsi="Calibri" w:cs="Calibri"/>
          <w:sz w:val="22"/>
          <w:szCs w:val="22"/>
          <w:lang w:eastAsia="ar-SA"/>
        </w:rPr>
        <w:t>dokumentace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>. Nabídková cena bude uvedena jako cena bez DPH, sazba a výše DPH a cena vč. DPH. DPH bude vyčíslena v zákonné výši ke dni podání nabídky.</w:t>
      </w:r>
    </w:p>
    <w:p w14:paraId="09935ABD" w14:textId="61590187" w:rsidR="007D647B" w:rsidRDefault="007D647B" w:rsidP="007D647B">
      <w:pPr>
        <w:tabs>
          <w:tab w:val="left" w:pos="1080"/>
        </w:tabs>
        <w:suppressAutoHyphens/>
        <w:spacing w:before="120"/>
        <w:jc w:val="both"/>
        <w:rPr>
          <w:rFonts w:ascii="Calibri" w:hAnsi="Calibri" w:cs="Calibri"/>
          <w:sz w:val="22"/>
          <w:szCs w:val="22"/>
          <w:lang w:eastAsia="ar-SA"/>
        </w:rPr>
      </w:pPr>
      <w:r w:rsidRPr="00AF34EF">
        <w:rPr>
          <w:rFonts w:ascii="Calibri" w:hAnsi="Calibri" w:cs="Calibri"/>
          <w:sz w:val="22"/>
          <w:szCs w:val="22"/>
          <w:lang w:eastAsia="ar-SA"/>
        </w:rPr>
        <w:t xml:space="preserve">Nabídková cena musí zahrnovat veškeré náklady </w:t>
      </w:r>
      <w:r>
        <w:rPr>
          <w:rFonts w:ascii="Calibri" w:hAnsi="Calibri" w:cs="Calibri"/>
          <w:sz w:val="22"/>
          <w:szCs w:val="22"/>
          <w:lang w:eastAsia="ar-SA"/>
        </w:rPr>
        <w:t>účastníka</w:t>
      </w:r>
      <w:r w:rsidRPr="00AF34EF">
        <w:rPr>
          <w:rFonts w:ascii="Calibri" w:hAnsi="Calibri" w:cs="Calibri"/>
          <w:sz w:val="22"/>
          <w:szCs w:val="22"/>
          <w:lang w:eastAsia="ar-SA"/>
        </w:rPr>
        <w:t xml:space="preserve"> na kvalitní zhotovení celého předmětu plnění specifikovaného </w:t>
      </w:r>
      <w:r>
        <w:rPr>
          <w:rFonts w:ascii="Calibri" w:hAnsi="Calibri" w:cs="Calibri"/>
          <w:sz w:val="22"/>
          <w:szCs w:val="22"/>
          <w:lang w:eastAsia="ar-SA"/>
        </w:rPr>
        <w:t>v zadávací dokumentaci</w:t>
      </w:r>
      <w:r w:rsidRPr="00AF34EF">
        <w:rPr>
          <w:rFonts w:ascii="Calibri" w:hAnsi="Calibri" w:cs="Calibri"/>
          <w:sz w:val="22"/>
          <w:szCs w:val="22"/>
          <w:lang w:eastAsia="ar-SA"/>
        </w:rPr>
        <w:t>, zejména veškeré náklady spojené s úplným a kvalitním provedením a dokončením projektové dokumentace včetně veškerých rizik a vlivů (včetně inflačních a</w:t>
      </w:r>
      <w:r>
        <w:rPr>
          <w:rFonts w:ascii="Calibri" w:hAnsi="Calibri" w:cs="Calibri"/>
          <w:sz w:val="22"/>
          <w:szCs w:val="22"/>
          <w:lang w:eastAsia="ar-SA"/>
        </w:rPr>
        <w:t> </w:t>
      </w:r>
      <w:r w:rsidRPr="00AF34EF">
        <w:rPr>
          <w:rFonts w:ascii="Calibri" w:hAnsi="Calibri" w:cs="Calibri"/>
          <w:sz w:val="22"/>
          <w:szCs w:val="22"/>
          <w:lang w:eastAsia="ar-SA"/>
        </w:rPr>
        <w:t>kurzových) během realizace předmětu plnění, nákladů na dopravu, provozních nákladů, pojištění, daní, cel, správních poplatků a jakýchkoliv dalších výdajů spojených s realizací předmětu plnění.</w:t>
      </w:r>
    </w:p>
    <w:p w14:paraId="7E42EFBC" w14:textId="0245FE97" w:rsidR="005D6AF8" w:rsidRPr="00B94806" w:rsidRDefault="005D6AF8" w:rsidP="0017371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Nabídková cena</w:t>
      </w:r>
      <w:r w:rsidR="00FA34CF">
        <w:rPr>
          <w:rFonts w:asciiTheme="minorHAnsi" w:hAnsiTheme="minorHAnsi" w:cstheme="minorHAnsi"/>
          <w:sz w:val="22"/>
          <w:szCs w:val="22"/>
        </w:rPr>
        <w:t xml:space="preserve"> musí být platná po celou dobu plnění.</w:t>
      </w:r>
    </w:p>
    <w:p w14:paraId="48E203F8" w14:textId="385B0509" w:rsidR="00415507" w:rsidRDefault="00415507" w:rsidP="00B94806">
      <w:pPr>
        <w:spacing w:before="120"/>
        <w:jc w:val="both"/>
        <w:rPr>
          <w:rFonts w:ascii="Calibri" w:hAnsi="Calibri" w:cs="Calibri"/>
          <w:sz w:val="22"/>
          <w:szCs w:val="22"/>
          <w:lang w:eastAsia="ar-SA"/>
        </w:rPr>
      </w:pPr>
      <w:r w:rsidRPr="00AF34EF">
        <w:rPr>
          <w:rFonts w:ascii="Calibri" w:hAnsi="Calibri" w:cs="Calibri"/>
          <w:sz w:val="22"/>
          <w:szCs w:val="22"/>
          <w:lang w:eastAsia="ar-SA"/>
        </w:rPr>
        <w:t xml:space="preserve">Dodavatel, který není plátcem DPH, uvede nabídkovou cenu jen jako konečnou částku; tato částka bude předmětem hodnocení a získá-li takový </w:t>
      </w:r>
      <w:r>
        <w:rPr>
          <w:rFonts w:ascii="Calibri" w:hAnsi="Calibri" w:cs="Calibri"/>
          <w:sz w:val="22"/>
          <w:szCs w:val="22"/>
          <w:lang w:eastAsia="ar-SA"/>
        </w:rPr>
        <w:t>účastník</w:t>
      </w:r>
      <w:r w:rsidRPr="00AF34EF">
        <w:rPr>
          <w:rFonts w:ascii="Calibri" w:hAnsi="Calibri" w:cs="Calibri"/>
          <w:sz w:val="22"/>
          <w:szCs w:val="22"/>
          <w:lang w:eastAsia="ar-SA"/>
        </w:rPr>
        <w:t xml:space="preserve"> zakázku, bude mu uhrazena jen tato částka, i kdyby se později plátcem DPH stal</w:t>
      </w:r>
      <w:r w:rsidR="00543F86">
        <w:rPr>
          <w:rFonts w:ascii="Calibri" w:hAnsi="Calibri" w:cs="Calibri"/>
          <w:sz w:val="22"/>
          <w:szCs w:val="22"/>
          <w:lang w:eastAsia="ar-SA"/>
        </w:rPr>
        <w:t>.</w:t>
      </w:r>
    </w:p>
    <w:p w14:paraId="744A1B7C" w14:textId="2A4C36E0" w:rsidR="005D6AF8" w:rsidRPr="00B94806" w:rsidRDefault="005D6AF8" w:rsidP="00B9480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Účastníci z EU a třetích zemí musí vyjádřit cenu vč. DPH, a to i v případě, že sami DPH neodvádí, protože musí vzít v úvahu platnou daňovou legislativu v ČR.</w:t>
      </w:r>
    </w:p>
    <w:p w14:paraId="5A0D59AF" w14:textId="77777777" w:rsidR="00C15EF2" w:rsidRPr="00B94806" w:rsidRDefault="00C15EF2" w:rsidP="00B948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366F4E" w14:textId="77777777" w:rsidR="005D6AF8" w:rsidRPr="00303253" w:rsidRDefault="005D6AF8" w:rsidP="00E20649">
      <w:pPr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/>
        </w:rPr>
      </w:pPr>
      <w:r w:rsidRPr="00303253">
        <w:rPr>
          <w:rFonts w:asciiTheme="minorHAnsi" w:hAnsiTheme="minorHAnsi" w:cstheme="minorHAnsi"/>
          <w:b/>
        </w:rPr>
        <w:lastRenderedPageBreak/>
        <w:t>Forma nabídky</w:t>
      </w:r>
    </w:p>
    <w:p w14:paraId="2F9FD53D" w14:textId="53357B5E" w:rsidR="00CC6120" w:rsidRPr="00575ECD" w:rsidRDefault="005D6AF8" w:rsidP="00CC612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 xml:space="preserve">Nabídky lze podávat </w:t>
      </w:r>
      <w:r w:rsidR="00576123" w:rsidRPr="00B94806">
        <w:rPr>
          <w:rFonts w:asciiTheme="minorHAnsi" w:hAnsiTheme="minorHAnsi" w:cstheme="minorHAnsi"/>
          <w:sz w:val="22"/>
          <w:szCs w:val="22"/>
        </w:rPr>
        <w:t xml:space="preserve">pouze </w:t>
      </w:r>
      <w:r w:rsidRPr="00B94806">
        <w:rPr>
          <w:rFonts w:asciiTheme="minorHAnsi" w:hAnsiTheme="minorHAnsi" w:cstheme="minorHAnsi"/>
          <w:sz w:val="22"/>
          <w:szCs w:val="22"/>
        </w:rPr>
        <w:t>písemně</w:t>
      </w:r>
      <w:r w:rsidR="00C51B34">
        <w:rPr>
          <w:rFonts w:asciiTheme="minorHAnsi" w:hAnsiTheme="minorHAnsi" w:cstheme="minorHAnsi"/>
          <w:sz w:val="22"/>
          <w:szCs w:val="22"/>
        </w:rPr>
        <w:t>,</w:t>
      </w:r>
      <w:r w:rsidRPr="00B94806">
        <w:rPr>
          <w:rFonts w:asciiTheme="minorHAnsi" w:hAnsiTheme="minorHAnsi" w:cstheme="minorHAnsi"/>
          <w:sz w:val="22"/>
          <w:szCs w:val="22"/>
        </w:rPr>
        <w:t xml:space="preserve"> </w:t>
      </w:r>
      <w:r w:rsidR="00CC6120">
        <w:rPr>
          <w:rFonts w:asciiTheme="minorHAnsi" w:hAnsiTheme="minorHAnsi" w:cstheme="minorHAnsi"/>
          <w:sz w:val="22"/>
          <w:szCs w:val="22"/>
        </w:rPr>
        <w:t xml:space="preserve">a to </w:t>
      </w:r>
      <w:r w:rsidR="00CC6120" w:rsidRPr="00575ECD">
        <w:rPr>
          <w:rFonts w:ascii="Calibri" w:hAnsi="Calibri" w:cs="Calibri"/>
          <w:b/>
          <w:sz w:val="22"/>
          <w:szCs w:val="22"/>
        </w:rPr>
        <w:t>elektronicky</w:t>
      </w:r>
      <w:r w:rsidR="00CC6120" w:rsidRPr="00575ECD">
        <w:rPr>
          <w:rFonts w:ascii="Calibri" w:hAnsi="Calibri" w:cs="Calibri"/>
          <w:sz w:val="22"/>
          <w:szCs w:val="22"/>
        </w:rPr>
        <w:t xml:space="preserve"> prostřednictvím elektronického nástroje E-ZAK, který je dostupný na adrese </w:t>
      </w:r>
      <w:hyperlink r:id="rId17" w:history="1">
        <w:r w:rsidR="00CC6120" w:rsidRPr="00575ECD">
          <w:rPr>
            <w:rFonts w:ascii="Calibri" w:hAnsi="Calibri" w:cs="Calibri"/>
            <w:color w:val="0000FF"/>
            <w:sz w:val="22"/>
            <w:szCs w:val="22"/>
            <w:u w:val="single"/>
          </w:rPr>
          <w:t>https://zakazky.jamu.cz</w:t>
        </w:r>
      </w:hyperlink>
      <w:r w:rsidR="00CC6120" w:rsidRPr="00575ECD">
        <w:rPr>
          <w:rFonts w:ascii="Calibri" w:hAnsi="Calibri" w:cs="Calibri"/>
          <w:color w:val="0000FF"/>
          <w:sz w:val="22"/>
          <w:szCs w:val="22"/>
          <w:u w:val="single"/>
        </w:rPr>
        <w:t>.</w:t>
      </w:r>
    </w:p>
    <w:p w14:paraId="21CF9930" w14:textId="77777777" w:rsidR="005D6AF8" w:rsidRPr="00B94806" w:rsidRDefault="005D6AF8" w:rsidP="00B9480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 xml:space="preserve">Nabídka musí být zpracována v českém nebo slovenském jazyce, doklady o vzdělání </w:t>
      </w:r>
      <w:r w:rsidR="005D3025" w:rsidRPr="00B94806">
        <w:rPr>
          <w:rFonts w:asciiTheme="minorHAnsi" w:hAnsiTheme="minorHAnsi" w:cstheme="minorHAnsi"/>
          <w:sz w:val="22"/>
          <w:szCs w:val="22"/>
        </w:rPr>
        <w:t xml:space="preserve">lze předložit </w:t>
      </w:r>
      <w:r w:rsidRPr="00B94806">
        <w:rPr>
          <w:rFonts w:asciiTheme="minorHAnsi" w:hAnsiTheme="minorHAnsi" w:cstheme="minorHAnsi"/>
          <w:sz w:val="22"/>
          <w:szCs w:val="22"/>
        </w:rPr>
        <w:t>také v</w:t>
      </w:r>
      <w:r w:rsidR="00715CD4" w:rsidRPr="00B94806">
        <w:rPr>
          <w:rFonts w:asciiTheme="minorHAnsi" w:hAnsiTheme="minorHAnsi" w:cstheme="minorHAnsi"/>
          <w:sz w:val="22"/>
          <w:szCs w:val="22"/>
        </w:rPr>
        <w:t> </w:t>
      </w:r>
      <w:r w:rsidRPr="00B94806">
        <w:rPr>
          <w:rFonts w:asciiTheme="minorHAnsi" w:hAnsiTheme="minorHAnsi" w:cstheme="minorHAnsi"/>
          <w:sz w:val="22"/>
          <w:szCs w:val="22"/>
        </w:rPr>
        <w:t>jazyce latinském.</w:t>
      </w:r>
    </w:p>
    <w:p w14:paraId="06B475A4" w14:textId="77777777" w:rsidR="004023D4" w:rsidRDefault="002A6881" w:rsidP="0064577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F34EF">
        <w:rPr>
          <w:rFonts w:ascii="Calibri" w:hAnsi="Calibri" w:cs="Calibri"/>
          <w:sz w:val="22"/>
          <w:szCs w:val="22"/>
          <w:lang w:eastAsia="ar-SA"/>
        </w:rPr>
        <w:t>Dodavatel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může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podat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pouze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jednu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nabídku</w:t>
      </w:r>
      <w:r w:rsidR="004023D4">
        <w:rPr>
          <w:rFonts w:asciiTheme="minorHAnsi" w:hAnsiTheme="minorHAnsi" w:cstheme="minorHAnsi"/>
          <w:sz w:val="22"/>
          <w:szCs w:val="22"/>
        </w:rPr>
        <w:t>.</w:t>
      </w:r>
    </w:p>
    <w:p w14:paraId="5682376D" w14:textId="5628DC35" w:rsidR="0064577B" w:rsidRPr="00B94806" w:rsidRDefault="0064577B" w:rsidP="0064577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 xml:space="preserve">Zadavatel požaduje, aby v případě společné účasti dodavatelů bylo v nabídce doloženo, </w:t>
      </w:r>
      <w:r>
        <w:rPr>
          <w:rFonts w:asciiTheme="minorHAnsi" w:hAnsiTheme="minorHAnsi" w:cstheme="minorHAnsi"/>
          <w:sz w:val="22"/>
          <w:szCs w:val="22"/>
        </w:rPr>
        <w:t xml:space="preserve">že </w:t>
      </w:r>
      <w:r w:rsidRPr="00BA26D8">
        <w:rPr>
          <w:rFonts w:asciiTheme="minorHAnsi" w:hAnsiTheme="minorHAnsi" w:cstheme="minorHAnsi"/>
          <w:sz w:val="22"/>
          <w:szCs w:val="22"/>
        </w:rPr>
        <w:t xml:space="preserve">odpovědnost </w:t>
      </w:r>
      <w:r w:rsidRPr="00B94806">
        <w:rPr>
          <w:rFonts w:asciiTheme="minorHAnsi" w:hAnsiTheme="minorHAnsi" w:cstheme="minorHAnsi"/>
          <w:sz w:val="22"/>
          <w:szCs w:val="22"/>
        </w:rPr>
        <w:t>za plnění veřejné zakázky</w:t>
      </w:r>
      <w:r w:rsidRPr="00BA26D8">
        <w:rPr>
          <w:rFonts w:asciiTheme="minorHAnsi" w:hAnsiTheme="minorHAnsi" w:cstheme="minorHAnsi"/>
          <w:sz w:val="22"/>
          <w:szCs w:val="22"/>
        </w:rPr>
        <w:t xml:space="preserve"> nes</w:t>
      </w:r>
      <w:r>
        <w:rPr>
          <w:rFonts w:asciiTheme="minorHAnsi" w:hAnsiTheme="minorHAnsi" w:cstheme="minorHAnsi"/>
          <w:sz w:val="22"/>
          <w:szCs w:val="22"/>
        </w:rPr>
        <w:t>ou</w:t>
      </w:r>
      <w:r w:rsidRPr="00BA26D8">
        <w:rPr>
          <w:rFonts w:asciiTheme="minorHAnsi" w:hAnsiTheme="minorHAnsi" w:cstheme="minorHAnsi"/>
          <w:sz w:val="22"/>
          <w:szCs w:val="22"/>
        </w:rPr>
        <w:t xml:space="preserve"> všichni dodavatelé podávající společnou nabídku společně a nerozdílně</w:t>
      </w:r>
      <w:r w:rsidRPr="00B94806">
        <w:rPr>
          <w:rFonts w:asciiTheme="minorHAnsi" w:hAnsiTheme="minorHAnsi" w:cstheme="minorHAnsi"/>
          <w:sz w:val="22"/>
          <w:szCs w:val="22"/>
        </w:rPr>
        <w:t xml:space="preserve">. </w:t>
      </w:r>
      <w:r w:rsidRPr="00AD50F2">
        <w:rPr>
          <w:rFonts w:asciiTheme="minorHAnsi" w:hAnsiTheme="minorHAnsi" w:cstheme="minorHAnsi"/>
          <w:sz w:val="22"/>
          <w:szCs w:val="22"/>
        </w:rPr>
        <w:t xml:space="preserve">Podává-li více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AD50F2">
        <w:rPr>
          <w:rFonts w:asciiTheme="minorHAnsi" w:hAnsiTheme="minorHAnsi" w:cstheme="minorHAnsi"/>
          <w:sz w:val="22"/>
          <w:szCs w:val="22"/>
        </w:rPr>
        <w:t>odavatelů společnou nabídku, uvedou ve společné nabídce, který z účastníků společné nabídky je v zadávacím řízení oprávněn jednat</w:t>
      </w:r>
      <w:r w:rsidR="008B771C">
        <w:rPr>
          <w:rFonts w:asciiTheme="minorHAnsi" w:hAnsiTheme="minorHAnsi" w:cstheme="minorHAnsi"/>
          <w:sz w:val="22"/>
          <w:szCs w:val="22"/>
        </w:rPr>
        <w:t>.</w:t>
      </w:r>
    </w:p>
    <w:p w14:paraId="1CF0A1F7" w14:textId="77777777" w:rsidR="0064577B" w:rsidRPr="00303253" w:rsidRDefault="0064577B" w:rsidP="006457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98747D" w14:textId="77777777" w:rsidR="005D6AF8" w:rsidRPr="00B94806" w:rsidRDefault="005D6AF8" w:rsidP="004F02F2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B94806">
        <w:rPr>
          <w:rFonts w:asciiTheme="minorHAnsi" w:hAnsiTheme="minorHAnsi" w:cstheme="minorHAnsi"/>
          <w:b/>
        </w:rPr>
        <w:t>Lhůta a místo pro podání nabídek</w:t>
      </w:r>
    </w:p>
    <w:p w14:paraId="78B9BC2B" w14:textId="135F87F5" w:rsidR="005D6AF8" w:rsidRPr="00B94806" w:rsidRDefault="005D6AF8" w:rsidP="00B9480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 xml:space="preserve">Nabídku je nutné podat nejpozději </w:t>
      </w:r>
      <w:r w:rsidRPr="00B94806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00627E">
        <w:rPr>
          <w:rFonts w:asciiTheme="minorHAnsi" w:hAnsiTheme="minorHAnsi" w:cstheme="minorHAnsi"/>
          <w:b/>
          <w:sz w:val="22"/>
          <w:szCs w:val="22"/>
        </w:rPr>
        <w:t>16. 05. 2025</w:t>
      </w:r>
      <w:r w:rsidRPr="00B94806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00627E">
        <w:rPr>
          <w:rFonts w:asciiTheme="minorHAnsi" w:hAnsiTheme="minorHAnsi" w:cstheme="minorHAnsi"/>
          <w:b/>
          <w:sz w:val="22"/>
          <w:szCs w:val="22"/>
        </w:rPr>
        <w:t>10:00</w:t>
      </w:r>
      <w:r w:rsidRPr="00B94806">
        <w:rPr>
          <w:rFonts w:asciiTheme="minorHAnsi" w:hAnsiTheme="minorHAnsi" w:cstheme="minorHAnsi"/>
          <w:b/>
          <w:sz w:val="22"/>
          <w:szCs w:val="22"/>
        </w:rPr>
        <w:t xml:space="preserve"> hod.</w:t>
      </w:r>
      <w:r w:rsidRPr="00B948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74B8E2" w14:textId="77777777" w:rsidR="005D6AF8" w:rsidRPr="00B94806" w:rsidRDefault="005D6AF8" w:rsidP="00B9480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 xml:space="preserve">Nabídky v elektronické formě se podávají prostřednictvím certifikovaného elektronického nástroje zadavatele dostupného na </w:t>
      </w:r>
      <w:hyperlink r:id="rId18" w:history="1">
        <w:r w:rsidRPr="00B94806">
          <w:rPr>
            <w:rStyle w:val="Hypertextovodkaz"/>
            <w:rFonts w:asciiTheme="minorHAnsi" w:hAnsiTheme="minorHAnsi" w:cstheme="minorHAnsi"/>
            <w:sz w:val="22"/>
            <w:szCs w:val="22"/>
          </w:rPr>
          <w:t>https://zakazky.jamu.cz</w:t>
        </w:r>
      </w:hyperlink>
      <w:r w:rsidRPr="00B94806">
        <w:rPr>
          <w:rFonts w:asciiTheme="minorHAnsi" w:hAnsiTheme="minorHAnsi" w:cstheme="minorHAnsi"/>
          <w:sz w:val="22"/>
          <w:szCs w:val="22"/>
        </w:rPr>
        <w:t>.</w:t>
      </w:r>
    </w:p>
    <w:p w14:paraId="2244853C" w14:textId="77777777" w:rsidR="005D6AF8" w:rsidRPr="00B94806" w:rsidRDefault="005D6AF8" w:rsidP="00B948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B8026C" w14:textId="77777777" w:rsidR="005D6AF8" w:rsidRPr="00A15A71" w:rsidRDefault="005D6AF8" w:rsidP="004F02F2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A15A71">
        <w:rPr>
          <w:rFonts w:asciiTheme="minorHAnsi" w:hAnsiTheme="minorHAnsi" w:cstheme="minorHAnsi"/>
          <w:b/>
        </w:rPr>
        <w:t>Hodnotící kritéria a způsob hodnocení nabídek</w:t>
      </w:r>
    </w:p>
    <w:p w14:paraId="61DF5C8D" w14:textId="77777777" w:rsidR="004C531A" w:rsidRPr="00A371EF" w:rsidRDefault="004C531A" w:rsidP="004C531A">
      <w:pPr>
        <w:tabs>
          <w:tab w:val="left" w:pos="1080"/>
          <w:tab w:val="left" w:pos="126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371EF">
        <w:rPr>
          <w:rFonts w:asciiTheme="minorHAnsi" w:hAnsiTheme="minorHAnsi" w:cstheme="minorHAnsi"/>
          <w:sz w:val="22"/>
          <w:szCs w:val="22"/>
        </w:rPr>
        <w:t>Nabídky budou hodnoceny podle ekonomické výhodnosti nabídek, přičemž zadavatel stanovil následující kritéria hodnocení, která se vztahují k nabízenému plnění veřejné zakázky, a současně jednotlivým hodnotícím kritériím stanovil váhu vyjádřenou v procentech takto:</w:t>
      </w:r>
    </w:p>
    <w:p w14:paraId="50EE7F43" w14:textId="005E5B51" w:rsidR="004C531A" w:rsidRPr="000C042E" w:rsidRDefault="004C531A" w:rsidP="004C531A">
      <w:pPr>
        <w:tabs>
          <w:tab w:val="left" w:pos="1080"/>
          <w:tab w:val="left" w:pos="1260"/>
        </w:tabs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0C042E">
        <w:rPr>
          <w:rFonts w:asciiTheme="minorHAnsi" w:hAnsiTheme="minorHAnsi" w:cstheme="minorHAnsi"/>
          <w:sz w:val="22"/>
          <w:szCs w:val="22"/>
        </w:rPr>
        <w:t>1. kritérium:</w:t>
      </w:r>
      <w:r w:rsidRPr="000C042E">
        <w:rPr>
          <w:rFonts w:asciiTheme="minorHAnsi" w:hAnsiTheme="minorHAnsi" w:cstheme="minorHAnsi"/>
          <w:sz w:val="22"/>
          <w:szCs w:val="22"/>
        </w:rPr>
        <w:tab/>
        <w:t>Nabídková cena bez DP</w:t>
      </w:r>
      <w:r w:rsidR="00A240B0">
        <w:rPr>
          <w:rFonts w:asciiTheme="minorHAnsi" w:hAnsiTheme="minorHAnsi" w:cstheme="minorHAnsi"/>
          <w:sz w:val="22"/>
          <w:szCs w:val="22"/>
        </w:rPr>
        <w:t>H</w:t>
      </w:r>
      <w:r w:rsidRPr="000C042E">
        <w:rPr>
          <w:rFonts w:asciiTheme="minorHAnsi" w:hAnsiTheme="minorHAnsi" w:cstheme="minorHAnsi"/>
          <w:sz w:val="22"/>
          <w:szCs w:val="22"/>
        </w:rPr>
        <w:tab/>
      </w:r>
      <w:r w:rsidR="00834C1D">
        <w:rPr>
          <w:rFonts w:asciiTheme="minorHAnsi" w:hAnsiTheme="minorHAnsi" w:cstheme="minorHAnsi"/>
          <w:sz w:val="22"/>
          <w:szCs w:val="22"/>
        </w:rPr>
        <w:tab/>
      </w:r>
      <w:r w:rsidR="006B5024">
        <w:rPr>
          <w:rFonts w:asciiTheme="minorHAnsi" w:hAnsiTheme="minorHAnsi" w:cstheme="minorHAnsi"/>
          <w:sz w:val="22"/>
          <w:szCs w:val="22"/>
        </w:rPr>
        <w:t>7</w:t>
      </w:r>
      <w:r w:rsidRPr="000C042E">
        <w:rPr>
          <w:rFonts w:asciiTheme="minorHAnsi" w:hAnsiTheme="minorHAnsi" w:cstheme="minorHAnsi"/>
          <w:sz w:val="22"/>
          <w:szCs w:val="22"/>
        </w:rPr>
        <w:t>0 %</w:t>
      </w:r>
    </w:p>
    <w:p w14:paraId="689518B6" w14:textId="7C2C35DB" w:rsidR="004C531A" w:rsidRPr="000C042E" w:rsidRDefault="004C531A" w:rsidP="004C531A">
      <w:pPr>
        <w:tabs>
          <w:tab w:val="left" w:pos="1080"/>
          <w:tab w:val="left" w:pos="1260"/>
        </w:tabs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0C042E">
        <w:rPr>
          <w:rFonts w:asciiTheme="minorHAnsi" w:hAnsiTheme="minorHAnsi" w:cstheme="minorHAnsi"/>
          <w:sz w:val="22"/>
          <w:szCs w:val="22"/>
        </w:rPr>
        <w:t>2. kritérium:</w:t>
      </w:r>
      <w:r w:rsidRPr="000C042E">
        <w:rPr>
          <w:rFonts w:asciiTheme="minorHAnsi" w:hAnsiTheme="minorHAnsi" w:cstheme="minorHAnsi"/>
          <w:sz w:val="22"/>
          <w:szCs w:val="22"/>
        </w:rPr>
        <w:tab/>
        <w:t xml:space="preserve">Zkušenost </w:t>
      </w:r>
      <w:r w:rsidR="00D03B5D">
        <w:rPr>
          <w:rFonts w:asciiTheme="minorHAnsi" w:hAnsiTheme="minorHAnsi" w:cstheme="minorHAnsi"/>
          <w:sz w:val="22"/>
          <w:szCs w:val="22"/>
        </w:rPr>
        <w:t>HIP</w:t>
      </w:r>
      <w:r w:rsidR="00D03B5D">
        <w:rPr>
          <w:rFonts w:asciiTheme="minorHAnsi" w:hAnsiTheme="minorHAnsi" w:cstheme="minorHAnsi"/>
          <w:sz w:val="22"/>
          <w:szCs w:val="22"/>
        </w:rPr>
        <w:tab/>
      </w:r>
      <w:r w:rsidR="007F78F7">
        <w:rPr>
          <w:rFonts w:asciiTheme="minorHAnsi" w:hAnsiTheme="minorHAnsi" w:cstheme="minorHAnsi"/>
          <w:sz w:val="22"/>
          <w:szCs w:val="22"/>
        </w:rPr>
        <w:tab/>
      </w:r>
      <w:r w:rsidRPr="000C042E">
        <w:rPr>
          <w:rFonts w:asciiTheme="minorHAnsi" w:hAnsiTheme="minorHAnsi" w:cstheme="minorHAnsi"/>
          <w:sz w:val="22"/>
          <w:szCs w:val="22"/>
        </w:rPr>
        <w:tab/>
      </w:r>
      <w:r w:rsidR="00834C1D">
        <w:rPr>
          <w:rFonts w:asciiTheme="minorHAnsi" w:hAnsiTheme="minorHAnsi" w:cstheme="minorHAnsi"/>
          <w:sz w:val="22"/>
          <w:szCs w:val="22"/>
        </w:rPr>
        <w:tab/>
      </w:r>
      <w:r w:rsidR="006B5024">
        <w:rPr>
          <w:rFonts w:asciiTheme="minorHAnsi" w:hAnsiTheme="minorHAnsi" w:cstheme="minorHAnsi"/>
          <w:sz w:val="22"/>
          <w:szCs w:val="22"/>
        </w:rPr>
        <w:t>3</w:t>
      </w:r>
      <w:r w:rsidRPr="000C042E">
        <w:rPr>
          <w:rFonts w:asciiTheme="minorHAnsi" w:hAnsiTheme="minorHAnsi" w:cstheme="minorHAnsi"/>
          <w:sz w:val="22"/>
          <w:szCs w:val="22"/>
        </w:rPr>
        <w:t>0 %</w:t>
      </w:r>
    </w:p>
    <w:p w14:paraId="3AE1E31F" w14:textId="77777777" w:rsidR="004C531A" w:rsidRDefault="004C531A" w:rsidP="004C531A">
      <w:pPr>
        <w:tabs>
          <w:tab w:val="left" w:pos="1080"/>
          <w:tab w:val="left" w:pos="126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502B56">
        <w:rPr>
          <w:rFonts w:asciiTheme="minorHAnsi" w:hAnsiTheme="minorHAnsi" w:cs="Arial"/>
          <w:sz w:val="22"/>
          <w:szCs w:val="22"/>
        </w:rPr>
        <w:t>Ekonomicky nejvýhodnější nabídkou je ta, která získá nejvyšší celkový počet bodů. Celkový počet bodů bude vypočten jako součet bodových hodnocení získaných v jednotlivých kritériích vynásobených váhou příslušného kritéria.</w:t>
      </w:r>
    </w:p>
    <w:p w14:paraId="06D2F069" w14:textId="77777777" w:rsidR="004C531A" w:rsidRPr="005105DE" w:rsidRDefault="004C531A" w:rsidP="00E20649">
      <w:pPr>
        <w:pStyle w:val="Odstavecseseznamem"/>
        <w:numPr>
          <w:ilvl w:val="1"/>
          <w:numId w:val="4"/>
        </w:numPr>
        <w:spacing w:before="120"/>
        <w:ind w:left="357" w:hanging="357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191679">
        <w:rPr>
          <w:rFonts w:asciiTheme="minorHAnsi" w:hAnsiTheme="minorHAnsi" w:cstheme="minorHAnsi"/>
          <w:b/>
          <w:bCs/>
          <w:sz w:val="22"/>
          <w:szCs w:val="22"/>
        </w:rPr>
        <w:t>Hodnocení nabídek podle kritéria Nabídková cena:</w:t>
      </w:r>
    </w:p>
    <w:p w14:paraId="655D9EF2" w14:textId="557ADA36" w:rsidR="004C531A" w:rsidRPr="00A451C1" w:rsidRDefault="004C531A" w:rsidP="004C531A">
      <w:pPr>
        <w:tabs>
          <w:tab w:val="left" w:pos="1260"/>
        </w:tabs>
        <w:spacing w:before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6C0F8B">
        <w:rPr>
          <w:rFonts w:asciiTheme="minorHAnsi" w:hAnsiTheme="minorHAnsi" w:cstheme="minorHAnsi"/>
          <w:sz w:val="22"/>
          <w:szCs w:val="22"/>
        </w:rPr>
        <w:t xml:space="preserve">Zadavatel bude </w:t>
      </w:r>
      <w:r>
        <w:rPr>
          <w:rFonts w:asciiTheme="minorHAnsi" w:hAnsiTheme="minorHAnsi" w:cstheme="minorHAnsi"/>
          <w:sz w:val="22"/>
          <w:szCs w:val="22"/>
        </w:rPr>
        <w:t xml:space="preserve">hodnotit nabídkovou cenu </w:t>
      </w:r>
      <w:r w:rsidR="003A0415">
        <w:rPr>
          <w:rFonts w:asciiTheme="minorHAnsi" w:hAnsiTheme="minorHAnsi" w:cstheme="minorHAnsi"/>
          <w:sz w:val="22"/>
          <w:szCs w:val="22"/>
        </w:rPr>
        <w:t>včetně</w:t>
      </w:r>
      <w:r>
        <w:rPr>
          <w:rFonts w:asciiTheme="minorHAnsi" w:hAnsiTheme="minorHAnsi" w:cstheme="minorHAnsi"/>
          <w:sz w:val="22"/>
          <w:szCs w:val="22"/>
        </w:rPr>
        <w:t xml:space="preserve"> DPH.</w:t>
      </w:r>
      <w:r w:rsidRPr="00A451C1">
        <w:rPr>
          <w:rFonts w:asciiTheme="minorHAnsi" w:hAnsiTheme="minorHAnsi" w:cs="Calibri"/>
          <w:sz w:val="22"/>
          <w:szCs w:val="22"/>
          <w:lang w:eastAsia="ar-SA"/>
        </w:rPr>
        <w:t xml:space="preserve"> </w:t>
      </w:r>
    </w:p>
    <w:p w14:paraId="53A78999" w14:textId="0E412796" w:rsidR="004C531A" w:rsidRDefault="004C531A" w:rsidP="00E20649">
      <w:pPr>
        <w:pStyle w:val="Odstavecseseznamem"/>
        <w:numPr>
          <w:ilvl w:val="0"/>
          <w:numId w:val="17"/>
        </w:numPr>
        <w:spacing w:after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Nabídkovou cenou se rozumí celková </w:t>
      </w:r>
      <w:r w:rsidR="002A2C94">
        <w:rPr>
          <w:rFonts w:asciiTheme="minorHAnsi" w:hAnsiTheme="minorHAnsi" w:cs="Arial"/>
          <w:sz w:val="22"/>
          <w:szCs w:val="22"/>
        </w:rPr>
        <w:t xml:space="preserve">cena díla </w:t>
      </w:r>
      <w:r w:rsidR="00FF7700">
        <w:rPr>
          <w:rFonts w:asciiTheme="minorHAnsi" w:hAnsiTheme="minorHAnsi" w:cs="Arial"/>
          <w:sz w:val="22"/>
          <w:szCs w:val="22"/>
        </w:rPr>
        <w:t xml:space="preserve">za </w:t>
      </w:r>
      <w:r w:rsidR="00953702">
        <w:rPr>
          <w:rFonts w:asciiTheme="minorHAnsi" w:hAnsiTheme="minorHAnsi" w:cs="Arial"/>
          <w:sz w:val="22"/>
          <w:szCs w:val="22"/>
        </w:rPr>
        <w:t xml:space="preserve">předmět plnění dle čl. 6 </w:t>
      </w:r>
      <w:r w:rsidR="007C37CF">
        <w:rPr>
          <w:rFonts w:asciiTheme="minorHAnsi" w:hAnsiTheme="minorHAnsi" w:cs="Arial"/>
          <w:sz w:val="22"/>
          <w:szCs w:val="22"/>
        </w:rPr>
        <w:t>této zadávací dokumentace</w:t>
      </w:r>
      <w:r>
        <w:rPr>
          <w:rFonts w:asciiTheme="minorHAnsi" w:hAnsiTheme="minorHAnsi" w:cs="Arial"/>
          <w:sz w:val="22"/>
          <w:szCs w:val="22"/>
        </w:rPr>
        <w:t xml:space="preserve">, která bude stanovena ve formuláři nabídky. </w:t>
      </w:r>
    </w:p>
    <w:p w14:paraId="5D568AB2" w14:textId="07441A47" w:rsidR="004C531A" w:rsidRPr="00F13FF5" w:rsidRDefault="004C531A" w:rsidP="00E20649">
      <w:pPr>
        <w:pStyle w:val="Odstavecseseznamem"/>
        <w:numPr>
          <w:ilvl w:val="0"/>
          <w:numId w:val="17"/>
        </w:numPr>
        <w:spacing w:after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F13FF5">
        <w:rPr>
          <w:rFonts w:asciiTheme="minorHAnsi" w:hAnsiTheme="minorHAnsi" w:cs="Arial"/>
          <w:sz w:val="22"/>
          <w:szCs w:val="22"/>
        </w:rPr>
        <w:t xml:space="preserve">Zadavatel bude hodnotit nejnižší nabídkovou cenu v Kč </w:t>
      </w:r>
      <w:r w:rsidR="00083C0B">
        <w:rPr>
          <w:rFonts w:asciiTheme="minorHAnsi" w:hAnsiTheme="minorHAnsi" w:cs="Arial"/>
          <w:sz w:val="22"/>
          <w:szCs w:val="22"/>
        </w:rPr>
        <w:t xml:space="preserve">vč. </w:t>
      </w:r>
      <w:r w:rsidRPr="00F13FF5">
        <w:rPr>
          <w:rFonts w:asciiTheme="minorHAnsi" w:hAnsiTheme="minorHAnsi" w:cs="Arial"/>
          <w:sz w:val="22"/>
          <w:szCs w:val="22"/>
        </w:rPr>
        <w:t xml:space="preserve">DPH, a to podle její výše. Zadavatel použije pro hodnocení </w:t>
      </w:r>
      <w:r w:rsidRPr="00F13FF5">
        <w:rPr>
          <w:rFonts w:asciiTheme="minorHAnsi" w:hAnsiTheme="minorHAnsi"/>
          <w:sz w:val="22"/>
          <w:szCs w:val="22"/>
        </w:rPr>
        <w:t>bodovací metodu</w:t>
      </w:r>
      <w:r w:rsidR="003A0415">
        <w:rPr>
          <w:rFonts w:asciiTheme="minorHAnsi" w:hAnsiTheme="minorHAnsi"/>
          <w:sz w:val="22"/>
          <w:szCs w:val="22"/>
        </w:rPr>
        <w:t xml:space="preserve">. </w:t>
      </w:r>
      <w:r w:rsidR="00D82EB6">
        <w:rPr>
          <w:rFonts w:asciiTheme="minorHAnsi" w:hAnsiTheme="minorHAnsi"/>
          <w:sz w:val="22"/>
          <w:szCs w:val="22"/>
        </w:rPr>
        <w:t>B</w:t>
      </w:r>
      <w:r w:rsidRPr="00F13FF5">
        <w:rPr>
          <w:rFonts w:asciiTheme="minorHAnsi" w:hAnsiTheme="minorHAnsi"/>
          <w:sz w:val="22"/>
          <w:szCs w:val="22"/>
        </w:rPr>
        <w:t xml:space="preserve">odové hodnocení s uplatněním váhy 1. hodnotícího kritéria se vypočte </w:t>
      </w:r>
      <w:r w:rsidRPr="00F13FF5">
        <w:rPr>
          <w:rFonts w:asciiTheme="minorHAnsi" w:hAnsiTheme="minorHAnsi" w:cs="Arial"/>
          <w:sz w:val="22"/>
          <w:szCs w:val="22"/>
        </w:rPr>
        <w:t>podle vzorce:</w:t>
      </w:r>
    </w:p>
    <w:p w14:paraId="5C13BFE1" w14:textId="77777777" w:rsidR="004C531A" w:rsidRPr="000E5DC5" w:rsidRDefault="004C531A" w:rsidP="004C531A">
      <w:pPr>
        <w:tabs>
          <w:tab w:val="left" w:pos="2694"/>
        </w:tabs>
        <w:contextualSpacing/>
        <w:jc w:val="both"/>
        <w:rPr>
          <w:rFonts w:asciiTheme="minorHAnsi" w:hAnsiTheme="minorHAnsi"/>
          <w:sz w:val="22"/>
          <w:szCs w:val="22"/>
        </w:rPr>
      </w:pPr>
      <w:r w:rsidRPr="000E5DC5">
        <w:rPr>
          <w:rFonts w:asciiTheme="minorHAnsi" w:hAnsiTheme="minorHAnsi"/>
          <w:sz w:val="22"/>
          <w:szCs w:val="22"/>
        </w:rPr>
        <w:tab/>
        <w:t>nejnižší nabídková cena</w:t>
      </w:r>
    </w:p>
    <w:p w14:paraId="7CB5062F" w14:textId="77777777" w:rsidR="004C531A" w:rsidRPr="000E5DC5" w:rsidRDefault="004C531A" w:rsidP="004C531A">
      <w:pPr>
        <w:tabs>
          <w:tab w:val="left" w:pos="1418"/>
        </w:tabs>
        <w:contextualSpacing/>
        <w:rPr>
          <w:rFonts w:asciiTheme="minorHAnsi" w:hAnsiTheme="minorHAnsi"/>
          <w:sz w:val="22"/>
          <w:szCs w:val="22"/>
        </w:rPr>
      </w:pPr>
      <w:r w:rsidRPr="000E5DC5">
        <w:rPr>
          <w:rFonts w:asciiTheme="minorHAnsi" w:hAnsiTheme="minorHAnsi"/>
          <w:sz w:val="22"/>
          <w:szCs w:val="22"/>
        </w:rPr>
        <w:tab/>
        <w:t>Počet bodů = ----------------------------------- x 100 x váha 1. hodnotícího kritéria</w:t>
      </w:r>
    </w:p>
    <w:p w14:paraId="47BB250C" w14:textId="77777777" w:rsidR="004C531A" w:rsidRPr="000E5DC5" w:rsidRDefault="004C531A" w:rsidP="004C531A">
      <w:pPr>
        <w:tabs>
          <w:tab w:val="left" w:pos="2977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0E5DC5">
        <w:rPr>
          <w:rFonts w:asciiTheme="minorHAnsi" w:hAnsiTheme="minorHAnsi"/>
          <w:sz w:val="22"/>
          <w:szCs w:val="22"/>
        </w:rPr>
        <w:tab/>
        <w:t>hodnocená cena</w:t>
      </w:r>
    </w:p>
    <w:p w14:paraId="71890D74" w14:textId="3666654B" w:rsidR="004C531A" w:rsidRPr="0070135B" w:rsidRDefault="004C531A" w:rsidP="00E20649">
      <w:pPr>
        <w:pStyle w:val="Odstavecseseznamem"/>
        <w:numPr>
          <w:ilvl w:val="1"/>
          <w:numId w:val="4"/>
        </w:numPr>
        <w:spacing w:before="120"/>
        <w:ind w:left="357" w:hanging="357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70135B">
        <w:rPr>
          <w:rFonts w:asciiTheme="minorHAnsi" w:hAnsiTheme="minorHAnsi" w:cstheme="minorHAnsi"/>
          <w:b/>
          <w:bCs/>
          <w:sz w:val="22"/>
          <w:szCs w:val="22"/>
        </w:rPr>
        <w:t xml:space="preserve">Hodnocení nabídek podle kritéria Zkušenost </w:t>
      </w:r>
      <w:r w:rsidR="007F78F7">
        <w:rPr>
          <w:rFonts w:asciiTheme="minorHAnsi" w:hAnsiTheme="minorHAnsi" w:cstheme="minorHAnsi"/>
          <w:b/>
          <w:bCs/>
          <w:sz w:val="22"/>
          <w:szCs w:val="22"/>
        </w:rPr>
        <w:t>HIP</w:t>
      </w:r>
      <w:r w:rsidRPr="007013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18C0419" w14:textId="3C707542" w:rsidR="00F057E1" w:rsidRDefault="00F057E1" w:rsidP="00C652CF">
      <w:pPr>
        <w:tabs>
          <w:tab w:val="left" w:pos="1260"/>
        </w:tabs>
        <w:spacing w:before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575ECD">
        <w:rPr>
          <w:rFonts w:asciiTheme="minorHAnsi" w:hAnsiTheme="minorHAnsi" w:cs="Calibri"/>
          <w:sz w:val="22"/>
          <w:szCs w:val="22"/>
          <w:lang w:eastAsia="ar-SA"/>
        </w:rPr>
        <w:t xml:space="preserve">Zadavatel bude hodnotit zkušenosti </w:t>
      </w:r>
      <w:r w:rsidRPr="00575ECD">
        <w:rPr>
          <w:rFonts w:ascii="Calibri" w:hAnsi="Calibri" w:cs="Calibri"/>
          <w:sz w:val="22"/>
          <w:szCs w:val="22"/>
        </w:rPr>
        <w:t>osob</w:t>
      </w:r>
      <w:r>
        <w:rPr>
          <w:rFonts w:ascii="Calibri" w:hAnsi="Calibri" w:cs="Calibri"/>
          <w:sz w:val="22"/>
          <w:szCs w:val="22"/>
        </w:rPr>
        <w:t>y</w:t>
      </w:r>
      <w:r w:rsidRPr="00575ECD">
        <w:rPr>
          <w:rFonts w:ascii="Calibri" w:hAnsi="Calibri" w:cs="Calibri"/>
          <w:sz w:val="22"/>
          <w:szCs w:val="22"/>
        </w:rPr>
        <w:t xml:space="preserve"> HIP odpovědn</w:t>
      </w:r>
      <w:r w:rsidR="00C652CF">
        <w:rPr>
          <w:rFonts w:ascii="Calibri" w:hAnsi="Calibri" w:cs="Calibri"/>
          <w:sz w:val="22"/>
          <w:szCs w:val="22"/>
        </w:rPr>
        <w:t xml:space="preserve">ého </w:t>
      </w:r>
      <w:r w:rsidRPr="00575ECD">
        <w:rPr>
          <w:rFonts w:ascii="Calibri" w:hAnsi="Calibri" w:cs="Calibri"/>
          <w:sz w:val="22"/>
          <w:szCs w:val="22"/>
        </w:rPr>
        <w:t>za vedení realizace projektových služeb</w:t>
      </w:r>
      <w:r w:rsidRPr="00575ECD">
        <w:rPr>
          <w:rFonts w:asciiTheme="minorHAnsi" w:hAnsiTheme="minorHAnsi" w:cs="Calibri"/>
          <w:sz w:val="22"/>
          <w:szCs w:val="22"/>
          <w:lang w:eastAsia="ar-SA"/>
        </w:rPr>
        <w:t xml:space="preserve">. Bude </w:t>
      </w:r>
      <w:r w:rsidRPr="0081347A">
        <w:rPr>
          <w:rFonts w:asciiTheme="minorHAnsi" w:hAnsiTheme="minorHAnsi" w:cs="Calibri"/>
          <w:sz w:val="22"/>
          <w:szCs w:val="22"/>
          <w:lang w:eastAsia="ar-SA"/>
        </w:rPr>
        <w:t xml:space="preserve">hodnoceno max. </w:t>
      </w:r>
      <w:r w:rsidR="00725C89" w:rsidRPr="0081347A">
        <w:rPr>
          <w:rFonts w:asciiTheme="minorHAnsi" w:hAnsiTheme="minorHAnsi" w:cs="Calibri"/>
          <w:sz w:val="22"/>
          <w:szCs w:val="22"/>
          <w:lang w:eastAsia="ar-SA"/>
        </w:rPr>
        <w:t>3</w:t>
      </w:r>
      <w:r w:rsidRPr="0081347A">
        <w:rPr>
          <w:rFonts w:asciiTheme="minorHAnsi" w:hAnsiTheme="minorHAnsi" w:cs="Calibri"/>
          <w:sz w:val="22"/>
          <w:szCs w:val="22"/>
          <w:lang w:eastAsia="ar-SA"/>
        </w:rPr>
        <w:t xml:space="preserve"> zkušeností </w:t>
      </w:r>
      <w:r w:rsidRPr="00575ECD">
        <w:rPr>
          <w:rFonts w:asciiTheme="minorHAnsi" w:hAnsiTheme="minorHAnsi" w:cs="Calibri"/>
          <w:sz w:val="22"/>
          <w:szCs w:val="22"/>
          <w:lang w:eastAsia="ar-SA"/>
        </w:rPr>
        <w:t xml:space="preserve">HIP. </w:t>
      </w:r>
    </w:p>
    <w:p w14:paraId="5A457DFB" w14:textId="3D7BFDA1" w:rsidR="0052005A" w:rsidRPr="00575ECD" w:rsidRDefault="0052005A" w:rsidP="00E20649">
      <w:pPr>
        <w:numPr>
          <w:ilvl w:val="0"/>
          <w:numId w:val="1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75ECD">
        <w:rPr>
          <w:rFonts w:asciiTheme="minorHAnsi" w:hAnsiTheme="minorHAnsi" w:cs="Calibri"/>
          <w:sz w:val="22"/>
          <w:szCs w:val="22"/>
          <w:lang w:eastAsia="ar-SA"/>
        </w:rPr>
        <w:t xml:space="preserve">Za každou zkušenost 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HIP </w:t>
      </w:r>
      <w:r w:rsidRPr="00575ECD">
        <w:rPr>
          <w:rFonts w:asciiTheme="minorHAnsi" w:hAnsiTheme="minorHAnsi" w:cs="Calibri"/>
          <w:sz w:val="22"/>
          <w:szCs w:val="22"/>
          <w:lang w:eastAsia="ar-SA"/>
        </w:rPr>
        <w:t>bude přiděleno 5 bodů. Zkušenost</w:t>
      </w:r>
      <w:r>
        <w:rPr>
          <w:rFonts w:asciiTheme="minorHAnsi" w:hAnsiTheme="minorHAnsi" w:cs="Calibri"/>
          <w:sz w:val="22"/>
          <w:szCs w:val="22"/>
          <w:lang w:eastAsia="ar-SA"/>
        </w:rPr>
        <w:t>i</w:t>
      </w:r>
      <w:r w:rsidRPr="00575ECD">
        <w:rPr>
          <w:rFonts w:asciiTheme="minorHAnsi" w:hAnsiTheme="minorHAnsi" w:cs="Calibri"/>
          <w:sz w:val="22"/>
          <w:szCs w:val="22"/>
          <w:lang w:eastAsia="ar-SA"/>
        </w:rPr>
        <w:t xml:space="preserve"> musí mít následující minimálně požadované vlastnosti:</w:t>
      </w:r>
    </w:p>
    <w:p w14:paraId="36FEE68B" w14:textId="44295840" w:rsidR="0052005A" w:rsidRPr="0051389B" w:rsidRDefault="00C47F5D" w:rsidP="00E20649">
      <w:pPr>
        <w:numPr>
          <w:ilvl w:val="0"/>
          <w:numId w:val="12"/>
        </w:numPr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</w:t>
      </w:r>
      <w:r w:rsidR="0052005A" w:rsidRPr="00575ECD">
        <w:rPr>
          <w:rFonts w:asciiTheme="minorHAnsi" w:hAnsiTheme="minorHAnsi" w:cstheme="minorHAnsi"/>
          <w:bCs/>
          <w:sz w:val="22"/>
          <w:szCs w:val="22"/>
        </w:rPr>
        <w:t>unkc</w:t>
      </w:r>
      <w:r w:rsidR="0052005A">
        <w:rPr>
          <w:rFonts w:asciiTheme="minorHAnsi" w:hAnsiTheme="minorHAnsi" w:cstheme="minorHAnsi"/>
          <w:bCs/>
          <w:sz w:val="22"/>
          <w:szCs w:val="22"/>
        </w:rPr>
        <w:t xml:space="preserve">í HIP se rozumí </w:t>
      </w:r>
      <w:r w:rsidR="0052005A" w:rsidRPr="00575ECD">
        <w:rPr>
          <w:rFonts w:asciiTheme="minorHAnsi" w:hAnsiTheme="minorHAnsi" w:cstheme="minorHAnsi"/>
          <w:sz w:val="22"/>
          <w:szCs w:val="22"/>
          <w:lang w:eastAsia="en-US"/>
        </w:rPr>
        <w:t>osoba pověřená zejména vedením a koordinací provádění díla, přičemž se sama na vyhotovení projektové dokumentace podílí; je hlavním nositelem odpovědnosti za řádné vyhotovení projektové dokumentace</w:t>
      </w:r>
      <w:r w:rsidR="0052005A" w:rsidRPr="00575ECD">
        <w:rPr>
          <w:rFonts w:asciiTheme="minorHAnsi" w:hAnsiTheme="minorHAnsi" w:cstheme="minorHAnsi"/>
          <w:bCs/>
          <w:sz w:val="22"/>
          <w:szCs w:val="22"/>
        </w:rPr>
        <w:t>;</w:t>
      </w:r>
    </w:p>
    <w:p w14:paraId="572BD7C2" w14:textId="405FA55C" w:rsidR="0051389B" w:rsidRPr="002F4EDA" w:rsidRDefault="00E52F00" w:rsidP="00E20649">
      <w:pPr>
        <w:numPr>
          <w:ilvl w:val="0"/>
          <w:numId w:val="12"/>
        </w:numPr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51389B" w:rsidRPr="0051389B">
        <w:rPr>
          <w:rFonts w:asciiTheme="minorHAnsi" w:hAnsiTheme="minorHAnsi" w:cstheme="minorHAnsi"/>
          <w:sz w:val="22"/>
          <w:szCs w:val="22"/>
        </w:rPr>
        <w:t xml:space="preserve">a zkušenost </w:t>
      </w:r>
      <w:r w:rsidR="0051389B">
        <w:rPr>
          <w:rFonts w:asciiTheme="minorHAnsi" w:hAnsiTheme="minorHAnsi" w:cstheme="minorHAnsi"/>
          <w:sz w:val="22"/>
          <w:szCs w:val="22"/>
        </w:rPr>
        <w:t>HIP</w:t>
      </w:r>
      <w:r w:rsidR="0051389B" w:rsidRPr="0051389B">
        <w:rPr>
          <w:rFonts w:asciiTheme="minorHAnsi" w:hAnsiTheme="minorHAnsi" w:cstheme="minorHAnsi"/>
          <w:sz w:val="22"/>
          <w:szCs w:val="22"/>
        </w:rPr>
        <w:t xml:space="preserve"> je pro účely hodnocení považována taková zkušenost, která splňuje podmínky významné služby dle čl. </w:t>
      </w:r>
      <w:r w:rsidR="00F504B8">
        <w:rPr>
          <w:rFonts w:asciiTheme="minorHAnsi" w:hAnsiTheme="minorHAnsi" w:cstheme="minorHAnsi"/>
          <w:sz w:val="22"/>
          <w:szCs w:val="22"/>
        </w:rPr>
        <w:t>9</w:t>
      </w:r>
      <w:r w:rsidR="0051389B" w:rsidRPr="0051389B">
        <w:rPr>
          <w:rFonts w:asciiTheme="minorHAnsi" w:hAnsiTheme="minorHAnsi" w:cstheme="minorHAnsi"/>
          <w:sz w:val="22"/>
          <w:szCs w:val="22"/>
        </w:rPr>
        <w:t>.</w:t>
      </w:r>
      <w:r w:rsidR="00CD68DE">
        <w:rPr>
          <w:rFonts w:asciiTheme="minorHAnsi" w:hAnsiTheme="minorHAnsi" w:cstheme="minorHAnsi"/>
          <w:sz w:val="22"/>
          <w:szCs w:val="22"/>
        </w:rPr>
        <w:t>3</w:t>
      </w:r>
      <w:r w:rsidR="0051389B" w:rsidRPr="0051389B">
        <w:rPr>
          <w:rFonts w:asciiTheme="minorHAnsi" w:hAnsiTheme="minorHAnsi" w:cstheme="minorHAnsi"/>
          <w:sz w:val="22"/>
          <w:szCs w:val="22"/>
        </w:rPr>
        <w:t>.</w:t>
      </w:r>
      <w:r w:rsidR="002E1958">
        <w:rPr>
          <w:rFonts w:asciiTheme="minorHAnsi" w:hAnsiTheme="minorHAnsi" w:cstheme="minorHAnsi"/>
          <w:sz w:val="22"/>
          <w:szCs w:val="22"/>
        </w:rPr>
        <w:t xml:space="preserve"> </w:t>
      </w:r>
      <w:r w:rsidR="0051389B" w:rsidRPr="0051389B">
        <w:rPr>
          <w:rFonts w:asciiTheme="minorHAnsi" w:hAnsiTheme="minorHAnsi" w:cstheme="minorHAnsi"/>
          <w:sz w:val="22"/>
          <w:szCs w:val="22"/>
        </w:rPr>
        <w:t>této výzvy</w:t>
      </w:r>
      <w:r w:rsidRPr="00575ECD">
        <w:rPr>
          <w:rFonts w:asciiTheme="minorHAnsi" w:hAnsiTheme="minorHAnsi" w:cstheme="minorHAnsi"/>
          <w:bCs/>
          <w:sz w:val="22"/>
          <w:szCs w:val="22"/>
        </w:rPr>
        <w:t>;</w:t>
      </w:r>
    </w:p>
    <w:p w14:paraId="36D0B954" w14:textId="4298B926" w:rsidR="00461B86" w:rsidRPr="00016C64" w:rsidRDefault="004730FB" w:rsidP="00E20649">
      <w:pPr>
        <w:numPr>
          <w:ilvl w:val="0"/>
          <w:numId w:val="12"/>
        </w:numPr>
        <w:ind w:left="127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osoba HIP vykonávala</w:t>
      </w:r>
      <w:r w:rsidR="00066D3B">
        <w:rPr>
          <w:rFonts w:asciiTheme="minorHAnsi" w:hAnsiTheme="minorHAnsi" w:cstheme="minorHAnsi"/>
          <w:sz w:val="22"/>
          <w:szCs w:val="22"/>
        </w:rPr>
        <w:t xml:space="preserve"> každou z předložených </w:t>
      </w:r>
      <w:r w:rsidR="009D53B4" w:rsidRPr="00016C64">
        <w:rPr>
          <w:rFonts w:asciiTheme="minorHAnsi" w:hAnsiTheme="minorHAnsi" w:cstheme="minorHAnsi"/>
          <w:sz w:val="22"/>
          <w:szCs w:val="22"/>
        </w:rPr>
        <w:t>z</w:t>
      </w:r>
      <w:r w:rsidR="001345A6" w:rsidRPr="00016C64">
        <w:rPr>
          <w:rFonts w:asciiTheme="minorHAnsi" w:hAnsiTheme="minorHAnsi" w:cstheme="minorHAnsi"/>
          <w:sz w:val="22"/>
          <w:szCs w:val="22"/>
        </w:rPr>
        <w:t>kušenost</w:t>
      </w:r>
      <w:r w:rsidR="00066D3B">
        <w:rPr>
          <w:rFonts w:asciiTheme="minorHAnsi" w:hAnsiTheme="minorHAnsi" w:cstheme="minorHAnsi"/>
          <w:sz w:val="22"/>
          <w:szCs w:val="22"/>
        </w:rPr>
        <w:t>í</w:t>
      </w:r>
      <w:r w:rsidR="001345A6" w:rsidRPr="00016C64">
        <w:rPr>
          <w:rFonts w:asciiTheme="minorHAnsi" w:hAnsiTheme="minorHAnsi" w:cstheme="minorHAnsi"/>
          <w:sz w:val="22"/>
          <w:szCs w:val="22"/>
        </w:rPr>
        <w:t xml:space="preserve"> </w:t>
      </w:r>
      <w:r w:rsidR="00461B86" w:rsidRPr="00016C64">
        <w:rPr>
          <w:rFonts w:asciiTheme="minorHAnsi" w:hAnsiTheme="minorHAnsi" w:cstheme="minorHAnsi"/>
          <w:sz w:val="22"/>
          <w:szCs w:val="22"/>
        </w:rPr>
        <w:t>v posledních 10 letech před zahájením tohoto zadávacího řízení</w:t>
      </w:r>
      <w:r w:rsidR="005C7ED9">
        <w:rPr>
          <w:rFonts w:asciiTheme="minorHAnsi" w:hAnsiTheme="minorHAnsi" w:cstheme="minorHAnsi"/>
          <w:sz w:val="22"/>
          <w:szCs w:val="22"/>
        </w:rPr>
        <w:t>.</w:t>
      </w:r>
    </w:p>
    <w:p w14:paraId="0E2D802A" w14:textId="77777777" w:rsidR="0052005A" w:rsidRPr="00575ECD" w:rsidRDefault="0052005A" w:rsidP="00E20649">
      <w:pPr>
        <w:numPr>
          <w:ilvl w:val="0"/>
          <w:numId w:val="1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75ECD">
        <w:rPr>
          <w:rFonts w:asciiTheme="minorHAnsi" w:hAnsiTheme="minorHAnsi" w:cstheme="minorHAnsi"/>
          <w:sz w:val="22"/>
          <w:szCs w:val="22"/>
        </w:rPr>
        <w:t>Bude-li mít zkušenost dle předchozího bodu a) přidané vlastnosti budou ji přiděleny další 3 body za každou přidanou vlastnost. Přidané vlastnosti jsou:</w:t>
      </w:r>
    </w:p>
    <w:p w14:paraId="029A7C6A" w14:textId="4330D0B8" w:rsidR="0052005A" w:rsidRPr="00C47F5D" w:rsidRDefault="0052005A" w:rsidP="00E20649">
      <w:pPr>
        <w:numPr>
          <w:ilvl w:val="0"/>
          <w:numId w:val="12"/>
        </w:numPr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5D7B">
        <w:rPr>
          <w:rFonts w:asciiTheme="minorHAnsi" w:hAnsiTheme="minorHAnsi" w:cstheme="minorHAnsi"/>
          <w:bCs/>
          <w:sz w:val="22"/>
          <w:szCs w:val="22"/>
        </w:rPr>
        <w:t xml:space="preserve">předmětem </w:t>
      </w:r>
      <w:r w:rsidR="006F25BD">
        <w:rPr>
          <w:rFonts w:asciiTheme="minorHAnsi" w:hAnsiTheme="minorHAnsi" w:cstheme="minorHAnsi"/>
          <w:bCs/>
          <w:sz w:val="22"/>
          <w:szCs w:val="22"/>
        </w:rPr>
        <w:t>zkušenosti</w:t>
      </w:r>
      <w:r w:rsidRPr="00C85D7B">
        <w:rPr>
          <w:rFonts w:asciiTheme="minorHAnsi" w:hAnsiTheme="minorHAnsi" w:cstheme="minorHAnsi"/>
          <w:bCs/>
          <w:sz w:val="22"/>
          <w:szCs w:val="22"/>
        </w:rPr>
        <w:t xml:space="preserve"> bylo řešení výukových prostor;</w:t>
      </w:r>
    </w:p>
    <w:p w14:paraId="7BA3A7F9" w14:textId="213FC078" w:rsidR="0052005A" w:rsidRPr="00C47F5D" w:rsidRDefault="0052005A" w:rsidP="00E20649">
      <w:pPr>
        <w:numPr>
          <w:ilvl w:val="0"/>
          <w:numId w:val="12"/>
        </w:numPr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7F5D">
        <w:rPr>
          <w:rFonts w:asciiTheme="minorHAnsi" w:hAnsiTheme="minorHAnsi" w:cstheme="minorHAnsi"/>
          <w:bCs/>
          <w:sz w:val="22"/>
          <w:szCs w:val="22"/>
        </w:rPr>
        <w:t xml:space="preserve">předmětem </w:t>
      </w:r>
      <w:r w:rsidR="00D52D05">
        <w:rPr>
          <w:rFonts w:asciiTheme="minorHAnsi" w:hAnsiTheme="minorHAnsi" w:cstheme="minorHAnsi"/>
          <w:bCs/>
          <w:sz w:val="22"/>
          <w:szCs w:val="22"/>
        </w:rPr>
        <w:t xml:space="preserve">zkušenosti </w:t>
      </w:r>
      <w:r w:rsidRPr="00C47F5D">
        <w:rPr>
          <w:rFonts w:asciiTheme="minorHAnsi" w:hAnsiTheme="minorHAnsi" w:cstheme="minorHAnsi"/>
          <w:bCs/>
          <w:sz w:val="22"/>
          <w:szCs w:val="22"/>
        </w:rPr>
        <w:t xml:space="preserve">bylo řešení </w:t>
      </w:r>
      <w:r w:rsidR="0068312A">
        <w:rPr>
          <w:rFonts w:asciiTheme="minorHAnsi" w:hAnsiTheme="minorHAnsi" w:cstheme="minorHAnsi"/>
          <w:bCs/>
          <w:sz w:val="22"/>
          <w:szCs w:val="22"/>
        </w:rPr>
        <w:t>stavebních úprav v památkově chráněn</w:t>
      </w:r>
      <w:r w:rsidR="00446F7C">
        <w:rPr>
          <w:rFonts w:asciiTheme="minorHAnsi" w:hAnsiTheme="minorHAnsi" w:cstheme="minorHAnsi"/>
          <w:bCs/>
          <w:sz w:val="22"/>
          <w:szCs w:val="22"/>
        </w:rPr>
        <w:t>ém objektu</w:t>
      </w:r>
      <w:r w:rsidRPr="00C47F5D">
        <w:rPr>
          <w:rFonts w:asciiTheme="minorHAnsi" w:hAnsiTheme="minorHAnsi" w:cstheme="minorHAnsi"/>
          <w:bCs/>
          <w:sz w:val="22"/>
          <w:szCs w:val="22"/>
        </w:rPr>
        <w:t>.</w:t>
      </w:r>
    </w:p>
    <w:p w14:paraId="7C0636B6" w14:textId="4BC601CD" w:rsidR="004C531A" w:rsidRDefault="004C531A" w:rsidP="00E20649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5323">
        <w:rPr>
          <w:rFonts w:asciiTheme="minorHAnsi" w:hAnsiTheme="minorHAnsi" w:cstheme="minorHAnsi"/>
          <w:sz w:val="22"/>
          <w:szCs w:val="22"/>
        </w:rPr>
        <w:t xml:space="preserve">Pokud určitá zkušenost </w:t>
      </w:r>
      <w:r w:rsidR="00B03C26">
        <w:rPr>
          <w:rFonts w:asciiTheme="minorHAnsi" w:hAnsiTheme="minorHAnsi" w:cstheme="minorHAnsi"/>
          <w:sz w:val="22"/>
          <w:szCs w:val="22"/>
        </w:rPr>
        <w:t>HIP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75323">
        <w:rPr>
          <w:rFonts w:asciiTheme="minorHAnsi" w:hAnsiTheme="minorHAnsi" w:cstheme="minorHAnsi"/>
          <w:sz w:val="22"/>
          <w:szCs w:val="22"/>
        </w:rPr>
        <w:t>nenaplňuje minimální hodnotitelné znaky, nemůže účastník za danou zkušenost obdržet žádné body.</w:t>
      </w:r>
    </w:p>
    <w:p w14:paraId="156DED17" w14:textId="5C3D1AC9" w:rsidR="004C531A" w:rsidRPr="003D0224" w:rsidRDefault="004C531A" w:rsidP="00E20649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0224">
        <w:rPr>
          <w:rFonts w:asciiTheme="minorHAnsi" w:hAnsiTheme="minorHAnsi" w:cs="Arial"/>
          <w:sz w:val="22"/>
          <w:szCs w:val="22"/>
        </w:rPr>
        <w:t xml:space="preserve">Součet bodového hodnocení za </w:t>
      </w:r>
      <w:r w:rsidRPr="0081347A">
        <w:rPr>
          <w:rFonts w:asciiTheme="minorHAnsi" w:hAnsiTheme="minorHAnsi" w:cs="Arial"/>
          <w:sz w:val="22"/>
          <w:szCs w:val="22"/>
        </w:rPr>
        <w:t xml:space="preserve">max. </w:t>
      </w:r>
      <w:r w:rsidR="00725C89" w:rsidRPr="0081347A">
        <w:rPr>
          <w:rFonts w:asciiTheme="minorHAnsi" w:hAnsiTheme="minorHAnsi" w:cs="Arial"/>
          <w:sz w:val="22"/>
          <w:szCs w:val="22"/>
        </w:rPr>
        <w:t>3</w:t>
      </w:r>
      <w:r w:rsidRPr="0081347A">
        <w:rPr>
          <w:rFonts w:asciiTheme="minorHAnsi" w:hAnsiTheme="minorHAnsi" w:cs="Arial"/>
          <w:sz w:val="22"/>
          <w:szCs w:val="22"/>
        </w:rPr>
        <w:t xml:space="preserve"> zkušenost</w:t>
      </w:r>
      <w:r w:rsidR="00446B23" w:rsidRPr="0081347A">
        <w:rPr>
          <w:rFonts w:asciiTheme="minorHAnsi" w:hAnsiTheme="minorHAnsi" w:cs="Arial"/>
          <w:sz w:val="22"/>
          <w:szCs w:val="22"/>
        </w:rPr>
        <w:t>í</w:t>
      </w:r>
      <w:r w:rsidRPr="0081347A">
        <w:rPr>
          <w:rFonts w:asciiTheme="minorHAnsi" w:hAnsiTheme="minorHAnsi" w:cs="Arial"/>
          <w:sz w:val="22"/>
          <w:szCs w:val="22"/>
        </w:rPr>
        <w:t xml:space="preserve"> </w:t>
      </w:r>
      <w:r w:rsidR="00446B23">
        <w:rPr>
          <w:rFonts w:asciiTheme="minorHAnsi" w:hAnsiTheme="minorHAnsi" w:cs="Arial"/>
          <w:sz w:val="22"/>
          <w:szCs w:val="22"/>
        </w:rPr>
        <w:t>HIP</w:t>
      </w:r>
      <w:r w:rsidRPr="003D0224">
        <w:rPr>
          <w:rFonts w:asciiTheme="minorHAnsi" w:hAnsiTheme="minorHAnsi" w:cs="Arial"/>
          <w:sz w:val="22"/>
          <w:szCs w:val="22"/>
        </w:rPr>
        <w:t xml:space="preserve"> a bodového hodnocení přidaných vlastností bude dále násoben vahou 2. hodnotícího kritéria.</w:t>
      </w:r>
    </w:p>
    <w:p w14:paraId="352D4055" w14:textId="068ABFF0" w:rsidR="004C531A" w:rsidRDefault="004C531A" w:rsidP="00E20649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0224">
        <w:rPr>
          <w:rFonts w:asciiTheme="minorHAnsi" w:hAnsiTheme="minorHAnsi" w:cstheme="minorHAnsi"/>
          <w:sz w:val="22"/>
          <w:szCs w:val="22"/>
        </w:rPr>
        <w:t xml:space="preserve">Do hodnocení lze zahrnout také referenční významnou službu, kterou dodavatel prokázal technickou kvalifikaci dle čl. </w:t>
      </w:r>
      <w:r w:rsidR="00750AE6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.</w:t>
      </w:r>
      <w:r w:rsidR="00CD7DBF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 w:rsidR="002E1958">
        <w:rPr>
          <w:rFonts w:asciiTheme="minorHAnsi" w:hAnsiTheme="minorHAnsi" w:cstheme="minorHAnsi"/>
          <w:sz w:val="22"/>
          <w:szCs w:val="22"/>
        </w:rPr>
        <w:t xml:space="preserve"> </w:t>
      </w:r>
      <w:r w:rsidRPr="003D0224">
        <w:rPr>
          <w:rFonts w:asciiTheme="minorHAnsi" w:hAnsiTheme="minorHAnsi" w:cstheme="minorHAnsi"/>
          <w:sz w:val="22"/>
          <w:szCs w:val="22"/>
        </w:rPr>
        <w:t>této výzvy, jestliže vyhovuje výše uvedeným požadavkům a</w:t>
      </w:r>
      <w:r w:rsidR="002E1958">
        <w:rPr>
          <w:rFonts w:asciiTheme="minorHAnsi" w:hAnsiTheme="minorHAnsi" w:cstheme="minorHAnsi"/>
          <w:sz w:val="22"/>
          <w:szCs w:val="22"/>
        </w:rPr>
        <w:t> </w:t>
      </w:r>
      <w:r w:rsidRPr="003D0224">
        <w:rPr>
          <w:rFonts w:asciiTheme="minorHAnsi" w:hAnsiTheme="minorHAnsi" w:cstheme="minorHAnsi"/>
          <w:sz w:val="22"/>
          <w:szCs w:val="22"/>
        </w:rPr>
        <w:t xml:space="preserve">jedná se současně o zkušenost </w:t>
      </w:r>
      <w:r w:rsidR="00AB70F6">
        <w:rPr>
          <w:rFonts w:asciiTheme="minorHAnsi" w:hAnsiTheme="minorHAnsi" w:cstheme="minorHAnsi"/>
          <w:sz w:val="22"/>
          <w:szCs w:val="22"/>
        </w:rPr>
        <w:t>HIP</w:t>
      </w:r>
      <w:r w:rsidRPr="003D0224">
        <w:rPr>
          <w:rFonts w:asciiTheme="minorHAnsi" w:hAnsiTheme="minorHAnsi" w:cstheme="minorHAnsi"/>
          <w:sz w:val="22"/>
          <w:szCs w:val="22"/>
        </w:rPr>
        <w:t>.</w:t>
      </w:r>
    </w:p>
    <w:p w14:paraId="2409C077" w14:textId="2684F107" w:rsidR="004C531A" w:rsidRDefault="004C531A" w:rsidP="00E20649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358E">
        <w:rPr>
          <w:rFonts w:asciiTheme="minorHAnsi" w:hAnsiTheme="minorHAnsi" w:cstheme="minorHAnsi"/>
          <w:sz w:val="22"/>
          <w:szCs w:val="22"/>
        </w:rPr>
        <w:t>V případě, že nebude možné ověřit hodnocené zkušenosti</w:t>
      </w:r>
      <w:r w:rsidR="00BA6988">
        <w:rPr>
          <w:rFonts w:asciiTheme="minorHAnsi" w:hAnsiTheme="minorHAnsi" w:cstheme="minorHAnsi"/>
          <w:sz w:val="22"/>
          <w:szCs w:val="22"/>
        </w:rPr>
        <w:t xml:space="preserve"> HIP</w:t>
      </w:r>
      <w:r w:rsidRPr="00CC358E">
        <w:rPr>
          <w:rFonts w:asciiTheme="minorHAnsi" w:hAnsiTheme="minorHAnsi" w:cstheme="minorHAnsi"/>
          <w:sz w:val="22"/>
          <w:szCs w:val="22"/>
        </w:rPr>
        <w:t>, případně účastník jiným způsobem hodnotitelné znaky a jejich parametry nepotvrdí, neobdrží účastník za takovou zkušenost žádné body.</w:t>
      </w:r>
    </w:p>
    <w:p w14:paraId="252968ED" w14:textId="13C82524" w:rsidR="004C531A" w:rsidRPr="00987D9A" w:rsidRDefault="004C531A" w:rsidP="00E20649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87D9A">
        <w:rPr>
          <w:rFonts w:asciiTheme="minorHAnsi" w:hAnsiTheme="minorHAnsi" w:cstheme="minorHAnsi"/>
          <w:sz w:val="22"/>
          <w:szCs w:val="22"/>
        </w:rPr>
        <w:t xml:space="preserve">Osoba na pozici </w:t>
      </w:r>
      <w:r w:rsidR="00987D9A">
        <w:rPr>
          <w:rFonts w:asciiTheme="minorHAnsi" w:hAnsiTheme="minorHAnsi" w:cstheme="minorHAnsi"/>
          <w:sz w:val="22"/>
          <w:szCs w:val="22"/>
        </w:rPr>
        <w:t>HIP</w:t>
      </w:r>
      <w:r w:rsidRPr="00987D9A">
        <w:rPr>
          <w:rFonts w:asciiTheme="minorHAnsi" w:hAnsiTheme="minorHAnsi" w:cstheme="minorHAnsi"/>
          <w:sz w:val="22"/>
          <w:szCs w:val="22"/>
        </w:rPr>
        <w:t>, jehož zkušenosti jsou předmětem hodnocení, musí být totožná s osobou, pomocí které prokazuje dodavatel požadavky na technickou kvalifikaci.</w:t>
      </w:r>
    </w:p>
    <w:p w14:paraId="40AB21D1" w14:textId="0BFB41C9" w:rsidR="004C531A" w:rsidRDefault="004C531A" w:rsidP="004C531A">
      <w:pPr>
        <w:tabs>
          <w:tab w:val="left" w:pos="1080"/>
          <w:tab w:val="left" w:pos="12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24E73">
        <w:rPr>
          <w:rFonts w:asciiTheme="minorHAnsi" w:hAnsiTheme="minorHAnsi" w:cstheme="minorHAnsi"/>
          <w:sz w:val="22"/>
          <w:szCs w:val="22"/>
        </w:rPr>
        <w:t xml:space="preserve">V případě, že účastníci zadávacího řízení získají shodný celkový počet bodů za </w:t>
      </w:r>
      <w:r>
        <w:rPr>
          <w:rFonts w:asciiTheme="minorHAnsi" w:hAnsiTheme="minorHAnsi" w:cstheme="minorHAnsi"/>
          <w:sz w:val="22"/>
          <w:szCs w:val="22"/>
        </w:rPr>
        <w:t xml:space="preserve">dílčí </w:t>
      </w:r>
      <w:r w:rsidRPr="00E24E73">
        <w:rPr>
          <w:rFonts w:asciiTheme="minorHAnsi" w:hAnsiTheme="minorHAnsi" w:cstheme="minorHAnsi"/>
          <w:sz w:val="22"/>
          <w:szCs w:val="22"/>
        </w:rPr>
        <w:t>hodnotící kritéria 1 a</w:t>
      </w:r>
      <w:r w:rsidR="002E1958">
        <w:rPr>
          <w:rFonts w:asciiTheme="minorHAnsi" w:hAnsiTheme="minorHAnsi" w:cstheme="minorHAnsi"/>
          <w:sz w:val="22"/>
          <w:szCs w:val="22"/>
        </w:rPr>
        <w:t> </w:t>
      </w:r>
      <w:r w:rsidRPr="00E24E73">
        <w:rPr>
          <w:rFonts w:asciiTheme="minorHAnsi" w:hAnsiTheme="minorHAnsi" w:cstheme="minorHAnsi"/>
          <w:sz w:val="22"/>
          <w:szCs w:val="22"/>
        </w:rPr>
        <w:t xml:space="preserve">2, bude jako nejvhodnější vybrána nabídka s nejvyšším </w:t>
      </w:r>
      <w:r>
        <w:rPr>
          <w:rFonts w:asciiTheme="minorHAnsi" w:hAnsiTheme="minorHAnsi" w:cstheme="minorHAnsi"/>
          <w:sz w:val="22"/>
          <w:szCs w:val="22"/>
        </w:rPr>
        <w:t xml:space="preserve">bodovým hodnocením </w:t>
      </w:r>
      <w:r w:rsidRPr="00E24E73">
        <w:rPr>
          <w:rFonts w:asciiTheme="minorHAnsi" w:hAnsiTheme="minorHAnsi" w:cstheme="minorHAnsi"/>
          <w:sz w:val="22"/>
          <w:szCs w:val="22"/>
        </w:rPr>
        <w:t>zkušeností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202C4">
        <w:rPr>
          <w:rFonts w:asciiTheme="minorHAnsi" w:hAnsiTheme="minorHAnsi" w:cstheme="minorHAnsi"/>
          <w:sz w:val="22"/>
          <w:szCs w:val="22"/>
        </w:rPr>
        <w:t>HIP</w:t>
      </w:r>
      <w:r w:rsidRPr="00E24E73">
        <w:rPr>
          <w:rFonts w:asciiTheme="minorHAnsi" w:hAnsiTheme="minorHAnsi" w:cstheme="minorHAnsi"/>
          <w:sz w:val="22"/>
          <w:szCs w:val="22"/>
        </w:rPr>
        <w:t xml:space="preserve"> v rámci kritéria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E24E73">
        <w:rPr>
          <w:rFonts w:asciiTheme="minorHAnsi" w:hAnsiTheme="minorHAnsi" w:cstheme="minorHAnsi"/>
          <w:sz w:val="22"/>
          <w:szCs w:val="22"/>
        </w:rPr>
        <w:t xml:space="preserve">kušenosti </w:t>
      </w:r>
      <w:r w:rsidR="00336969">
        <w:rPr>
          <w:rFonts w:asciiTheme="minorHAnsi" w:hAnsiTheme="minorHAnsi" w:cstheme="minorHAnsi"/>
          <w:sz w:val="22"/>
          <w:szCs w:val="22"/>
        </w:rPr>
        <w:t>HIP</w:t>
      </w:r>
      <w:r w:rsidRPr="00E24E73">
        <w:rPr>
          <w:rFonts w:asciiTheme="minorHAnsi" w:hAnsiTheme="minorHAnsi" w:cstheme="minorHAnsi"/>
          <w:sz w:val="22"/>
          <w:szCs w:val="22"/>
        </w:rPr>
        <w:t>. Pokud i potom budou dvě a více nabídek zaujímat stejné pořadí, bude pořadí nabídek určeno losem. Losování mohou být přítomni účastníci,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24E73">
        <w:rPr>
          <w:rFonts w:asciiTheme="minorHAnsi" w:hAnsiTheme="minorHAnsi" w:cstheme="minorHAnsi"/>
          <w:sz w:val="22"/>
          <w:szCs w:val="22"/>
        </w:rPr>
        <w:t>jejichž pořadí nabídek se bude losovat, přičemž zadavatel je na toto losování pozve nejméně tři pracovní dny předem.</w:t>
      </w:r>
    </w:p>
    <w:p w14:paraId="003D20FA" w14:textId="77777777" w:rsidR="004C531A" w:rsidRDefault="004C531A" w:rsidP="004C531A">
      <w:pPr>
        <w:tabs>
          <w:tab w:val="left" w:pos="1080"/>
          <w:tab w:val="left" w:pos="1260"/>
        </w:tabs>
        <w:spacing w:before="120"/>
        <w:jc w:val="both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  <w:r w:rsidRPr="009D0865">
        <w:rPr>
          <w:rFonts w:asciiTheme="minorHAnsi" w:hAnsiTheme="minorHAnsi" w:cstheme="minorHAnsi"/>
          <w:sz w:val="22"/>
          <w:szCs w:val="22"/>
        </w:rPr>
        <w:t xml:space="preserve">Údaje rozhodné pro hodnocení nabídky zadavatel předkládá ve formuláři nabídky, který je přílohou č. 1 </w:t>
      </w:r>
      <w:r w:rsidRPr="009D0865">
        <w:rPr>
          <w:rFonts w:asciiTheme="minorHAnsi" w:hAnsiTheme="minorHAnsi" w:cstheme="minorHAnsi"/>
          <w:kern w:val="3"/>
          <w:sz w:val="22"/>
          <w:szCs w:val="22"/>
          <w:lang w:eastAsia="ar-SA"/>
        </w:rPr>
        <w:t>zadávací dokumentace.</w:t>
      </w:r>
    </w:p>
    <w:p w14:paraId="4426C653" w14:textId="77777777" w:rsidR="004C531A" w:rsidRPr="00E24E73" w:rsidRDefault="004C531A" w:rsidP="004C531A">
      <w:pPr>
        <w:tabs>
          <w:tab w:val="left" w:pos="1080"/>
          <w:tab w:val="left" w:pos="12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24E73">
        <w:rPr>
          <w:rFonts w:asciiTheme="minorHAnsi" w:hAnsiTheme="minorHAnsi" w:cstheme="minorHAnsi"/>
          <w:sz w:val="22"/>
          <w:szCs w:val="22"/>
        </w:rPr>
        <w:t>Zadavatel může provést v souladu se zákonem posouzení splnění podmínek účasti v zadávacím řízení před hodnocením nabídek nebo až po hodnocení nabídek.</w:t>
      </w:r>
    </w:p>
    <w:p w14:paraId="46987FA6" w14:textId="77777777" w:rsidR="00277F38" w:rsidRPr="00B94806" w:rsidRDefault="00277F38" w:rsidP="00B948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7A02BC" w14:textId="77777777" w:rsidR="002F327F" w:rsidRPr="00327FCA" w:rsidRDefault="002F327F" w:rsidP="004F02F2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327FCA">
        <w:rPr>
          <w:rFonts w:asciiTheme="minorHAnsi" w:hAnsiTheme="minorHAnsi" w:cstheme="minorHAnsi"/>
          <w:b/>
        </w:rPr>
        <w:t>Obchodní podmínky</w:t>
      </w:r>
    </w:p>
    <w:p w14:paraId="04500869" w14:textId="77777777" w:rsidR="007757A1" w:rsidRDefault="002F327F" w:rsidP="00B94806">
      <w:pPr>
        <w:pStyle w:val="Textslodst"/>
        <w:suppressAutoHyphens/>
        <w:spacing w:before="120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 xml:space="preserve">Obchodní podmínky jsou stanoveny závazným zněním smlouvy, které je součástí této zadávací dokumentace jako její příloha </w:t>
      </w:r>
      <w:r w:rsidRPr="00954C7D">
        <w:rPr>
          <w:rFonts w:asciiTheme="minorHAnsi" w:hAnsiTheme="minorHAnsi" w:cstheme="minorHAnsi"/>
          <w:sz w:val="22"/>
          <w:szCs w:val="22"/>
        </w:rPr>
        <w:t xml:space="preserve">č. </w:t>
      </w:r>
      <w:r w:rsidR="007757A1">
        <w:rPr>
          <w:rFonts w:asciiTheme="minorHAnsi" w:hAnsiTheme="minorHAnsi" w:cstheme="minorHAnsi"/>
          <w:sz w:val="22"/>
          <w:szCs w:val="22"/>
        </w:rPr>
        <w:t>2</w:t>
      </w:r>
      <w:r w:rsidRPr="00954C7D">
        <w:rPr>
          <w:rFonts w:asciiTheme="minorHAnsi" w:hAnsiTheme="minorHAnsi" w:cstheme="minorHAnsi"/>
          <w:sz w:val="22"/>
          <w:szCs w:val="22"/>
        </w:rPr>
        <w:t xml:space="preserve"> –</w:t>
      </w:r>
      <w:r w:rsidRPr="00B94806">
        <w:rPr>
          <w:rFonts w:asciiTheme="minorHAnsi" w:hAnsiTheme="minorHAnsi" w:cstheme="minorHAnsi"/>
          <w:sz w:val="22"/>
          <w:szCs w:val="22"/>
        </w:rPr>
        <w:t xml:space="preserve"> </w:t>
      </w:r>
      <w:r w:rsidR="00576123" w:rsidRPr="00B94806">
        <w:rPr>
          <w:rFonts w:asciiTheme="minorHAnsi" w:hAnsiTheme="minorHAnsi" w:cstheme="minorHAnsi"/>
          <w:sz w:val="22"/>
          <w:szCs w:val="22"/>
        </w:rPr>
        <w:t>Z</w:t>
      </w:r>
      <w:r w:rsidRPr="00B94806">
        <w:rPr>
          <w:rFonts w:asciiTheme="minorHAnsi" w:hAnsiTheme="minorHAnsi" w:cstheme="minorHAnsi"/>
          <w:sz w:val="22"/>
          <w:szCs w:val="22"/>
        </w:rPr>
        <w:t>ávazné znění smlouvy</w:t>
      </w:r>
      <w:r w:rsidR="00B75BC3">
        <w:rPr>
          <w:rFonts w:asciiTheme="minorHAnsi" w:hAnsiTheme="minorHAnsi" w:cstheme="minorHAnsi"/>
          <w:sz w:val="22"/>
          <w:szCs w:val="22"/>
        </w:rPr>
        <w:t xml:space="preserve"> o dílo</w:t>
      </w:r>
      <w:r w:rsidRPr="00B9480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0C7BD5D" w14:textId="28DEBEF2" w:rsidR="002F327F" w:rsidRPr="00B94806" w:rsidRDefault="002F327F" w:rsidP="00B94806">
      <w:pPr>
        <w:pStyle w:val="Textslodst"/>
        <w:suppressAutoHyphens/>
        <w:spacing w:before="120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color w:val="000000"/>
          <w:kern w:val="3"/>
          <w:sz w:val="22"/>
          <w:szCs w:val="22"/>
        </w:rPr>
        <w:t xml:space="preserve">Obchodní podmínky stanovené zadavatelem pro toto zadávací řízení jsou pro účastníka závazné. To nebrání účastníkovi žádat vysvětlení zadávací dokumentace nebo </w:t>
      </w:r>
      <w:r w:rsidR="005D3025" w:rsidRPr="00B94806">
        <w:rPr>
          <w:rFonts w:asciiTheme="minorHAnsi" w:hAnsiTheme="minorHAnsi" w:cstheme="minorHAnsi"/>
          <w:color w:val="000000"/>
          <w:kern w:val="3"/>
          <w:sz w:val="22"/>
          <w:szCs w:val="22"/>
        </w:rPr>
        <w:t xml:space="preserve">k </w:t>
      </w:r>
      <w:r w:rsidRPr="00B94806">
        <w:rPr>
          <w:rFonts w:asciiTheme="minorHAnsi" w:hAnsiTheme="minorHAnsi" w:cstheme="minorHAnsi"/>
          <w:color w:val="000000"/>
          <w:kern w:val="3"/>
          <w:sz w:val="22"/>
          <w:szCs w:val="22"/>
        </w:rPr>
        <w:t>podání námitek proti zadávací dokumentaci.</w:t>
      </w:r>
    </w:p>
    <w:p w14:paraId="19B8752D" w14:textId="77777777" w:rsidR="002F327F" w:rsidRPr="00B94806" w:rsidRDefault="002F327F" w:rsidP="00B94806">
      <w:pPr>
        <w:pStyle w:val="Textslodst"/>
        <w:suppressAutoHyphens/>
        <w:spacing w:before="120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kern w:val="3"/>
          <w:sz w:val="22"/>
          <w:szCs w:val="22"/>
        </w:rPr>
        <w:t xml:space="preserve">Zadavatel </w:t>
      </w:r>
      <w:r w:rsidRPr="00B94806">
        <w:rPr>
          <w:rFonts w:asciiTheme="minorHAnsi" w:hAnsiTheme="minorHAnsi" w:cstheme="minorHAnsi"/>
          <w:b/>
          <w:kern w:val="3"/>
          <w:sz w:val="22"/>
          <w:szCs w:val="22"/>
        </w:rPr>
        <w:t>nevyžaduje, aby byl návrh smlouvy předložen</w:t>
      </w:r>
      <w:r w:rsidRPr="00B94806">
        <w:rPr>
          <w:rFonts w:asciiTheme="minorHAnsi" w:hAnsiTheme="minorHAnsi" w:cstheme="minorHAnsi"/>
          <w:kern w:val="3"/>
          <w:sz w:val="22"/>
          <w:szCs w:val="22"/>
        </w:rPr>
        <w:t xml:space="preserve"> v nabídce.</w:t>
      </w:r>
    </w:p>
    <w:p w14:paraId="5473F166" w14:textId="77777777" w:rsidR="00A151C2" w:rsidRPr="00B94806" w:rsidRDefault="00A151C2" w:rsidP="00B948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395CC" w14:textId="45B3B7F7" w:rsidR="00ED74D1" w:rsidRPr="001D2471" w:rsidRDefault="00ED74D1" w:rsidP="004F02F2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1D2471">
        <w:rPr>
          <w:rFonts w:asciiTheme="minorHAnsi" w:hAnsiTheme="minorHAnsi" w:cstheme="minorHAnsi"/>
          <w:b/>
        </w:rPr>
        <w:t>Jiné požadavky zadavatele na plnění veřejné zakázky</w:t>
      </w:r>
    </w:p>
    <w:p w14:paraId="3CA4F7E6" w14:textId="7CD56E72" w:rsidR="00436391" w:rsidRPr="00AF34EF" w:rsidRDefault="00436391" w:rsidP="00436391">
      <w:pPr>
        <w:tabs>
          <w:tab w:val="left" w:pos="567"/>
          <w:tab w:val="left" w:pos="992"/>
          <w:tab w:val="left" w:pos="1080"/>
        </w:tabs>
        <w:suppressAutoHyphens/>
        <w:spacing w:before="120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AF34EF">
        <w:rPr>
          <w:rFonts w:ascii="Calibri" w:hAnsi="Calibri" w:cs="Calibri"/>
          <w:sz w:val="22"/>
          <w:szCs w:val="22"/>
          <w:lang w:eastAsia="ar-SA"/>
        </w:rPr>
        <w:t>Účastník,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jehož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nabídka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bude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vybrána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jako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nejvhodnější,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předloží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neprodleně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zadavateli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čistopis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smlouvy,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kter</w:t>
      </w:r>
      <w:r>
        <w:rPr>
          <w:rFonts w:ascii="Calibri" w:hAnsi="Calibri" w:cs="Calibri"/>
          <w:sz w:val="22"/>
          <w:szCs w:val="22"/>
          <w:lang w:eastAsia="ar-SA"/>
        </w:rPr>
        <w:t>á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budou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již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ze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AF34EF">
        <w:rPr>
          <w:rFonts w:ascii="Calibri" w:hAnsi="Calibri" w:cs="Calibri"/>
          <w:sz w:val="22"/>
          <w:szCs w:val="22"/>
          <w:lang w:eastAsia="ar-SA"/>
        </w:rPr>
        <w:t>strany</w:t>
      </w:r>
      <w:r w:rsidRPr="00AF34EF">
        <w:rPr>
          <w:rFonts w:ascii="Calibri" w:eastAsia="Calibri" w:hAnsi="Calibri" w:cs="Calibri"/>
          <w:sz w:val="22"/>
          <w:szCs w:val="22"/>
          <w:lang w:eastAsia="ar-SA"/>
        </w:rPr>
        <w:t xml:space="preserve"> účastníka </w:t>
      </w:r>
      <w:r w:rsidRPr="00AF34EF">
        <w:rPr>
          <w:rFonts w:ascii="Calibri" w:hAnsi="Calibri" w:cs="Calibri"/>
          <w:sz w:val="22"/>
          <w:szCs w:val="22"/>
          <w:lang w:eastAsia="ar-SA"/>
        </w:rPr>
        <w:t>podepsán</w:t>
      </w:r>
      <w:r>
        <w:rPr>
          <w:rFonts w:ascii="Calibri" w:hAnsi="Calibri" w:cs="Calibri"/>
          <w:sz w:val="22"/>
          <w:szCs w:val="22"/>
          <w:lang w:eastAsia="ar-SA"/>
        </w:rPr>
        <w:t>a</w:t>
      </w:r>
      <w:r w:rsidRPr="00AF34EF">
        <w:rPr>
          <w:rFonts w:ascii="Calibri" w:hAnsi="Calibri" w:cs="Calibri"/>
          <w:sz w:val="22"/>
          <w:szCs w:val="22"/>
          <w:lang w:eastAsia="ar-SA"/>
        </w:rPr>
        <w:t>.</w:t>
      </w:r>
    </w:p>
    <w:p w14:paraId="3BC17478" w14:textId="77777777" w:rsidR="007E0B13" w:rsidRDefault="007E0B13" w:rsidP="007E0B13">
      <w:pPr>
        <w:tabs>
          <w:tab w:val="left" w:pos="567"/>
          <w:tab w:val="left" w:pos="992"/>
          <w:tab w:val="left" w:pos="1080"/>
        </w:tabs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90CA0">
        <w:rPr>
          <w:rFonts w:asciiTheme="minorHAnsi" w:hAnsiTheme="minorHAnsi" w:cstheme="minorHAnsi"/>
          <w:sz w:val="22"/>
          <w:szCs w:val="22"/>
        </w:rPr>
        <w:t>Zadavatel upozorňuje, že nelze-li zjistit u české právnické osoby údaje o skutečném majiteli postupem dle § 122 odst. 4 zákona, je zadavatel povinen v souladu s § 122 odst. 7 zákona vybraného dodavatele vyloučit.</w:t>
      </w:r>
    </w:p>
    <w:p w14:paraId="1A40F5DC" w14:textId="77777777" w:rsidR="006D1237" w:rsidRPr="00D13052" w:rsidRDefault="006D1237" w:rsidP="006D1237">
      <w:pPr>
        <w:pStyle w:val="Textslodst"/>
        <w:tabs>
          <w:tab w:val="clear" w:pos="1260"/>
          <w:tab w:val="left" w:pos="567"/>
          <w:tab w:val="left" w:pos="992"/>
        </w:tabs>
        <w:suppressAutoHyphens/>
        <w:spacing w:before="120"/>
        <w:rPr>
          <w:rFonts w:asciiTheme="minorHAnsi" w:eastAsia="Calibri" w:hAnsiTheme="minorHAnsi" w:cstheme="minorHAnsi"/>
          <w:sz w:val="22"/>
          <w:szCs w:val="22"/>
        </w:rPr>
      </w:pPr>
      <w:r w:rsidRPr="00D13052">
        <w:rPr>
          <w:rFonts w:asciiTheme="minorHAnsi" w:hAnsiTheme="minorHAnsi" w:cstheme="minorHAnsi"/>
          <w:sz w:val="22"/>
          <w:szCs w:val="22"/>
        </w:rPr>
        <w:t>Je-li vybraný dodavatel zahraniční právnickou osobou, zadavatel jej vyzve k předložení výpisu ze zahraniční evidence obdobné evidenci skutečných majitelů nebo, není-li taková evidence:</w:t>
      </w:r>
      <w:r w:rsidRPr="00D13052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924B05E" w14:textId="77777777" w:rsidR="006D1237" w:rsidRPr="00970A8E" w:rsidRDefault="006D1237" w:rsidP="00E20649">
      <w:pPr>
        <w:numPr>
          <w:ilvl w:val="0"/>
          <w:numId w:val="18"/>
        </w:numPr>
        <w:ind w:left="714" w:hanging="35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636E">
        <w:rPr>
          <w:rFonts w:asciiTheme="minorHAnsi" w:eastAsia="Calibri" w:hAnsiTheme="minorHAnsi" w:cstheme="minorHAnsi"/>
          <w:sz w:val="22"/>
          <w:szCs w:val="22"/>
        </w:rPr>
        <w:t>ke sdělení identifikačních údajů všech osob, které jsou jeho skutečným majitelem, a</w:t>
      </w:r>
    </w:p>
    <w:p w14:paraId="1F8EEFE0" w14:textId="77777777" w:rsidR="006D1237" w:rsidRPr="00970A8E" w:rsidRDefault="006D1237" w:rsidP="00E20649">
      <w:pPr>
        <w:numPr>
          <w:ilvl w:val="0"/>
          <w:numId w:val="18"/>
        </w:numPr>
        <w:ind w:left="714" w:hanging="35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70A8E">
        <w:rPr>
          <w:rFonts w:asciiTheme="minorHAnsi" w:eastAsia="Calibri" w:hAnsiTheme="minorHAnsi" w:cstheme="minorHAnsi"/>
          <w:sz w:val="22"/>
          <w:szCs w:val="22"/>
        </w:rPr>
        <w:t>k předložení dokladů, z nichž vyplývá vztah všech osob podle písmene a) k dodavateli; těmito doklady jsou zejména:</w:t>
      </w:r>
    </w:p>
    <w:p w14:paraId="4995232A" w14:textId="77777777" w:rsidR="006D1237" w:rsidRDefault="006D1237" w:rsidP="00E20649">
      <w:pPr>
        <w:pStyle w:val="Textslodst"/>
        <w:numPr>
          <w:ilvl w:val="0"/>
          <w:numId w:val="19"/>
        </w:numPr>
        <w:tabs>
          <w:tab w:val="left" w:pos="567"/>
          <w:tab w:val="left" w:pos="992"/>
        </w:tabs>
        <w:ind w:left="1071" w:hanging="357"/>
        <w:rPr>
          <w:rFonts w:asciiTheme="minorHAnsi" w:eastAsia="Calibri" w:hAnsiTheme="minorHAnsi" w:cstheme="minorHAnsi"/>
          <w:sz w:val="22"/>
          <w:szCs w:val="22"/>
        </w:rPr>
      </w:pPr>
      <w:r w:rsidRPr="00D13052">
        <w:rPr>
          <w:rFonts w:asciiTheme="minorHAnsi" w:eastAsia="Calibri" w:hAnsiTheme="minorHAnsi" w:cstheme="minorHAnsi"/>
          <w:sz w:val="22"/>
          <w:szCs w:val="22"/>
        </w:rPr>
        <w:t>výpis ze zahraniční evidence obdobné veřejnému rejstříku,</w:t>
      </w:r>
    </w:p>
    <w:p w14:paraId="7972E456" w14:textId="77777777" w:rsidR="006D1237" w:rsidRDefault="006D1237" w:rsidP="00E20649">
      <w:pPr>
        <w:pStyle w:val="Textslodst"/>
        <w:numPr>
          <w:ilvl w:val="0"/>
          <w:numId w:val="19"/>
        </w:numPr>
        <w:tabs>
          <w:tab w:val="left" w:pos="567"/>
          <w:tab w:val="left" w:pos="992"/>
        </w:tabs>
        <w:ind w:left="1071" w:hanging="357"/>
        <w:rPr>
          <w:rFonts w:asciiTheme="minorHAnsi" w:eastAsia="Calibri" w:hAnsiTheme="minorHAnsi" w:cstheme="minorHAnsi"/>
          <w:sz w:val="22"/>
          <w:szCs w:val="22"/>
        </w:rPr>
      </w:pPr>
      <w:r w:rsidRPr="00CF2B68">
        <w:rPr>
          <w:rFonts w:asciiTheme="minorHAnsi" w:eastAsia="Calibri" w:hAnsiTheme="minorHAnsi" w:cstheme="minorHAnsi"/>
          <w:sz w:val="22"/>
          <w:szCs w:val="22"/>
        </w:rPr>
        <w:lastRenderedPageBreak/>
        <w:t>seznam akcionářů,</w:t>
      </w:r>
    </w:p>
    <w:p w14:paraId="47AEAE87" w14:textId="77777777" w:rsidR="006D1237" w:rsidRDefault="006D1237" w:rsidP="00E20649">
      <w:pPr>
        <w:pStyle w:val="Textslodst"/>
        <w:numPr>
          <w:ilvl w:val="0"/>
          <w:numId w:val="19"/>
        </w:numPr>
        <w:tabs>
          <w:tab w:val="left" w:pos="567"/>
          <w:tab w:val="left" w:pos="992"/>
        </w:tabs>
        <w:ind w:left="1071" w:hanging="357"/>
        <w:rPr>
          <w:rFonts w:asciiTheme="minorHAnsi" w:eastAsia="Calibri" w:hAnsiTheme="minorHAnsi" w:cstheme="minorHAnsi"/>
          <w:sz w:val="22"/>
          <w:szCs w:val="22"/>
        </w:rPr>
      </w:pPr>
      <w:r w:rsidRPr="00BA3DD4">
        <w:rPr>
          <w:rFonts w:asciiTheme="minorHAnsi" w:eastAsia="Calibri" w:hAnsiTheme="minorHAnsi" w:cstheme="minorHAnsi"/>
          <w:sz w:val="22"/>
          <w:szCs w:val="22"/>
        </w:rPr>
        <w:t>rozhodnutí statutárního orgánu o vyplacení podílu na zisku,</w:t>
      </w:r>
    </w:p>
    <w:p w14:paraId="136A517B" w14:textId="77777777" w:rsidR="006D1237" w:rsidRDefault="006D1237" w:rsidP="00E20649">
      <w:pPr>
        <w:pStyle w:val="Textslodst"/>
        <w:numPr>
          <w:ilvl w:val="0"/>
          <w:numId w:val="19"/>
        </w:numPr>
        <w:tabs>
          <w:tab w:val="left" w:pos="567"/>
          <w:tab w:val="left" w:pos="992"/>
        </w:tabs>
        <w:ind w:left="1071" w:hanging="357"/>
        <w:rPr>
          <w:rFonts w:asciiTheme="minorHAnsi" w:eastAsia="Calibri" w:hAnsiTheme="minorHAnsi" w:cstheme="minorHAnsi"/>
          <w:sz w:val="22"/>
          <w:szCs w:val="22"/>
        </w:rPr>
      </w:pPr>
      <w:r w:rsidRPr="00BA3DD4">
        <w:rPr>
          <w:rFonts w:asciiTheme="minorHAnsi" w:eastAsia="Calibri" w:hAnsiTheme="minorHAnsi" w:cstheme="minorHAnsi"/>
          <w:sz w:val="22"/>
          <w:szCs w:val="22"/>
        </w:rPr>
        <w:t>společenská smlouva, zakladatelská listina nebo stanovy.</w:t>
      </w:r>
    </w:p>
    <w:p w14:paraId="70C48664" w14:textId="77777777" w:rsidR="006D1237" w:rsidRPr="00AD13A3" w:rsidRDefault="006D1237" w:rsidP="006D1237">
      <w:pPr>
        <w:pStyle w:val="Textslodst"/>
        <w:tabs>
          <w:tab w:val="clear" w:pos="1260"/>
          <w:tab w:val="left" w:pos="567"/>
          <w:tab w:val="left" w:pos="992"/>
        </w:tabs>
        <w:suppressAutoHyphens/>
        <w:spacing w:before="120"/>
        <w:rPr>
          <w:rFonts w:asciiTheme="minorHAnsi" w:eastAsia="Calibri" w:hAnsiTheme="minorHAnsi" w:cstheme="minorHAnsi"/>
          <w:sz w:val="22"/>
          <w:szCs w:val="22"/>
        </w:rPr>
      </w:pPr>
      <w:r w:rsidRPr="00145ECC">
        <w:rPr>
          <w:rFonts w:asciiTheme="minorHAnsi" w:hAnsiTheme="minorHAnsi" w:cstheme="minorHAnsi"/>
          <w:sz w:val="22"/>
          <w:szCs w:val="22"/>
        </w:rPr>
        <w:t xml:space="preserve">Dle § 4b zákona č. 159/2006 Sb., o střetu zájmů, ve znění pozdějších předpisů (dále jen „zákon o střetu zájmů“), se zadávacích řízení podle </w:t>
      </w:r>
      <w:r>
        <w:rPr>
          <w:rFonts w:asciiTheme="minorHAnsi" w:hAnsiTheme="minorHAnsi" w:cstheme="minorHAnsi"/>
          <w:sz w:val="22"/>
          <w:szCs w:val="22"/>
        </w:rPr>
        <w:t xml:space="preserve">zákona </w:t>
      </w:r>
      <w:r w:rsidRPr="00145ECC">
        <w:rPr>
          <w:rFonts w:asciiTheme="minorHAnsi" w:hAnsiTheme="minorHAnsi" w:cstheme="minorHAnsi"/>
          <w:sz w:val="22"/>
          <w:szCs w:val="22"/>
        </w:rPr>
        <w:t>nesmí účastnit obchodní společnost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45ECC">
        <w:rPr>
          <w:rFonts w:asciiTheme="minorHAnsi" w:hAnsiTheme="minorHAnsi" w:cstheme="minorHAnsi"/>
          <w:sz w:val="22"/>
          <w:szCs w:val="22"/>
        </w:rPr>
        <w:t xml:space="preserve"> jako účastník nebo poddodavatel, prostřednictvím které dodavatel prokazuje kvalifikaci, ve které vlastní veřejný funkcionář uvedený v § 2 odst. 1 písm. c) zákona o střetu zájmů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45ECC">
        <w:rPr>
          <w:rFonts w:asciiTheme="minorHAnsi" w:hAnsiTheme="minorHAnsi" w:cstheme="minorHAnsi"/>
          <w:sz w:val="22"/>
          <w:szCs w:val="22"/>
        </w:rPr>
        <w:t xml:space="preserve"> nebo jím ovládaná osoba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145ECC">
        <w:rPr>
          <w:rFonts w:asciiTheme="minorHAnsi" w:hAnsiTheme="minorHAnsi" w:cstheme="minorHAnsi"/>
          <w:sz w:val="22"/>
          <w:szCs w:val="22"/>
        </w:rPr>
        <w:t>podíl představující alespoň 25 % účasti společníka v obchodní společnosti.</w:t>
      </w:r>
      <w:r w:rsidRPr="0026007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D13A3">
        <w:rPr>
          <w:rFonts w:asciiTheme="minorHAnsi" w:hAnsiTheme="minorHAnsi" w:cstheme="minorHAnsi"/>
          <w:sz w:val="22"/>
          <w:szCs w:val="22"/>
        </w:rPr>
        <w:t xml:space="preserve">Neexistenci střetu zájmů účastník prokáže předložením čestného prohlášení ve formuláři nabídky, který je přílohou č. 1 této zadávací dokumentace. </w:t>
      </w:r>
    </w:p>
    <w:p w14:paraId="3E6498B3" w14:textId="4322AB83" w:rsidR="006D1237" w:rsidRPr="00121A4E" w:rsidRDefault="006D1237" w:rsidP="006D1237">
      <w:pPr>
        <w:pStyle w:val="Textslodst"/>
        <w:tabs>
          <w:tab w:val="clear" w:pos="1260"/>
          <w:tab w:val="left" w:pos="567"/>
          <w:tab w:val="left" w:pos="992"/>
        </w:tabs>
        <w:suppressAutoHyphens/>
        <w:spacing w:before="120"/>
        <w:rPr>
          <w:rFonts w:asciiTheme="minorHAnsi" w:eastAsia="Calibri" w:hAnsiTheme="minorHAnsi" w:cstheme="minorHAnsi"/>
          <w:sz w:val="22"/>
          <w:szCs w:val="22"/>
        </w:rPr>
      </w:pPr>
      <w:r w:rsidRPr="00AD13A3">
        <w:rPr>
          <w:rFonts w:asciiTheme="minorHAnsi" w:hAnsiTheme="minorHAnsi" w:cstheme="minorHAnsi"/>
          <w:sz w:val="22"/>
          <w:szCs w:val="22"/>
        </w:rPr>
        <w:t>Dle Nařízení Rady (EU) č. 833/2014 o</w:t>
      </w:r>
      <w:r w:rsidR="001040D5">
        <w:rPr>
          <w:rFonts w:asciiTheme="minorHAnsi" w:hAnsiTheme="minorHAnsi" w:cstheme="minorHAnsi"/>
          <w:sz w:val="22"/>
          <w:szCs w:val="22"/>
        </w:rPr>
        <w:t> </w:t>
      </w:r>
      <w:r w:rsidRPr="00AD13A3">
        <w:rPr>
          <w:rFonts w:asciiTheme="minorHAnsi" w:hAnsiTheme="minorHAnsi" w:cstheme="minorHAnsi"/>
          <w:sz w:val="22"/>
          <w:szCs w:val="22"/>
        </w:rPr>
        <w:t>omezujících opatřeních vzhledem k činnostem Ruska destabilizujícím situaci na Ukrajině</w:t>
      </w:r>
      <w:r w:rsidR="006C5A96">
        <w:rPr>
          <w:rFonts w:asciiTheme="minorHAnsi" w:hAnsiTheme="minorHAnsi" w:cstheme="minorHAnsi"/>
          <w:sz w:val="22"/>
          <w:szCs w:val="22"/>
        </w:rPr>
        <w:t>, v konsolidovaném znění</w:t>
      </w:r>
      <w:r w:rsidRPr="00AD13A3">
        <w:rPr>
          <w:rFonts w:asciiTheme="minorHAnsi" w:hAnsiTheme="minorHAnsi" w:cstheme="minorHAnsi"/>
          <w:sz w:val="22"/>
          <w:szCs w:val="22"/>
        </w:rPr>
        <w:t>, je zakázáno zadat nebo dále plnit veřejné zakázky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442D3EF" w14:textId="4BB26650" w:rsidR="006D1237" w:rsidRPr="001B5BA1" w:rsidRDefault="006D1237" w:rsidP="00E20649">
      <w:pPr>
        <w:pStyle w:val="Odstavecseseznamem"/>
        <w:numPr>
          <w:ilvl w:val="0"/>
          <w:numId w:val="20"/>
        </w:numPr>
        <w:spacing w:after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8B7B84">
        <w:rPr>
          <w:rFonts w:asciiTheme="minorHAnsi" w:hAnsiTheme="minorHAnsi" w:cstheme="minorHAnsi"/>
          <w:sz w:val="22"/>
          <w:szCs w:val="22"/>
        </w:rPr>
        <w:t xml:space="preserve">ruským státním příslušníkům, fyzickým </w:t>
      </w:r>
      <w:r w:rsidR="006515EC">
        <w:rPr>
          <w:rFonts w:asciiTheme="minorHAnsi" w:hAnsiTheme="minorHAnsi" w:cstheme="minorHAnsi"/>
          <w:sz w:val="22"/>
          <w:szCs w:val="22"/>
        </w:rPr>
        <w:t xml:space="preserve">osobám s bydlištěm v Rusku </w:t>
      </w:r>
      <w:r w:rsidRPr="008B7B84">
        <w:rPr>
          <w:rFonts w:asciiTheme="minorHAnsi" w:hAnsiTheme="minorHAnsi" w:cstheme="minorHAnsi"/>
          <w:sz w:val="22"/>
          <w:szCs w:val="22"/>
        </w:rPr>
        <w:t xml:space="preserve">či právnickým osobám, subjektům či orgánům </w:t>
      </w:r>
      <w:r w:rsidR="008B2D6F">
        <w:rPr>
          <w:rFonts w:asciiTheme="minorHAnsi" w:hAnsiTheme="minorHAnsi" w:cstheme="minorHAnsi"/>
          <w:sz w:val="22"/>
          <w:szCs w:val="22"/>
        </w:rPr>
        <w:t xml:space="preserve">usazeným </w:t>
      </w:r>
      <w:r w:rsidRPr="008B7B84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B7B84">
        <w:rPr>
          <w:rFonts w:asciiTheme="minorHAnsi" w:hAnsiTheme="minorHAnsi" w:cstheme="minorHAnsi"/>
          <w:sz w:val="22"/>
          <w:szCs w:val="22"/>
        </w:rPr>
        <w:t>Rusku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2C9478D" w14:textId="77777777" w:rsidR="006D1237" w:rsidRPr="001B5BA1" w:rsidRDefault="006D1237" w:rsidP="00E20649">
      <w:pPr>
        <w:pStyle w:val="Odstavecseseznamem"/>
        <w:numPr>
          <w:ilvl w:val="0"/>
          <w:numId w:val="20"/>
        </w:numPr>
        <w:spacing w:after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1B5BA1">
        <w:rPr>
          <w:rFonts w:asciiTheme="minorHAnsi" w:hAnsiTheme="minorHAnsi" w:cstheme="minorHAnsi"/>
          <w:sz w:val="22"/>
          <w:szCs w:val="22"/>
        </w:rPr>
        <w:t>právnickým osobám, subjektům nebo orgánům, které jsou z více než 50 % přímo či nepřímo vlastněn některým ze subjektů uvedených v písmeni a), nebo</w:t>
      </w:r>
    </w:p>
    <w:p w14:paraId="7ECAA9E3" w14:textId="77777777" w:rsidR="006D1237" w:rsidRPr="001B5BA1" w:rsidRDefault="006D1237" w:rsidP="00E20649">
      <w:pPr>
        <w:pStyle w:val="Odstavecseseznamem"/>
        <w:numPr>
          <w:ilvl w:val="0"/>
          <w:numId w:val="20"/>
        </w:numPr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1B5BA1">
        <w:rPr>
          <w:rFonts w:asciiTheme="minorHAnsi" w:hAnsiTheme="minorHAnsi" w:cstheme="minorHAnsi"/>
          <w:sz w:val="22"/>
          <w:szCs w:val="22"/>
        </w:rPr>
        <w:t>fyzickým nebo právnickým osobám, subjektům nebo orgánům jednajícím jménem nebo na pokyn některého ze subjektů uvedených v písmenech a) nebo b).</w:t>
      </w:r>
    </w:p>
    <w:p w14:paraId="3FE4561D" w14:textId="014800FD" w:rsidR="006D1237" w:rsidRDefault="006D1237" w:rsidP="006D123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Totéž platí pro všechny poddodavatele, dodavatele nebo subjekty, kteří se podílí na plnění veřejné zakázky více než 10 % hodnoty této zakázky. </w:t>
      </w:r>
      <w:r w:rsidRPr="003136C3">
        <w:rPr>
          <w:sz w:val="22"/>
          <w:szCs w:val="22"/>
        </w:rPr>
        <w:t xml:space="preserve">Splnění podmínek </w:t>
      </w:r>
      <w:r>
        <w:rPr>
          <w:sz w:val="22"/>
          <w:szCs w:val="22"/>
        </w:rPr>
        <w:t>n</w:t>
      </w:r>
      <w:r w:rsidRPr="003136C3">
        <w:rPr>
          <w:sz w:val="22"/>
          <w:szCs w:val="22"/>
        </w:rPr>
        <w:t>ařízení Rady účastník prokáže předložením čestného prohlášení</w:t>
      </w:r>
      <w:r>
        <w:rPr>
          <w:sz w:val="22"/>
          <w:szCs w:val="22"/>
        </w:rPr>
        <w:t xml:space="preserve"> ve </w:t>
      </w:r>
      <w:r w:rsidRPr="003136C3">
        <w:rPr>
          <w:sz w:val="22"/>
          <w:szCs w:val="22"/>
        </w:rPr>
        <w:t>formulář</w:t>
      </w:r>
      <w:r>
        <w:rPr>
          <w:sz w:val="22"/>
          <w:szCs w:val="22"/>
        </w:rPr>
        <w:t>i</w:t>
      </w:r>
      <w:r w:rsidRPr="003136C3">
        <w:rPr>
          <w:sz w:val="22"/>
          <w:szCs w:val="22"/>
        </w:rPr>
        <w:t xml:space="preserve"> nabídky</w:t>
      </w:r>
      <w:r>
        <w:rPr>
          <w:sz w:val="22"/>
          <w:szCs w:val="22"/>
        </w:rPr>
        <w:t xml:space="preserve">, který je </w:t>
      </w:r>
      <w:r w:rsidRPr="003136C3">
        <w:rPr>
          <w:sz w:val="22"/>
          <w:szCs w:val="22"/>
        </w:rPr>
        <w:t>příloh</w:t>
      </w:r>
      <w:r>
        <w:rPr>
          <w:sz w:val="22"/>
          <w:szCs w:val="22"/>
        </w:rPr>
        <w:t>ou</w:t>
      </w:r>
      <w:r w:rsidRPr="003136C3">
        <w:rPr>
          <w:sz w:val="22"/>
          <w:szCs w:val="22"/>
        </w:rPr>
        <w:t xml:space="preserve"> č. 1 zadávací dokumentace.</w:t>
      </w:r>
    </w:p>
    <w:p w14:paraId="3FE3149A" w14:textId="77777777" w:rsidR="009B1DE0" w:rsidRPr="00121A4E" w:rsidRDefault="009B1DE0" w:rsidP="009B1DE0">
      <w:pPr>
        <w:pStyle w:val="Textslodst"/>
        <w:tabs>
          <w:tab w:val="clear" w:pos="1260"/>
          <w:tab w:val="left" w:pos="567"/>
          <w:tab w:val="left" w:pos="992"/>
        </w:tabs>
        <w:suppressAutoHyphens/>
        <w:spacing w:before="120"/>
        <w:rPr>
          <w:rFonts w:asciiTheme="minorHAnsi" w:eastAsia="Calibri" w:hAnsiTheme="minorHAnsi" w:cstheme="minorHAnsi"/>
          <w:sz w:val="22"/>
          <w:szCs w:val="22"/>
        </w:rPr>
      </w:pPr>
      <w:r w:rsidRPr="00121A4E">
        <w:rPr>
          <w:rFonts w:asciiTheme="minorHAnsi" w:hAnsiTheme="minorHAnsi" w:cstheme="minorHAnsi"/>
          <w:sz w:val="22"/>
          <w:szCs w:val="22"/>
        </w:rPr>
        <w:t>Účastník, který nepředloží požadovan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121A4E">
        <w:rPr>
          <w:rFonts w:asciiTheme="minorHAnsi" w:hAnsiTheme="minorHAnsi" w:cstheme="minorHAnsi"/>
          <w:sz w:val="22"/>
          <w:szCs w:val="22"/>
        </w:rPr>
        <w:t xml:space="preserve"> čestn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121A4E">
        <w:rPr>
          <w:rFonts w:asciiTheme="minorHAnsi" w:hAnsiTheme="minorHAnsi" w:cstheme="minorHAnsi"/>
          <w:sz w:val="22"/>
          <w:szCs w:val="22"/>
        </w:rPr>
        <w:t xml:space="preserve"> prohlášení</w:t>
      </w:r>
      <w:r>
        <w:rPr>
          <w:rFonts w:asciiTheme="minorHAnsi" w:hAnsiTheme="minorHAnsi" w:cstheme="minorHAnsi"/>
          <w:sz w:val="22"/>
          <w:szCs w:val="22"/>
        </w:rPr>
        <w:t xml:space="preserve"> dle tohoto čl.</w:t>
      </w:r>
      <w:r w:rsidRPr="00121A4E">
        <w:rPr>
          <w:rFonts w:asciiTheme="minorHAnsi" w:hAnsiTheme="minorHAnsi" w:cstheme="minorHAnsi"/>
          <w:sz w:val="22"/>
          <w:szCs w:val="22"/>
        </w:rPr>
        <w:t>, nebo u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21A4E">
        <w:rPr>
          <w:rFonts w:asciiTheme="minorHAnsi" w:hAnsiTheme="minorHAnsi" w:cstheme="minorHAnsi"/>
          <w:sz w:val="22"/>
          <w:szCs w:val="22"/>
        </w:rPr>
        <w:t xml:space="preserve">něhož zadavatel zjistí nesplnění </w:t>
      </w:r>
      <w:r>
        <w:rPr>
          <w:rFonts w:asciiTheme="minorHAnsi" w:hAnsiTheme="minorHAnsi" w:cstheme="minorHAnsi"/>
          <w:sz w:val="22"/>
          <w:szCs w:val="22"/>
        </w:rPr>
        <w:t xml:space="preserve">těchto </w:t>
      </w:r>
      <w:r w:rsidRPr="00121A4E">
        <w:rPr>
          <w:rFonts w:asciiTheme="minorHAnsi" w:hAnsiTheme="minorHAnsi" w:cstheme="minorHAnsi"/>
          <w:sz w:val="22"/>
          <w:szCs w:val="22"/>
        </w:rPr>
        <w:t>omezujících opatření, bude ze zadávacího řízení vyloučen.</w:t>
      </w:r>
    </w:p>
    <w:p w14:paraId="5C435CF1" w14:textId="77777777" w:rsidR="003A4C6A" w:rsidRDefault="003A4C6A" w:rsidP="00A80457">
      <w:pPr>
        <w:tabs>
          <w:tab w:val="left" w:pos="567"/>
          <w:tab w:val="left" w:pos="992"/>
          <w:tab w:val="left" w:pos="1080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7F00BCC7" w14:textId="75CC3388" w:rsidR="002F327F" w:rsidRPr="00327FCA" w:rsidRDefault="002F327F" w:rsidP="004F02F2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327FCA">
        <w:rPr>
          <w:rFonts w:asciiTheme="minorHAnsi" w:hAnsiTheme="minorHAnsi" w:cstheme="minorHAnsi"/>
          <w:b/>
        </w:rPr>
        <w:t>Vysvětlení zadávací</w:t>
      </w:r>
      <w:r w:rsidR="00FB3054">
        <w:rPr>
          <w:rFonts w:asciiTheme="minorHAnsi" w:hAnsiTheme="minorHAnsi" w:cstheme="minorHAnsi"/>
          <w:b/>
        </w:rPr>
        <w:t xml:space="preserve"> dokumentace</w:t>
      </w:r>
    </w:p>
    <w:p w14:paraId="43F7B8D2" w14:textId="77777777" w:rsidR="00D1417B" w:rsidRPr="00DD68E4" w:rsidRDefault="00D1417B" w:rsidP="00D1417B">
      <w:pPr>
        <w:spacing w:before="12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Účastník je oprávněn požadovat po zadavateli vysvětlení zadávací dokumentace k zadávacím podmínkám. Písemná žádost musí být doručena zadavateli nejpozději 4 pracovní dny před uplynutím lhůty pro podání nabídek, a to prostřednictvím elektronického nástroje E-ZAK</w:t>
      </w:r>
      <w:r w:rsidRPr="00F92CBB">
        <w:rPr>
          <w:rFonts w:asciiTheme="minorHAnsi" w:hAnsiTheme="minorHAnsi" w:cstheme="minorHAnsi"/>
          <w:sz w:val="22"/>
          <w:szCs w:val="22"/>
        </w:rPr>
        <w:t>.</w:t>
      </w:r>
    </w:p>
    <w:p w14:paraId="117A2603" w14:textId="77777777" w:rsidR="00D1417B" w:rsidRPr="00B94806" w:rsidRDefault="00D1417B" w:rsidP="00D1417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 xml:space="preserve">Zadavatel uveřejní vysvětlení zadávací dokumentace, případně související dokumenty prostřednictvím elektronického nástroje E-ZAK nejpozději do 2 pracovních dnů od </w:t>
      </w:r>
      <w:r>
        <w:rPr>
          <w:rFonts w:asciiTheme="minorHAnsi" w:hAnsiTheme="minorHAnsi" w:cstheme="minorHAnsi"/>
          <w:sz w:val="22"/>
          <w:szCs w:val="22"/>
        </w:rPr>
        <w:t xml:space="preserve">řádného a včasného </w:t>
      </w:r>
      <w:r w:rsidRPr="00B94806">
        <w:rPr>
          <w:rFonts w:asciiTheme="minorHAnsi" w:hAnsiTheme="minorHAnsi" w:cstheme="minorHAnsi"/>
          <w:sz w:val="22"/>
          <w:szCs w:val="22"/>
        </w:rPr>
        <w:t>doručení žádosti.</w:t>
      </w:r>
    </w:p>
    <w:p w14:paraId="1610ECC7" w14:textId="77777777" w:rsidR="00D1417B" w:rsidRPr="00B94806" w:rsidRDefault="00D1417B" w:rsidP="00D1417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Vysvětlení zadávací dokumentace (bez identifikace tazatele) zadavatel zároveň poskytne i všem účastníkům prostřednictvím elektronického nástroje E-ZAK.</w:t>
      </w:r>
    </w:p>
    <w:p w14:paraId="22583DCD" w14:textId="77777777" w:rsidR="00D1417B" w:rsidRPr="00B94806" w:rsidRDefault="00D1417B" w:rsidP="00D1417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Zadavatel může poskytnout dodavatelům vysvětlení zadávací dokumentace i bez jejich předchozí žádosti. Zadavatel je poskytne pomocí elektronického nástroje E-ZAK.</w:t>
      </w:r>
    </w:p>
    <w:p w14:paraId="2E479B18" w14:textId="77777777" w:rsidR="00D1417B" w:rsidRPr="00B94806" w:rsidRDefault="00D1417B" w:rsidP="00D141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15B559" w14:textId="77777777" w:rsidR="00D1417B" w:rsidRPr="00327FCA" w:rsidRDefault="00D1417B" w:rsidP="004F02F2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327FCA">
        <w:rPr>
          <w:rFonts w:asciiTheme="minorHAnsi" w:hAnsiTheme="minorHAnsi" w:cstheme="minorHAnsi"/>
          <w:b/>
        </w:rPr>
        <w:t xml:space="preserve">Zrušení </w:t>
      </w:r>
      <w:r>
        <w:rPr>
          <w:rFonts w:asciiTheme="minorHAnsi" w:hAnsiTheme="minorHAnsi" w:cstheme="minorHAnsi"/>
          <w:b/>
        </w:rPr>
        <w:t xml:space="preserve">zadávání </w:t>
      </w:r>
    </w:p>
    <w:p w14:paraId="37DAD1B4" w14:textId="77777777" w:rsidR="00D1417B" w:rsidRPr="003C015E" w:rsidRDefault="00D1417B" w:rsidP="00D1417B">
      <w:pPr>
        <w:pStyle w:val="Textodstavce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</w:t>
      </w:r>
      <w:r w:rsidRPr="003C015E">
        <w:rPr>
          <w:rFonts w:asciiTheme="minorHAnsi" w:hAnsiTheme="minorHAnsi" w:cstheme="minorHAnsi"/>
          <w:sz w:val="22"/>
          <w:szCs w:val="22"/>
        </w:rPr>
        <w:t>zruší zadávání VZMR, jestliže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0ABACF9" w14:textId="77777777" w:rsidR="00D1417B" w:rsidRDefault="00D1417B" w:rsidP="00E20649">
      <w:pPr>
        <w:pStyle w:val="Textpsmene"/>
        <w:numPr>
          <w:ilvl w:val="0"/>
          <w:numId w:val="15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3C015E">
        <w:rPr>
          <w:rFonts w:asciiTheme="minorHAnsi" w:hAnsiTheme="minorHAnsi" w:cstheme="minorHAnsi"/>
          <w:sz w:val="22"/>
          <w:szCs w:val="22"/>
        </w:rPr>
        <w:t>po uplynutí lhůty pro podání nabídek není na zadávání VZMR účasten žádný dodavatel,</w:t>
      </w:r>
    </w:p>
    <w:p w14:paraId="3517AA58" w14:textId="352773B4" w:rsidR="00D1417B" w:rsidRDefault="00D1417B" w:rsidP="00E20649">
      <w:pPr>
        <w:pStyle w:val="Textpsmen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8739E5">
        <w:rPr>
          <w:rFonts w:asciiTheme="minorHAnsi" w:hAnsiTheme="minorHAnsi" w:cstheme="minorHAnsi"/>
          <w:sz w:val="22"/>
          <w:szCs w:val="22"/>
        </w:rPr>
        <w:t>postupovala v rozporu se zákonem nebo směrnicí</w:t>
      </w:r>
      <w:r w:rsidR="00466DDC">
        <w:rPr>
          <w:rFonts w:asciiTheme="minorHAnsi" w:hAnsiTheme="minorHAnsi" w:cstheme="minorHAnsi"/>
          <w:sz w:val="22"/>
          <w:szCs w:val="22"/>
        </w:rPr>
        <w:t xml:space="preserve"> JAMU</w:t>
      </w:r>
      <w:r w:rsidRPr="008739E5">
        <w:rPr>
          <w:rFonts w:asciiTheme="minorHAnsi" w:hAnsiTheme="minorHAnsi" w:cstheme="minorHAnsi"/>
          <w:sz w:val="22"/>
          <w:szCs w:val="22"/>
        </w:rPr>
        <w:t xml:space="preserve"> a pochybení by mohlo mít vliv na výsledek zadávání VZMR a nelze jej napravit jinak, nebo</w:t>
      </w:r>
    </w:p>
    <w:p w14:paraId="67EEBC4C" w14:textId="77777777" w:rsidR="00D1417B" w:rsidRPr="00003678" w:rsidRDefault="00D1417B" w:rsidP="00E20649">
      <w:pPr>
        <w:pStyle w:val="Textpsmen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003678">
        <w:rPr>
          <w:rFonts w:asciiTheme="minorHAnsi" w:hAnsiTheme="minorHAnsi" w:cstheme="minorHAnsi"/>
          <w:sz w:val="22"/>
          <w:szCs w:val="22"/>
        </w:rPr>
        <w:t>nedojde k uzavření smlouvy podle čl. 23</w:t>
      </w:r>
      <w:r>
        <w:rPr>
          <w:rFonts w:asciiTheme="minorHAnsi" w:hAnsiTheme="minorHAnsi" w:cstheme="minorHAnsi"/>
          <w:sz w:val="22"/>
          <w:szCs w:val="22"/>
        </w:rPr>
        <w:t xml:space="preserve"> směrnice JAMU</w:t>
      </w:r>
      <w:r w:rsidRPr="00003678">
        <w:rPr>
          <w:rFonts w:asciiTheme="minorHAnsi" w:hAnsiTheme="minorHAnsi" w:cstheme="minorHAnsi"/>
          <w:sz w:val="22"/>
          <w:szCs w:val="22"/>
        </w:rPr>
        <w:t>.</w:t>
      </w:r>
    </w:p>
    <w:p w14:paraId="4CBA90A4" w14:textId="77777777" w:rsidR="00D1417B" w:rsidRPr="003C015E" w:rsidRDefault="00D1417B" w:rsidP="00D1417B">
      <w:pPr>
        <w:pStyle w:val="Textodstavce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</w:t>
      </w:r>
      <w:r w:rsidRPr="003C015E">
        <w:rPr>
          <w:rFonts w:asciiTheme="minorHAnsi" w:hAnsiTheme="minorHAnsi" w:cstheme="minorHAnsi"/>
          <w:sz w:val="22"/>
          <w:szCs w:val="22"/>
        </w:rPr>
        <w:t>může zadávání VZMR zrušit, jestliže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C4BC609" w14:textId="77777777" w:rsidR="00D1417B" w:rsidRDefault="00D1417B" w:rsidP="00E20649">
      <w:pPr>
        <w:pStyle w:val="Textpsmen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C015E">
        <w:rPr>
          <w:rFonts w:asciiTheme="minorHAnsi" w:hAnsiTheme="minorHAnsi" w:cstheme="minorHAnsi"/>
          <w:sz w:val="22"/>
          <w:szCs w:val="22"/>
        </w:rPr>
        <w:t>je vyloučen vybraný dodavatel,</w:t>
      </w:r>
    </w:p>
    <w:p w14:paraId="71F914AB" w14:textId="77777777" w:rsidR="00D1417B" w:rsidRDefault="00D1417B" w:rsidP="00E20649">
      <w:pPr>
        <w:pStyle w:val="Textpsmen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2405C">
        <w:rPr>
          <w:rFonts w:asciiTheme="minorHAnsi" w:hAnsiTheme="minorHAnsi" w:cstheme="minorHAnsi"/>
          <w:sz w:val="22"/>
          <w:szCs w:val="22"/>
        </w:rPr>
        <w:t>odpadly důvody pro pokračování v zadávání v důsledku podstatné změny okolností, která nastala po zahájení zadávání a kterou JAMU jednající s řádnou péčí nemohla předvídat a ani ji nezpůsobila,</w:t>
      </w:r>
    </w:p>
    <w:p w14:paraId="7B9AD64F" w14:textId="77777777" w:rsidR="00D1417B" w:rsidRDefault="00D1417B" w:rsidP="00E20649">
      <w:pPr>
        <w:pStyle w:val="Textpsmen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2405C">
        <w:rPr>
          <w:rFonts w:asciiTheme="minorHAnsi" w:hAnsiTheme="minorHAnsi" w:cstheme="minorHAnsi"/>
          <w:sz w:val="22"/>
          <w:szCs w:val="22"/>
        </w:rPr>
        <w:lastRenderedPageBreak/>
        <w:t>v průběhu zadávání se vyskytly důvody hodné zvláštního zřetele, včetně důvodů ekonomických, pro které nelze po JAMU požadovat, aby v zadávání pokračovala, bez ohledu na to, zda tyto důvody způsobila či nikoliv,</w:t>
      </w:r>
    </w:p>
    <w:p w14:paraId="7E1C8E01" w14:textId="77777777" w:rsidR="00D1417B" w:rsidRDefault="00D1417B" w:rsidP="00E20649">
      <w:pPr>
        <w:pStyle w:val="Textpsmen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4800EE">
        <w:rPr>
          <w:rFonts w:asciiTheme="minorHAnsi" w:hAnsiTheme="minorHAnsi" w:cstheme="minorHAnsi"/>
          <w:sz w:val="22"/>
          <w:szCs w:val="22"/>
        </w:rPr>
        <w:t>JAMU neobdržela dotaci, z níž měla být VZMR zcela nebo částečně uhrazena, nebo</w:t>
      </w:r>
    </w:p>
    <w:p w14:paraId="2880BF91" w14:textId="77777777" w:rsidR="00D1417B" w:rsidRPr="004800EE" w:rsidRDefault="00D1417B" w:rsidP="00E20649">
      <w:pPr>
        <w:pStyle w:val="Textpsmen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4800EE">
        <w:rPr>
          <w:rFonts w:asciiTheme="minorHAnsi" w:hAnsiTheme="minorHAnsi" w:cstheme="minorHAnsi"/>
          <w:sz w:val="22"/>
          <w:szCs w:val="22"/>
        </w:rPr>
        <w:t>zadávání se účastní jediný účastník.</w:t>
      </w:r>
    </w:p>
    <w:p w14:paraId="6E41D33F" w14:textId="77777777" w:rsidR="00D1417B" w:rsidRPr="00B94806" w:rsidRDefault="00D1417B" w:rsidP="00D1417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 xml:space="preserve">Pokud zadavatel </w:t>
      </w:r>
      <w:r>
        <w:rPr>
          <w:rFonts w:asciiTheme="minorHAnsi" w:hAnsiTheme="minorHAnsi" w:cstheme="minorHAnsi"/>
          <w:sz w:val="22"/>
          <w:szCs w:val="22"/>
        </w:rPr>
        <w:t>VZMR</w:t>
      </w:r>
      <w:r w:rsidRPr="00B94806">
        <w:rPr>
          <w:rFonts w:asciiTheme="minorHAnsi" w:hAnsiTheme="minorHAnsi" w:cstheme="minorHAnsi"/>
          <w:sz w:val="22"/>
          <w:szCs w:val="22"/>
        </w:rPr>
        <w:t xml:space="preserve"> zruší, nevzniká účastníkům vůči zadavateli jakýkoliv nárok.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4806">
        <w:rPr>
          <w:rFonts w:asciiTheme="minorHAnsi" w:hAnsiTheme="minorHAnsi" w:cstheme="minorHAnsi"/>
          <w:sz w:val="22"/>
          <w:szCs w:val="22"/>
        </w:rPr>
        <w:t>O zrušení výběrového řízení bude zadavatel bezodkladně písemně informovat všechny účastníky, kteří podali nabídku v řádném termínu pro podání nabídek, prostřednictvím elektronického nástroje E-ZAK.</w:t>
      </w:r>
    </w:p>
    <w:p w14:paraId="4513676A" w14:textId="77777777" w:rsidR="002F327F" w:rsidRPr="00B94806" w:rsidRDefault="002F327F" w:rsidP="00B948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7329F9" w14:textId="77777777" w:rsidR="002F327F" w:rsidRPr="00327FCA" w:rsidRDefault="002F327F" w:rsidP="004F02F2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327FCA">
        <w:rPr>
          <w:rFonts w:asciiTheme="minorHAnsi" w:hAnsiTheme="minorHAnsi" w:cstheme="minorHAnsi"/>
          <w:b/>
        </w:rPr>
        <w:t>Další informace pro účastníky</w:t>
      </w:r>
    </w:p>
    <w:p w14:paraId="211DEE7B" w14:textId="2B73134E" w:rsidR="002F327F" w:rsidRPr="00121CEE" w:rsidRDefault="002F327F" w:rsidP="00121CEE">
      <w:pPr>
        <w:tabs>
          <w:tab w:val="left" w:pos="1080"/>
        </w:tabs>
        <w:suppressAutoHyphens/>
        <w:spacing w:before="120"/>
        <w:jc w:val="both"/>
        <w:rPr>
          <w:rFonts w:ascii="Calibri" w:hAnsi="Calibri" w:cs="Calibri"/>
          <w:sz w:val="22"/>
          <w:szCs w:val="22"/>
          <w:lang w:eastAsia="ar-SA"/>
        </w:rPr>
      </w:pPr>
      <w:r w:rsidRPr="00B94806">
        <w:rPr>
          <w:rFonts w:asciiTheme="minorHAnsi" w:hAnsiTheme="minorHAnsi" w:cstheme="minorHAnsi"/>
          <w:sz w:val="22"/>
          <w:szCs w:val="22"/>
        </w:rPr>
        <w:t>Zadavatel bude vyrozumění o podání opožděné nabídky, rozhodnutí o vyloučení účastníka, rozhodnutí o</w:t>
      </w:r>
      <w:r w:rsidR="00C277D2" w:rsidRPr="00B94806">
        <w:rPr>
          <w:rFonts w:asciiTheme="minorHAnsi" w:hAnsiTheme="minorHAnsi" w:cstheme="minorHAnsi"/>
          <w:sz w:val="22"/>
          <w:szCs w:val="22"/>
        </w:rPr>
        <w:t> </w:t>
      </w:r>
      <w:r w:rsidRPr="00B94806">
        <w:rPr>
          <w:rFonts w:asciiTheme="minorHAnsi" w:hAnsiTheme="minorHAnsi" w:cstheme="minorHAnsi"/>
          <w:sz w:val="22"/>
          <w:szCs w:val="22"/>
        </w:rPr>
        <w:t>výběru nejvhodnější nabídky, vysvětlení k zadávacím podmínkám veřejné zakázky zveřejňovat toliko na svém profilu zadavatele.</w:t>
      </w:r>
    </w:p>
    <w:p w14:paraId="1452A0EE" w14:textId="77777777" w:rsidR="002F327F" w:rsidRPr="00B94806" w:rsidRDefault="002F327F" w:rsidP="00B94806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Zadavatel nepožaduje složení jistoty.</w:t>
      </w:r>
    </w:p>
    <w:p w14:paraId="7EC9AF45" w14:textId="77777777" w:rsidR="002F327F" w:rsidRPr="00B94806" w:rsidRDefault="002F327F" w:rsidP="00B9480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 xml:space="preserve">V případě, že dojde ke změně údajů uvedených v nabídce do doby uzavření smlouvy s vybraným dodavatelem, je dodavatel povinen o této změně zadavatele bezodkladně písemně informovat. </w:t>
      </w:r>
    </w:p>
    <w:p w14:paraId="1A55E421" w14:textId="798EDBCA" w:rsidR="002F327F" w:rsidRPr="00B94806" w:rsidRDefault="002F327F" w:rsidP="00B9480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Účastníci berou na vědomí, že podle § 2 písm. e) zákona č. 320/2001 Sb., o finanční kontrole, ve znění pozdějších předpisů, bude vybraný účastník osobou povinnou spolupůsobit při výkonu finanční kontroly. Tato povinnost se týká rovněž těch částí nabídek, smlouvy a souvisejících dokumentů, které podléhají ochraně podle zvláštních právních předpisů (např. jako obchodní tajemství, utajované skutečnosti) za předpokladu, že budou splněny požadavky kladené právními předpisy (např. zákon</w:t>
      </w:r>
      <w:r w:rsidR="00E50F4E">
        <w:rPr>
          <w:rFonts w:asciiTheme="minorHAnsi" w:hAnsiTheme="minorHAnsi" w:cstheme="minorHAnsi"/>
          <w:sz w:val="22"/>
          <w:szCs w:val="22"/>
        </w:rPr>
        <w:t xml:space="preserve">em </w:t>
      </w:r>
      <w:r w:rsidRPr="00B94806">
        <w:rPr>
          <w:rFonts w:asciiTheme="minorHAnsi" w:hAnsiTheme="minorHAnsi" w:cstheme="minorHAnsi"/>
          <w:sz w:val="22"/>
          <w:szCs w:val="22"/>
        </w:rPr>
        <w:t>č. 552/1991 Sb., o</w:t>
      </w:r>
      <w:r w:rsidR="00D92070">
        <w:rPr>
          <w:rFonts w:asciiTheme="minorHAnsi" w:hAnsiTheme="minorHAnsi" w:cstheme="minorHAnsi"/>
          <w:sz w:val="22"/>
          <w:szCs w:val="22"/>
        </w:rPr>
        <w:t> </w:t>
      </w:r>
      <w:r w:rsidRPr="00B94806">
        <w:rPr>
          <w:rFonts w:asciiTheme="minorHAnsi" w:hAnsiTheme="minorHAnsi" w:cstheme="minorHAnsi"/>
          <w:sz w:val="22"/>
          <w:szCs w:val="22"/>
        </w:rPr>
        <w:t>kontrole, ve znění pozdějších předpisů). Účastníci berou na vědomí, že obdobnou povinností bude vybraný dodavatel povinen smluvně zavázat také své poddodavatele.</w:t>
      </w:r>
    </w:p>
    <w:p w14:paraId="6C1D756A" w14:textId="6E76EBD7" w:rsidR="002F327F" w:rsidRPr="00B94806" w:rsidRDefault="002F327F" w:rsidP="00B9480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 xml:space="preserve">Účastník se ve smlouvě zaváže umožnit všem subjektům oprávněným k výkonu kontroly projektu, z jehož prostředků je </w:t>
      </w:r>
      <w:r w:rsidR="00860D0C">
        <w:rPr>
          <w:rFonts w:asciiTheme="minorHAnsi" w:hAnsiTheme="minorHAnsi" w:cstheme="minorHAnsi"/>
          <w:sz w:val="22"/>
          <w:szCs w:val="22"/>
        </w:rPr>
        <w:t xml:space="preserve">veřejná zakázka </w:t>
      </w:r>
      <w:r w:rsidRPr="00B94806">
        <w:rPr>
          <w:rFonts w:asciiTheme="minorHAnsi" w:hAnsiTheme="minorHAnsi" w:cstheme="minorHAnsi"/>
          <w:sz w:val="22"/>
          <w:szCs w:val="22"/>
        </w:rPr>
        <w:t>hrazena, provést kontrolu dokladů souvisejících s plněním této zakázky, a</w:t>
      </w:r>
      <w:r w:rsidR="005F7E34">
        <w:rPr>
          <w:rFonts w:asciiTheme="minorHAnsi" w:hAnsiTheme="minorHAnsi" w:cstheme="minorHAnsi"/>
          <w:sz w:val="22"/>
          <w:szCs w:val="22"/>
        </w:rPr>
        <w:t> </w:t>
      </w:r>
      <w:r w:rsidRPr="00B94806">
        <w:rPr>
          <w:rFonts w:asciiTheme="minorHAnsi" w:hAnsiTheme="minorHAnsi" w:cstheme="minorHAnsi"/>
          <w:sz w:val="22"/>
          <w:szCs w:val="22"/>
        </w:rPr>
        <w:t>to po dobu dan</w:t>
      </w:r>
      <w:r w:rsidR="00E91FFE">
        <w:rPr>
          <w:rFonts w:asciiTheme="minorHAnsi" w:hAnsiTheme="minorHAnsi" w:cstheme="minorHAnsi"/>
          <w:sz w:val="22"/>
          <w:szCs w:val="22"/>
        </w:rPr>
        <w:t>ou</w:t>
      </w:r>
      <w:r w:rsidR="00AC2127">
        <w:rPr>
          <w:rFonts w:asciiTheme="minorHAnsi" w:hAnsiTheme="minorHAnsi" w:cstheme="minorHAnsi"/>
          <w:sz w:val="22"/>
          <w:szCs w:val="22"/>
        </w:rPr>
        <w:t xml:space="preserve"> </w:t>
      </w:r>
      <w:r w:rsidRPr="00B94806">
        <w:rPr>
          <w:rFonts w:asciiTheme="minorHAnsi" w:hAnsiTheme="minorHAnsi" w:cstheme="minorHAnsi"/>
          <w:sz w:val="22"/>
          <w:szCs w:val="22"/>
        </w:rPr>
        <w:t>právním</w:t>
      </w:r>
      <w:r w:rsidR="00AC2127">
        <w:rPr>
          <w:rFonts w:asciiTheme="minorHAnsi" w:hAnsiTheme="minorHAnsi" w:cstheme="minorHAnsi"/>
          <w:sz w:val="22"/>
          <w:szCs w:val="22"/>
        </w:rPr>
        <w:t xml:space="preserve"> řádem pro </w:t>
      </w:r>
      <w:r w:rsidR="00E91FFE">
        <w:rPr>
          <w:rFonts w:asciiTheme="minorHAnsi" w:hAnsiTheme="minorHAnsi" w:cstheme="minorHAnsi"/>
          <w:sz w:val="22"/>
          <w:szCs w:val="22"/>
        </w:rPr>
        <w:t xml:space="preserve">jejich </w:t>
      </w:r>
      <w:r w:rsidRPr="00B94806">
        <w:rPr>
          <w:rFonts w:asciiTheme="minorHAnsi" w:hAnsiTheme="minorHAnsi" w:cstheme="minorHAnsi"/>
          <w:sz w:val="22"/>
          <w:szCs w:val="22"/>
        </w:rPr>
        <w:t>archivaci a po tuto dobu doklady související s plněním této zakázky archivovat.</w:t>
      </w:r>
    </w:p>
    <w:p w14:paraId="412E62E3" w14:textId="77777777" w:rsidR="00C15EF2" w:rsidRPr="00B94806" w:rsidRDefault="00C15EF2" w:rsidP="00B948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947037" w14:textId="77777777" w:rsidR="002F327F" w:rsidRPr="00327FCA" w:rsidRDefault="002F327F" w:rsidP="004F02F2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327FCA">
        <w:rPr>
          <w:rFonts w:asciiTheme="minorHAnsi" w:hAnsiTheme="minorHAnsi" w:cstheme="minorHAnsi"/>
          <w:b/>
        </w:rPr>
        <w:t>Poskytování zadávací dokumentace</w:t>
      </w:r>
    </w:p>
    <w:p w14:paraId="78A1A7F9" w14:textId="77777777" w:rsidR="002F327F" w:rsidRPr="00B94806" w:rsidRDefault="002F327F" w:rsidP="00B9480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 xml:space="preserve">Zadávací dokumentace je poskytována bezúplatně, neomezeným a přímým dálkovým přístupem v plném rozsahu už od uveřejnění výzvy k podání nabídek na profilu zadavatele na adrese: </w:t>
      </w:r>
      <w:hyperlink r:id="rId19" w:history="1">
        <w:r w:rsidRPr="00B94806">
          <w:rPr>
            <w:rStyle w:val="Hypertextovodkaz"/>
            <w:rFonts w:asciiTheme="minorHAnsi" w:hAnsiTheme="minorHAnsi" w:cstheme="minorHAnsi"/>
            <w:sz w:val="22"/>
            <w:szCs w:val="22"/>
          </w:rPr>
          <w:t>https://zakazky.jamu.cz</w:t>
        </w:r>
      </w:hyperlink>
      <w:r w:rsidRPr="00B94806">
        <w:rPr>
          <w:rFonts w:asciiTheme="minorHAnsi" w:hAnsiTheme="minorHAnsi" w:cstheme="minorHAnsi"/>
          <w:sz w:val="22"/>
          <w:szCs w:val="22"/>
        </w:rPr>
        <w:t>.</w:t>
      </w:r>
    </w:p>
    <w:p w14:paraId="5AB860EA" w14:textId="77777777" w:rsidR="006074F8" w:rsidRPr="00B94806" w:rsidRDefault="006074F8" w:rsidP="00B94806">
      <w:pPr>
        <w:rPr>
          <w:rFonts w:asciiTheme="minorHAnsi" w:hAnsiTheme="minorHAnsi" w:cstheme="minorHAnsi"/>
          <w:sz w:val="22"/>
          <w:szCs w:val="22"/>
        </w:rPr>
      </w:pPr>
    </w:p>
    <w:p w14:paraId="1A28AF4D" w14:textId="77777777" w:rsidR="00576123" w:rsidRPr="00327FCA" w:rsidRDefault="00576123" w:rsidP="004F02F2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327FCA">
        <w:rPr>
          <w:rFonts w:asciiTheme="minorHAnsi" w:hAnsiTheme="minorHAnsi" w:cstheme="minorHAnsi"/>
          <w:b/>
        </w:rPr>
        <w:t>Přílohy zadávací dokumentace</w:t>
      </w:r>
    </w:p>
    <w:p w14:paraId="25D9EC79" w14:textId="77777777" w:rsidR="00576123" w:rsidRPr="00B94806" w:rsidRDefault="00576123" w:rsidP="00B9480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Nedílnou součástí zadávací dokumentace jsou následující přílohy:</w:t>
      </w:r>
    </w:p>
    <w:p w14:paraId="3050CD85" w14:textId="2C43A64D" w:rsidR="00605E3D" w:rsidRDefault="00605E3D" w:rsidP="00605E3D">
      <w:pPr>
        <w:numPr>
          <w:ilvl w:val="0"/>
          <w:numId w:val="1"/>
        </w:numPr>
        <w:tabs>
          <w:tab w:val="clear" w:pos="1077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B94806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Formulář nabídky</w:t>
      </w:r>
    </w:p>
    <w:p w14:paraId="3C69D146" w14:textId="0E5C3AA7" w:rsidR="00576123" w:rsidRPr="00605E3D" w:rsidRDefault="00576123" w:rsidP="00605E3D">
      <w:pPr>
        <w:numPr>
          <w:ilvl w:val="0"/>
          <w:numId w:val="1"/>
        </w:numPr>
        <w:tabs>
          <w:tab w:val="clear" w:pos="1077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5E3D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605E3D">
        <w:rPr>
          <w:rFonts w:asciiTheme="minorHAnsi" w:hAnsiTheme="minorHAnsi" w:cstheme="minorHAnsi"/>
          <w:sz w:val="22"/>
          <w:szCs w:val="22"/>
        </w:rPr>
        <w:t>2</w:t>
      </w:r>
      <w:r w:rsidRPr="00605E3D">
        <w:rPr>
          <w:rFonts w:asciiTheme="minorHAnsi" w:hAnsiTheme="minorHAnsi" w:cstheme="minorHAnsi"/>
          <w:sz w:val="22"/>
          <w:szCs w:val="22"/>
        </w:rPr>
        <w:t xml:space="preserve"> – Závazné znění smlouvy</w:t>
      </w:r>
      <w:r w:rsidR="008129B2" w:rsidRPr="00605E3D">
        <w:rPr>
          <w:rFonts w:asciiTheme="minorHAnsi" w:hAnsiTheme="minorHAnsi" w:cstheme="minorHAnsi"/>
          <w:sz w:val="22"/>
          <w:szCs w:val="22"/>
        </w:rPr>
        <w:t xml:space="preserve"> o dílo</w:t>
      </w:r>
    </w:p>
    <w:p w14:paraId="4F25D87F" w14:textId="6BE54A73" w:rsidR="00605E3D" w:rsidRPr="009F0CEA" w:rsidRDefault="00605E3D" w:rsidP="00605E3D">
      <w:pPr>
        <w:numPr>
          <w:ilvl w:val="0"/>
          <w:numId w:val="1"/>
        </w:numPr>
        <w:tabs>
          <w:tab w:val="clear" w:pos="1077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85FC9">
        <w:rPr>
          <w:rFonts w:ascii="Calibri" w:hAnsi="Calibri" w:cs="Calibri"/>
          <w:sz w:val="22"/>
          <w:szCs w:val="22"/>
        </w:rPr>
        <w:t xml:space="preserve">Příloha č. </w:t>
      </w:r>
      <w:r w:rsidR="009F0CEA">
        <w:rPr>
          <w:rFonts w:ascii="Calibri" w:hAnsi="Calibri" w:cs="Calibri"/>
          <w:sz w:val="22"/>
          <w:szCs w:val="22"/>
        </w:rPr>
        <w:t>3</w:t>
      </w:r>
      <w:r w:rsidRPr="00485FC9">
        <w:rPr>
          <w:rFonts w:ascii="Calibri" w:hAnsi="Calibri" w:cs="Calibri"/>
          <w:sz w:val="22"/>
          <w:szCs w:val="22"/>
        </w:rPr>
        <w:t xml:space="preserve"> – Stavební program</w:t>
      </w:r>
    </w:p>
    <w:p w14:paraId="03A6227B" w14:textId="3DB2BBC4" w:rsidR="00A151C2" w:rsidRPr="009F0CEA" w:rsidRDefault="00605E3D" w:rsidP="00605E3D">
      <w:pPr>
        <w:numPr>
          <w:ilvl w:val="0"/>
          <w:numId w:val="1"/>
        </w:numPr>
        <w:tabs>
          <w:tab w:val="clear" w:pos="1077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0CEA">
        <w:rPr>
          <w:rFonts w:ascii="Calibri" w:hAnsi="Calibri" w:cs="Calibri"/>
          <w:sz w:val="22"/>
          <w:szCs w:val="22"/>
        </w:rPr>
        <w:t xml:space="preserve">Příloha č. </w:t>
      </w:r>
      <w:r w:rsidR="009F0CEA">
        <w:rPr>
          <w:rFonts w:ascii="Calibri" w:hAnsi="Calibri" w:cs="Calibri"/>
          <w:sz w:val="22"/>
          <w:szCs w:val="22"/>
        </w:rPr>
        <w:t>4</w:t>
      </w:r>
      <w:r w:rsidRPr="009F0CEA">
        <w:rPr>
          <w:rFonts w:ascii="Calibri" w:hAnsi="Calibri" w:cs="Calibri"/>
          <w:sz w:val="22"/>
          <w:szCs w:val="22"/>
        </w:rPr>
        <w:t xml:space="preserve"> – </w:t>
      </w:r>
      <w:r w:rsidR="000A45C9">
        <w:rPr>
          <w:rFonts w:ascii="Calibri" w:hAnsi="Calibri" w:cs="Calibri"/>
          <w:sz w:val="22"/>
          <w:szCs w:val="22"/>
        </w:rPr>
        <w:t>Objemová a ověřovací s</w:t>
      </w:r>
      <w:r w:rsidRPr="009F0CEA">
        <w:rPr>
          <w:rFonts w:ascii="Calibri" w:hAnsi="Calibri" w:cs="Calibri"/>
          <w:sz w:val="22"/>
          <w:szCs w:val="22"/>
        </w:rPr>
        <w:t>tudie</w:t>
      </w:r>
    </w:p>
    <w:p w14:paraId="17858D3F" w14:textId="77777777" w:rsidR="003D268E" w:rsidRDefault="003D268E" w:rsidP="00B94806">
      <w:pPr>
        <w:rPr>
          <w:rFonts w:asciiTheme="minorHAnsi" w:hAnsiTheme="minorHAnsi" w:cstheme="minorHAnsi"/>
          <w:sz w:val="22"/>
          <w:szCs w:val="22"/>
        </w:rPr>
      </w:pPr>
    </w:p>
    <w:p w14:paraId="4CB4927B" w14:textId="77777777" w:rsidR="00771747" w:rsidRPr="00B94806" w:rsidRDefault="00771747" w:rsidP="00B94806">
      <w:pPr>
        <w:rPr>
          <w:rFonts w:asciiTheme="minorHAnsi" w:hAnsiTheme="minorHAnsi" w:cstheme="minorHAnsi"/>
          <w:sz w:val="22"/>
          <w:szCs w:val="22"/>
        </w:rPr>
      </w:pPr>
    </w:p>
    <w:p w14:paraId="20877501" w14:textId="5BA1999C" w:rsidR="00767B59" w:rsidRDefault="00DB4B1B" w:rsidP="008129B2">
      <w:pPr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>V</w:t>
      </w:r>
      <w:r w:rsidR="00724EAC">
        <w:rPr>
          <w:rFonts w:asciiTheme="minorHAnsi" w:hAnsiTheme="minorHAnsi" w:cstheme="minorHAnsi"/>
          <w:sz w:val="22"/>
          <w:szCs w:val="22"/>
        </w:rPr>
        <w:t> </w:t>
      </w:r>
      <w:r w:rsidRPr="00B94806">
        <w:rPr>
          <w:rFonts w:asciiTheme="minorHAnsi" w:hAnsiTheme="minorHAnsi" w:cstheme="minorHAnsi"/>
          <w:sz w:val="22"/>
          <w:szCs w:val="22"/>
        </w:rPr>
        <w:t>Brně</w:t>
      </w:r>
      <w:r w:rsidR="00724EAC">
        <w:rPr>
          <w:rFonts w:asciiTheme="minorHAnsi" w:hAnsiTheme="minorHAnsi" w:cstheme="minorHAnsi"/>
          <w:sz w:val="22"/>
          <w:szCs w:val="22"/>
        </w:rPr>
        <w:t>, dne</w:t>
      </w:r>
      <w:r w:rsidR="00767B59">
        <w:rPr>
          <w:rFonts w:asciiTheme="minorHAnsi" w:hAnsiTheme="minorHAnsi" w:cstheme="minorHAnsi"/>
          <w:sz w:val="22"/>
          <w:szCs w:val="22"/>
        </w:rPr>
        <w:t xml:space="preserve"> dle elektronického podpisu</w:t>
      </w:r>
    </w:p>
    <w:p w14:paraId="323C0891" w14:textId="77777777" w:rsidR="00767B59" w:rsidRDefault="00767B59" w:rsidP="008129B2">
      <w:pPr>
        <w:rPr>
          <w:rFonts w:asciiTheme="minorHAnsi" w:hAnsiTheme="minorHAnsi" w:cstheme="minorHAnsi"/>
          <w:sz w:val="22"/>
          <w:szCs w:val="22"/>
        </w:rPr>
      </w:pPr>
    </w:p>
    <w:p w14:paraId="79886514" w14:textId="07A07884" w:rsidR="008129B2" w:rsidRDefault="00DB4B1B" w:rsidP="008129B2">
      <w:pPr>
        <w:rPr>
          <w:rFonts w:asciiTheme="minorHAnsi" w:hAnsiTheme="minorHAnsi" w:cstheme="minorHAnsi"/>
          <w:sz w:val="22"/>
          <w:szCs w:val="22"/>
        </w:rPr>
      </w:pPr>
      <w:r w:rsidRPr="00B94806">
        <w:rPr>
          <w:rFonts w:asciiTheme="minorHAnsi" w:hAnsiTheme="minorHAnsi" w:cstheme="minorHAnsi"/>
          <w:sz w:val="22"/>
          <w:szCs w:val="22"/>
        </w:rPr>
        <w:tab/>
      </w:r>
      <w:r w:rsidRPr="00B94806">
        <w:rPr>
          <w:rFonts w:asciiTheme="minorHAnsi" w:hAnsiTheme="minorHAnsi" w:cstheme="minorHAnsi"/>
          <w:sz w:val="22"/>
          <w:szCs w:val="22"/>
        </w:rPr>
        <w:tab/>
      </w:r>
      <w:r w:rsidRPr="00B94806">
        <w:rPr>
          <w:rFonts w:asciiTheme="minorHAnsi" w:hAnsiTheme="minorHAnsi" w:cstheme="minorHAnsi"/>
          <w:sz w:val="22"/>
          <w:szCs w:val="22"/>
        </w:rPr>
        <w:tab/>
      </w:r>
      <w:r w:rsidRPr="00B94806">
        <w:rPr>
          <w:rFonts w:asciiTheme="minorHAnsi" w:hAnsiTheme="minorHAnsi" w:cstheme="minorHAnsi"/>
          <w:sz w:val="22"/>
          <w:szCs w:val="22"/>
        </w:rPr>
        <w:tab/>
      </w:r>
      <w:r w:rsidRPr="00B94806">
        <w:rPr>
          <w:rFonts w:asciiTheme="minorHAnsi" w:hAnsiTheme="minorHAnsi" w:cstheme="minorHAnsi"/>
          <w:sz w:val="22"/>
          <w:szCs w:val="22"/>
        </w:rPr>
        <w:tab/>
      </w:r>
    </w:p>
    <w:p w14:paraId="009A9D24" w14:textId="77777777" w:rsidR="008129B2" w:rsidRDefault="008129B2" w:rsidP="008129B2">
      <w:pPr>
        <w:rPr>
          <w:rFonts w:asciiTheme="minorHAnsi" w:hAnsiTheme="minorHAnsi" w:cstheme="minorHAnsi"/>
          <w:sz w:val="22"/>
          <w:szCs w:val="22"/>
        </w:rPr>
      </w:pPr>
    </w:p>
    <w:p w14:paraId="468B1EB5" w14:textId="77777777" w:rsidR="008129B2" w:rsidRDefault="008129B2" w:rsidP="008129B2">
      <w:pPr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B4B1B" w:rsidRPr="00B94806">
        <w:rPr>
          <w:rFonts w:asciiTheme="minorHAnsi" w:hAnsiTheme="minorHAnsi" w:cstheme="minorHAns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ab/>
        <w:t>Ing. Josef Vinkler</w:t>
      </w:r>
    </w:p>
    <w:p w14:paraId="6225DB2C" w14:textId="77777777" w:rsidR="008129B2" w:rsidRPr="000B3E69" w:rsidRDefault="008129B2" w:rsidP="008129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vedoucí technického a investičního oddělení</w:t>
      </w:r>
    </w:p>
    <w:p w14:paraId="61560EFC" w14:textId="77777777" w:rsidR="00B94806" w:rsidRPr="00B94806" w:rsidRDefault="00B94806" w:rsidP="008129B2">
      <w:pPr>
        <w:ind w:left="2127" w:hanging="2127"/>
        <w:rPr>
          <w:rFonts w:asciiTheme="minorHAnsi" w:hAnsiTheme="minorHAnsi" w:cstheme="minorHAnsi"/>
          <w:sz w:val="22"/>
          <w:szCs w:val="22"/>
        </w:rPr>
      </w:pPr>
    </w:p>
    <w:sectPr w:rsidR="00B94806" w:rsidRPr="00B94806" w:rsidSect="008D01C3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794" w:right="1304" w:bottom="1304" w:left="130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A95C6" w14:textId="77777777" w:rsidR="00636AFC" w:rsidRDefault="00636AFC">
      <w:r>
        <w:separator/>
      </w:r>
    </w:p>
  </w:endnote>
  <w:endnote w:type="continuationSeparator" w:id="0">
    <w:p w14:paraId="351B5788" w14:textId="77777777" w:rsidR="00636AFC" w:rsidRDefault="00636AFC">
      <w:r>
        <w:continuationSeparator/>
      </w:r>
    </w:p>
  </w:endnote>
  <w:endnote w:type="continuationNotice" w:id="1">
    <w:p w14:paraId="2D529AF1" w14:textId="77777777" w:rsidR="00636AFC" w:rsidRDefault="00636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 CE Black">
    <w:altName w:val="Arial Black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D2044" w14:textId="77777777" w:rsidR="007E5C86" w:rsidRPr="001E17E2" w:rsidRDefault="007E5C86">
    <w:pPr>
      <w:pStyle w:val="Zpat"/>
      <w:pBdr>
        <w:bottom w:val="single" w:sz="12" w:space="1" w:color="auto"/>
      </w:pBdr>
      <w:rPr>
        <w:sz w:val="2"/>
      </w:rPr>
    </w:pPr>
  </w:p>
  <w:p w14:paraId="6A3BB960" w14:textId="77777777" w:rsidR="007E5C86" w:rsidRPr="008D01C3" w:rsidRDefault="007E5C86" w:rsidP="00EE67F3">
    <w:pPr>
      <w:pStyle w:val="Zpat"/>
      <w:tabs>
        <w:tab w:val="clear" w:pos="9072"/>
      </w:tabs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 xml:space="preserve">strana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2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B5A72" w14:textId="77777777" w:rsidR="00142DFA" w:rsidRPr="001E17E2" w:rsidRDefault="00142DFA" w:rsidP="00142DFA">
    <w:pPr>
      <w:pStyle w:val="Zpat"/>
      <w:pBdr>
        <w:bottom w:val="single" w:sz="12" w:space="1" w:color="auto"/>
      </w:pBdr>
      <w:rPr>
        <w:sz w:val="2"/>
      </w:rPr>
    </w:pPr>
  </w:p>
  <w:p w14:paraId="43098288" w14:textId="77777777" w:rsidR="00142DFA" w:rsidRPr="008D01C3" w:rsidRDefault="00142DFA" w:rsidP="00EE67F3">
    <w:pPr>
      <w:pStyle w:val="Zpat"/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>strana</w:t>
    </w:r>
    <w:r w:rsidRPr="008D01C3">
      <w:rPr>
        <w:rFonts w:ascii="Arial" w:hAnsi="Arial" w:cs="Arial"/>
        <w:i/>
        <w:color w:val="262626"/>
        <w:sz w:val="16"/>
        <w:szCs w:val="16"/>
      </w:rPr>
      <w:t xml:space="preserve">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1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1C114" w14:textId="77777777" w:rsidR="00636AFC" w:rsidRDefault="00636AFC">
      <w:r>
        <w:separator/>
      </w:r>
    </w:p>
  </w:footnote>
  <w:footnote w:type="continuationSeparator" w:id="0">
    <w:p w14:paraId="45ED0048" w14:textId="77777777" w:rsidR="00636AFC" w:rsidRDefault="00636AFC">
      <w:r>
        <w:continuationSeparator/>
      </w:r>
    </w:p>
  </w:footnote>
  <w:footnote w:type="continuationNotice" w:id="1">
    <w:p w14:paraId="55D97641" w14:textId="77777777" w:rsidR="00636AFC" w:rsidRDefault="00636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3D980" w14:textId="59E5B654" w:rsidR="007E5C86" w:rsidRPr="00715CD4" w:rsidRDefault="00724EAC" w:rsidP="00C277D2">
    <w:pPr>
      <w:pStyle w:val="Zhlav"/>
      <w:pBdr>
        <w:bottom w:val="single" w:sz="12" w:space="1" w:color="auto"/>
      </w:pBdr>
      <w:spacing w:before="40"/>
      <w:jc w:val="right"/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i/>
        <w:sz w:val="16"/>
        <w:szCs w:val="16"/>
      </w:rPr>
      <w:t>„</w:t>
    </w:r>
    <w:r w:rsidR="005F6E1B">
      <w:rPr>
        <w:rFonts w:ascii="Arial" w:hAnsi="Arial" w:cs="Arial"/>
        <w:i/>
        <w:sz w:val="16"/>
        <w:szCs w:val="16"/>
      </w:rPr>
      <w:t>Studie proveditelno</w:t>
    </w:r>
    <w:r w:rsidR="00302B24">
      <w:rPr>
        <w:rFonts w:ascii="Arial" w:hAnsi="Arial" w:cs="Arial"/>
        <w:i/>
        <w:sz w:val="16"/>
        <w:szCs w:val="16"/>
      </w:rPr>
      <w:t>s</w:t>
    </w:r>
    <w:r w:rsidR="005F6E1B">
      <w:rPr>
        <w:rFonts w:ascii="Arial" w:hAnsi="Arial" w:cs="Arial"/>
        <w:i/>
        <w:sz w:val="16"/>
        <w:szCs w:val="16"/>
      </w:rPr>
      <w:t xml:space="preserve">ti </w:t>
    </w:r>
    <w:r w:rsidR="00302B24">
      <w:rPr>
        <w:rFonts w:ascii="Arial" w:hAnsi="Arial" w:cs="Arial"/>
        <w:i/>
        <w:sz w:val="16"/>
        <w:szCs w:val="16"/>
      </w:rPr>
      <w:t>s</w:t>
    </w:r>
    <w:r w:rsidR="00912E18">
      <w:rPr>
        <w:rFonts w:ascii="Arial" w:hAnsi="Arial" w:cs="Arial"/>
        <w:i/>
        <w:sz w:val="16"/>
        <w:szCs w:val="16"/>
      </w:rPr>
      <w:t>tavební</w:t>
    </w:r>
    <w:r w:rsidR="00302B24">
      <w:rPr>
        <w:rFonts w:ascii="Arial" w:hAnsi="Arial" w:cs="Arial"/>
        <w:i/>
        <w:sz w:val="16"/>
        <w:szCs w:val="16"/>
      </w:rPr>
      <w:t>ch</w:t>
    </w:r>
    <w:r w:rsidR="00912E18">
      <w:rPr>
        <w:rFonts w:ascii="Arial" w:hAnsi="Arial" w:cs="Arial"/>
        <w:i/>
        <w:sz w:val="16"/>
        <w:szCs w:val="16"/>
      </w:rPr>
      <w:t xml:space="preserve"> úprav objekt</w:t>
    </w:r>
    <w:r w:rsidR="00302B24">
      <w:rPr>
        <w:rFonts w:ascii="Arial" w:hAnsi="Arial" w:cs="Arial"/>
        <w:i/>
        <w:sz w:val="16"/>
        <w:szCs w:val="16"/>
      </w:rPr>
      <w:t>ů</w:t>
    </w:r>
    <w:r w:rsidR="00912E18">
      <w:rPr>
        <w:rFonts w:ascii="Arial" w:hAnsi="Arial" w:cs="Arial"/>
        <w:i/>
        <w:sz w:val="16"/>
        <w:szCs w:val="16"/>
      </w:rPr>
      <w:t xml:space="preserve"> </w:t>
    </w:r>
    <w:r w:rsidR="00302B24">
      <w:rPr>
        <w:rFonts w:ascii="Arial" w:hAnsi="Arial" w:cs="Arial"/>
        <w:i/>
        <w:sz w:val="16"/>
        <w:szCs w:val="16"/>
      </w:rPr>
      <w:t xml:space="preserve">Beethovenova 650/2 a </w:t>
    </w:r>
    <w:r w:rsidR="00780BCE">
      <w:rPr>
        <w:rFonts w:ascii="Arial" w:hAnsi="Arial" w:cs="Arial"/>
        <w:i/>
        <w:sz w:val="16"/>
        <w:szCs w:val="16"/>
      </w:rPr>
      <w:t>Mozartova 647/1</w:t>
    </w:r>
    <w:r w:rsidR="00EB6435">
      <w:rPr>
        <w:rFonts w:ascii="Arial" w:hAnsi="Arial" w:cs="Arial"/>
        <w:i/>
        <w:sz w:val="16"/>
        <w:szCs w:val="16"/>
      </w:rPr>
      <w:t>, Brno</w:t>
    </w:r>
    <w:r>
      <w:rPr>
        <w:rFonts w:ascii="Arial" w:hAnsi="Arial" w:cs="Arial"/>
        <w:i/>
        <w:sz w:val="16"/>
        <w:szCs w:val="16"/>
      </w:rPr>
      <w:t>“</w:t>
    </w:r>
  </w:p>
  <w:p w14:paraId="1D2BEA4E" w14:textId="77777777" w:rsidR="007E5C86" w:rsidRPr="00A93D14" w:rsidRDefault="007E5C86" w:rsidP="00ED02F6">
    <w:pPr>
      <w:pStyle w:val="Zhlav"/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3D93C" w14:textId="77777777" w:rsidR="007E5C86" w:rsidRDefault="000F2DAA" w:rsidP="00156D1B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57B2B6BC" wp14:editId="7E192E79">
          <wp:simplePos x="0" y="0"/>
          <wp:positionH relativeFrom="page">
            <wp:posOffset>88900</wp:posOffset>
          </wp:positionH>
          <wp:positionV relativeFrom="paragraph">
            <wp:posOffset>-391795</wp:posOffset>
          </wp:positionV>
          <wp:extent cx="7259707" cy="18000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07" cy="18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B087A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ascii="Calibri" w:hAnsi="Calibri" w:cs="Times New Roman"/>
        <w:szCs w:val="2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ascii="Calibri" w:hAnsi="Calibri" w:cs="Times New Roman"/>
        <w:szCs w:val="20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  <w:rPr>
        <w:rFonts w:ascii="Calibri" w:hAnsi="Calibri" w:cs="Times New Roman"/>
        <w:szCs w:val="20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Calibri" w:hAnsi="Calibri" w:cs="Times New Roman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ascii="Calibri" w:hAnsi="Calibri" w:cs="Times New Roman"/>
        <w:szCs w:val="20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ascii="Calibri" w:hAnsi="Calibri" w:cs="Times New Roman"/>
        <w:szCs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Calibri" w:hAnsi="Calibri" w:cs="Times New Roman"/>
        <w:szCs w:val="20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ascii="Calibri" w:hAnsi="Calibri" w:cs="Times New Roman"/>
        <w:szCs w:val="20"/>
      </w:rPr>
    </w:lvl>
  </w:abstractNum>
  <w:abstractNum w:abstractNumId="2" w15:restartNumberingAfterBreak="0">
    <w:nsid w:val="0000000A"/>
    <w:multiLevelType w:val="multilevel"/>
    <w:tmpl w:val="170EE89A"/>
    <w:name w:val="WW8Num10"/>
    <w:lvl w:ilvl="0">
      <w:start w:val="1"/>
      <w:numFmt w:val="decimal"/>
      <w:lvlText w:val="(%1) "/>
      <w:lvlJc w:val="left"/>
      <w:pPr>
        <w:tabs>
          <w:tab w:val="num" w:pos="1277"/>
        </w:tabs>
        <w:ind w:left="568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 w:hint="default"/>
      </w:rPr>
    </w:lvl>
  </w:abstractNum>
  <w:abstractNum w:abstractNumId="3" w15:restartNumberingAfterBreak="0">
    <w:nsid w:val="003A4DCA"/>
    <w:multiLevelType w:val="multilevel"/>
    <w:tmpl w:val="3A4E4FD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E20DFB"/>
    <w:multiLevelType w:val="hybridMultilevel"/>
    <w:tmpl w:val="02724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E2E2B"/>
    <w:multiLevelType w:val="hybridMultilevel"/>
    <w:tmpl w:val="CBD4F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51F7C"/>
    <w:multiLevelType w:val="hybridMultilevel"/>
    <w:tmpl w:val="02724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0A3F"/>
    <w:multiLevelType w:val="hybridMultilevel"/>
    <w:tmpl w:val="8E0011DE"/>
    <w:name w:val="WW8Num105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2545EE"/>
    <w:multiLevelType w:val="hybridMultilevel"/>
    <w:tmpl w:val="8474B8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5221A"/>
    <w:multiLevelType w:val="hybridMultilevel"/>
    <w:tmpl w:val="985C9DA4"/>
    <w:lvl w:ilvl="0" w:tplc="C1D20868">
      <w:start w:val="1"/>
      <w:numFmt w:val="bullet"/>
      <w:lvlText w:val="‐"/>
      <w:lvlJc w:val="left"/>
      <w:pPr>
        <w:ind w:left="1710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2BC15487"/>
    <w:multiLevelType w:val="hybridMultilevel"/>
    <w:tmpl w:val="0A328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B6DD2"/>
    <w:multiLevelType w:val="hybridMultilevel"/>
    <w:tmpl w:val="C54A4670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35A516C"/>
    <w:multiLevelType w:val="hybridMultilevel"/>
    <w:tmpl w:val="C7D00DF0"/>
    <w:name w:val="WW8Num103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3" w15:restartNumberingAfterBreak="0">
    <w:nsid w:val="362C0291"/>
    <w:multiLevelType w:val="hybridMultilevel"/>
    <w:tmpl w:val="DD686744"/>
    <w:lvl w:ilvl="0" w:tplc="4CEC7D22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 w15:restartNumberingAfterBreak="0">
    <w:nsid w:val="37B140B6"/>
    <w:multiLevelType w:val="hybridMultilevel"/>
    <w:tmpl w:val="ECF647E6"/>
    <w:lvl w:ilvl="0" w:tplc="22EC186E">
      <w:start w:val="2"/>
      <w:numFmt w:val="bullet"/>
      <w:lvlText w:val="-"/>
      <w:lvlJc w:val="left"/>
      <w:pPr>
        <w:ind w:left="1713" w:hanging="360"/>
      </w:pPr>
      <w:rPr>
        <w:rFonts w:ascii="Arial Narrow" w:eastAsia="Times New Roman" w:hAnsi="Arial Narrow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FA605D2"/>
    <w:multiLevelType w:val="hybridMultilevel"/>
    <w:tmpl w:val="F50A2320"/>
    <w:lvl w:ilvl="0" w:tplc="5D16A55C">
      <w:start w:val="1"/>
      <w:numFmt w:val="bullet"/>
      <w:lvlText w:val="-"/>
      <w:lvlJc w:val="left"/>
      <w:pPr>
        <w:ind w:left="1429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C24421"/>
    <w:multiLevelType w:val="hybridMultilevel"/>
    <w:tmpl w:val="E9A87E14"/>
    <w:lvl w:ilvl="0" w:tplc="5D16A55C">
      <w:start w:val="1"/>
      <w:numFmt w:val="bullet"/>
      <w:lvlText w:val="-"/>
      <w:lvlJc w:val="left"/>
      <w:pPr>
        <w:ind w:left="1429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E3C080C"/>
    <w:multiLevelType w:val="hybridMultilevel"/>
    <w:tmpl w:val="E65C1334"/>
    <w:lvl w:ilvl="0" w:tplc="5D16A55C">
      <w:start w:val="1"/>
      <w:numFmt w:val="bullet"/>
      <w:lvlText w:val="-"/>
      <w:lvlJc w:val="left"/>
      <w:pPr>
        <w:ind w:left="2154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8" w15:restartNumberingAfterBreak="0">
    <w:nsid w:val="555F5FAE"/>
    <w:multiLevelType w:val="hybridMultilevel"/>
    <w:tmpl w:val="D030633A"/>
    <w:name w:val="WW8Num102"/>
    <w:lvl w:ilvl="0" w:tplc="00000005">
      <w:start w:val="1"/>
      <w:numFmt w:val="decimal"/>
      <w:lvlText w:val="(%1) "/>
      <w:lvlJc w:val="left"/>
      <w:pPr>
        <w:ind w:left="106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383663"/>
    <w:multiLevelType w:val="hybridMultilevel"/>
    <w:tmpl w:val="D3F87562"/>
    <w:lvl w:ilvl="0" w:tplc="04050001">
      <w:start w:val="1"/>
      <w:numFmt w:val="bullet"/>
      <w:lvlText w:val=""/>
      <w:lvlJc w:val="left"/>
      <w:pPr>
        <w:tabs>
          <w:tab w:val="num" w:pos="-262"/>
        </w:tabs>
        <w:ind w:left="-26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-108"/>
        </w:tabs>
        <w:ind w:left="-1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</w:abstractNum>
  <w:abstractNum w:abstractNumId="20" w15:restartNumberingAfterBreak="0">
    <w:nsid w:val="6317392B"/>
    <w:multiLevelType w:val="hybridMultilevel"/>
    <w:tmpl w:val="DF00BD34"/>
    <w:lvl w:ilvl="0" w:tplc="1ADCDF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F72C5"/>
    <w:multiLevelType w:val="hybridMultilevel"/>
    <w:tmpl w:val="C828631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F1A1F"/>
    <w:multiLevelType w:val="multilevel"/>
    <w:tmpl w:val="9E0A579A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6E7B38FE"/>
    <w:multiLevelType w:val="multilevel"/>
    <w:tmpl w:val="0405001F"/>
    <w:styleLink w:val="Styl1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14A75C5"/>
    <w:multiLevelType w:val="hybridMultilevel"/>
    <w:tmpl w:val="B3F42E68"/>
    <w:lvl w:ilvl="0" w:tplc="5D16A55C">
      <w:start w:val="1"/>
      <w:numFmt w:val="bullet"/>
      <w:lvlText w:val="-"/>
      <w:lvlJc w:val="left"/>
      <w:pPr>
        <w:ind w:left="1425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36D7F56"/>
    <w:multiLevelType w:val="hybridMultilevel"/>
    <w:tmpl w:val="DB944F58"/>
    <w:lvl w:ilvl="0" w:tplc="5D16A55C">
      <w:start w:val="1"/>
      <w:numFmt w:val="bullet"/>
      <w:lvlText w:val="-"/>
      <w:lvlJc w:val="left"/>
      <w:pPr>
        <w:ind w:left="1476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1599873830">
    <w:abstractNumId w:val="11"/>
  </w:num>
  <w:num w:numId="2" w16cid:durableId="443353024">
    <w:abstractNumId w:val="19"/>
  </w:num>
  <w:num w:numId="3" w16cid:durableId="1722092961">
    <w:abstractNumId w:val="0"/>
  </w:num>
  <w:num w:numId="4" w16cid:durableId="1513229254">
    <w:abstractNumId w:val="3"/>
  </w:num>
  <w:num w:numId="5" w16cid:durableId="387730066">
    <w:abstractNumId w:val="17"/>
  </w:num>
  <w:num w:numId="6" w16cid:durableId="2068139429">
    <w:abstractNumId w:val="25"/>
  </w:num>
  <w:num w:numId="7" w16cid:durableId="1901208318">
    <w:abstractNumId w:val="8"/>
  </w:num>
  <w:num w:numId="8" w16cid:durableId="330105914">
    <w:abstractNumId w:val="23"/>
  </w:num>
  <w:num w:numId="9" w16cid:durableId="1214152450">
    <w:abstractNumId w:val="24"/>
  </w:num>
  <w:num w:numId="10" w16cid:durableId="1694183924">
    <w:abstractNumId w:val="15"/>
  </w:num>
  <w:num w:numId="11" w16cid:durableId="1096705774">
    <w:abstractNumId w:val="20"/>
  </w:num>
  <w:num w:numId="12" w16cid:durableId="1132553582">
    <w:abstractNumId w:val="14"/>
  </w:num>
  <w:num w:numId="13" w16cid:durableId="627323198">
    <w:abstractNumId w:val="16"/>
  </w:num>
  <w:num w:numId="14" w16cid:durableId="1976137259">
    <w:abstractNumId w:val="22"/>
  </w:num>
  <w:num w:numId="15" w16cid:durableId="687869753">
    <w:abstractNumId w:val="10"/>
  </w:num>
  <w:num w:numId="16" w16cid:durableId="1026248924">
    <w:abstractNumId w:val="5"/>
  </w:num>
  <w:num w:numId="17" w16cid:durableId="755517994">
    <w:abstractNumId w:val="6"/>
  </w:num>
  <w:num w:numId="18" w16cid:durableId="1865484096">
    <w:abstractNumId w:val="21"/>
  </w:num>
  <w:num w:numId="19" w16cid:durableId="1080106317">
    <w:abstractNumId w:val="9"/>
  </w:num>
  <w:num w:numId="20" w16cid:durableId="1070423622">
    <w:abstractNumId w:val="4"/>
  </w:num>
  <w:num w:numId="21" w16cid:durableId="995719373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0"/>
    <w:rsid w:val="00000097"/>
    <w:rsid w:val="000011CD"/>
    <w:rsid w:val="00002209"/>
    <w:rsid w:val="000022CE"/>
    <w:rsid w:val="0000260F"/>
    <w:rsid w:val="00002668"/>
    <w:rsid w:val="00004B75"/>
    <w:rsid w:val="0000627E"/>
    <w:rsid w:val="00006537"/>
    <w:rsid w:val="00007106"/>
    <w:rsid w:val="00007E4E"/>
    <w:rsid w:val="000122B5"/>
    <w:rsid w:val="0001345E"/>
    <w:rsid w:val="00016C64"/>
    <w:rsid w:val="00016D76"/>
    <w:rsid w:val="00016F88"/>
    <w:rsid w:val="000205AE"/>
    <w:rsid w:val="0002077D"/>
    <w:rsid w:val="000226E1"/>
    <w:rsid w:val="00022D06"/>
    <w:rsid w:val="000250E2"/>
    <w:rsid w:val="00025CF5"/>
    <w:rsid w:val="000265FD"/>
    <w:rsid w:val="00027A2F"/>
    <w:rsid w:val="0003032F"/>
    <w:rsid w:val="000313C3"/>
    <w:rsid w:val="00031A9F"/>
    <w:rsid w:val="00032C03"/>
    <w:rsid w:val="00032DC6"/>
    <w:rsid w:val="00032FFC"/>
    <w:rsid w:val="00034777"/>
    <w:rsid w:val="00035579"/>
    <w:rsid w:val="0003567C"/>
    <w:rsid w:val="00035862"/>
    <w:rsid w:val="000364FA"/>
    <w:rsid w:val="00036959"/>
    <w:rsid w:val="00040A43"/>
    <w:rsid w:val="00041016"/>
    <w:rsid w:val="00041184"/>
    <w:rsid w:val="00041B29"/>
    <w:rsid w:val="00042C47"/>
    <w:rsid w:val="00043D3E"/>
    <w:rsid w:val="00044D2D"/>
    <w:rsid w:val="000455BE"/>
    <w:rsid w:val="00047EA2"/>
    <w:rsid w:val="00047EC9"/>
    <w:rsid w:val="000505A8"/>
    <w:rsid w:val="000507ED"/>
    <w:rsid w:val="0005126D"/>
    <w:rsid w:val="00051F28"/>
    <w:rsid w:val="000546C9"/>
    <w:rsid w:val="000551F3"/>
    <w:rsid w:val="00056F1B"/>
    <w:rsid w:val="00062228"/>
    <w:rsid w:val="00062727"/>
    <w:rsid w:val="00063CA3"/>
    <w:rsid w:val="000651A7"/>
    <w:rsid w:val="00066D3B"/>
    <w:rsid w:val="000678B7"/>
    <w:rsid w:val="000707B2"/>
    <w:rsid w:val="00073DE9"/>
    <w:rsid w:val="00074BF1"/>
    <w:rsid w:val="0007507E"/>
    <w:rsid w:val="0007563B"/>
    <w:rsid w:val="00077041"/>
    <w:rsid w:val="000800C3"/>
    <w:rsid w:val="00082A93"/>
    <w:rsid w:val="00083C0B"/>
    <w:rsid w:val="00087EF8"/>
    <w:rsid w:val="00092137"/>
    <w:rsid w:val="0009339C"/>
    <w:rsid w:val="00093E77"/>
    <w:rsid w:val="00094793"/>
    <w:rsid w:val="000962A1"/>
    <w:rsid w:val="00096EC5"/>
    <w:rsid w:val="000A0207"/>
    <w:rsid w:val="000A210A"/>
    <w:rsid w:val="000A3D72"/>
    <w:rsid w:val="000A45C9"/>
    <w:rsid w:val="000B2E21"/>
    <w:rsid w:val="000B3DA8"/>
    <w:rsid w:val="000B3E3B"/>
    <w:rsid w:val="000B3E69"/>
    <w:rsid w:val="000B5550"/>
    <w:rsid w:val="000C033F"/>
    <w:rsid w:val="000C1627"/>
    <w:rsid w:val="000C1B83"/>
    <w:rsid w:val="000C3CB0"/>
    <w:rsid w:val="000C4A11"/>
    <w:rsid w:val="000C54FD"/>
    <w:rsid w:val="000C5FFE"/>
    <w:rsid w:val="000C679E"/>
    <w:rsid w:val="000D2039"/>
    <w:rsid w:val="000D2889"/>
    <w:rsid w:val="000D2C95"/>
    <w:rsid w:val="000D4208"/>
    <w:rsid w:val="000D57AF"/>
    <w:rsid w:val="000D78B6"/>
    <w:rsid w:val="000E01FD"/>
    <w:rsid w:val="000E293F"/>
    <w:rsid w:val="000E45C4"/>
    <w:rsid w:val="000E61C5"/>
    <w:rsid w:val="000E6485"/>
    <w:rsid w:val="000E71EB"/>
    <w:rsid w:val="000E7DA1"/>
    <w:rsid w:val="000F2DAA"/>
    <w:rsid w:val="000F484A"/>
    <w:rsid w:val="000F7907"/>
    <w:rsid w:val="0010140B"/>
    <w:rsid w:val="00103F80"/>
    <w:rsid w:val="001040D5"/>
    <w:rsid w:val="001049FF"/>
    <w:rsid w:val="00104E22"/>
    <w:rsid w:val="00105068"/>
    <w:rsid w:val="00106340"/>
    <w:rsid w:val="0010715E"/>
    <w:rsid w:val="00107545"/>
    <w:rsid w:val="00110AFA"/>
    <w:rsid w:val="0011164C"/>
    <w:rsid w:val="00111AFA"/>
    <w:rsid w:val="00111BF0"/>
    <w:rsid w:val="001129A4"/>
    <w:rsid w:val="00112C34"/>
    <w:rsid w:val="00115696"/>
    <w:rsid w:val="00115894"/>
    <w:rsid w:val="00115C2C"/>
    <w:rsid w:val="00116BA8"/>
    <w:rsid w:val="00116C30"/>
    <w:rsid w:val="00117CB1"/>
    <w:rsid w:val="00121CEE"/>
    <w:rsid w:val="00122F2C"/>
    <w:rsid w:val="00122F85"/>
    <w:rsid w:val="00124318"/>
    <w:rsid w:val="001244AD"/>
    <w:rsid w:val="00125F78"/>
    <w:rsid w:val="001272C1"/>
    <w:rsid w:val="00133FBD"/>
    <w:rsid w:val="001345A6"/>
    <w:rsid w:val="00134BCC"/>
    <w:rsid w:val="00134E19"/>
    <w:rsid w:val="00136624"/>
    <w:rsid w:val="0013721F"/>
    <w:rsid w:val="001403FD"/>
    <w:rsid w:val="001410B0"/>
    <w:rsid w:val="001411E7"/>
    <w:rsid w:val="00142DFA"/>
    <w:rsid w:val="001437B6"/>
    <w:rsid w:val="00143927"/>
    <w:rsid w:val="001452C7"/>
    <w:rsid w:val="001453B1"/>
    <w:rsid w:val="00146593"/>
    <w:rsid w:val="0014739E"/>
    <w:rsid w:val="001504AF"/>
    <w:rsid w:val="001505D8"/>
    <w:rsid w:val="00151EEC"/>
    <w:rsid w:val="00153A73"/>
    <w:rsid w:val="00153FEA"/>
    <w:rsid w:val="00156D1B"/>
    <w:rsid w:val="001572AB"/>
    <w:rsid w:val="00162239"/>
    <w:rsid w:val="0016346B"/>
    <w:rsid w:val="00165E06"/>
    <w:rsid w:val="00165E41"/>
    <w:rsid w:val="001707D1"/>
    <w:rsid w:val="0017371D"/>
    <w:rsid w:val="00173D39"/>
    <w:rsid w:val="001742BE"/>
    <w:rsid w:val="0017562C"/>
    <w:rsid w:val="00175E9E"/>
    <w:rsid w:val="00176343"/>
    <w:rsid w:val="00180BFA"/>
    <w:rsid w:val="001823BC"/>
    <w:rsid w:val="00182A6D"/>
    <w:rsid w:val="00185A73"/>
    <w:rsid w:val="00187C84"/>
    <w:rsid w:val="00190263"/>
    <w:rsid w:val="00190451"/>
    <w:rsid w:val="001908CD"/>
    <w:rsid w:val="001914D7"/>
    <w:rsid w:val="00192682"/>
    <w:rsid w:val="001935A2"/>
    <w:rsid w:val="001973E3"/>
    <w:rsid w:val="001A0B6A"/>
    <w:rsid w:val="001A0FB0"/>
    <w:rsid w:val="001A3C24"/>
    <w:rsid w:val="001A406E"/>
    <w:rsid w:val="001A62FC"/>
    <w:rsid w:val="001B0504"/>
    <w:rsid w:val="001B0B69"/>
    <w:rsid w:val="001B2202"/>
    <w:rsid w:val="001B24FB"/>
    <w:rsid w:val="001B275D"/>
    <w:rsid w:val="001B2878"/>
    <w:rsid w:val="001B2FBF"/>
    <w:rsid w:val="001B4AB2"/>
    <w:rsid w:val="001B5D2E"/>
    <w:rsid w:val="001B6606"/>
    <w:rsid w:val="001B79B4"/>
    <w:rsid w:val="001C206D"/>
    <w:rsid w:val="001C285F"/>
    <w:rsid w:val="001C4385"/>
    <w:rsid w:val="001C4702"/>
    <w:rsid w:val="001C67AA"/>
    <w:rsid w:val="001C7955"/>
    <w:rsid w:val="001C796E"/>
    <w:rsid w:val="001D07F2"/>
    <w:rsid w:val="001D2471"/>
    <w:rsid w:val="001D3A10"/>
    <w:rsid w:val="001D3F18"/>
    <w:rsid w:val="001D4D36"/>
    <w:rsid w:val="001D7C39"/>
    <w:rsid w:val="001E041D"/>
    <w:rsid w:val="001E0A76"/>
    <w:rsid w:val="001E14D7"/>
    <w:rsid w:val="001E17E2"/>
    <w:rsid w:val="001E337A"/>
    <w:rsid w:val="001E6708"/>
    <w:rsid w:val="001F1444"/>
    <w:rsid w:val="001F1FE5"/>
    <w:rsid w:val="001F29AD"/>
    <w:rsid w:val="001F2A96"/>
    <w:rsid w:val="001F3D60"/>
    <w:rsid w:val="001F43DB"/>
    <w:rsid w:val="001F454C"/>
    <w:rsid w:val="001F474A"/>
    <w:rsid w:val="001F47C3"/>
    <w:rsid w:val="001F7D12"/>
    <w:rsid w:val="00201441"/>
    <w:rsid w:val="002045BF"/>
    <w:rsid w:val="00204706"/>
    <w:rsid w:val="00207E20"/>
    <w:rsid w:val="0021007D"/>
    <w:rsid w:val="002114EB"/>
    <w:rsid w:val="002124E7"/>
    <w:rsid w:val="002127FF"/>
    <w:rsid w:val="00212A74"/>
    <w:rsid w:val="0021353C"/>
    <w:rsid w:val="00213D1B"/>
    <w:rsid w:val="00214850"/>
    <w:rsid w:val="00216141"/>
    <w:rsid w:val="002173B1"/>
    <w:rsid w:val="0021785F"/>
    <w:rsid w:val="002203FD"/>
    <w:rsid w:val="00222A8A"/>
    <w:rsid w:val="0022344E"/>
    <w:rsid w:val="0022400C"/>
    <w:rsid w:val="0022605F"/>
    <w:rsid w:val="002300F3"/>
    <w:rsid w:val="002309F5"/>
    <w:rsid w:val="0023409C"/>
    <w:rsid w:val="00235565"/>
    <w:rsid w:val="00235AA9"/>
    <w:rsid w:val="0023617D"/>
    <w:rsid w:val="00236596"/>
    <w:rsid w:val="002425A8"/>
    <w:rsid w:val="002429DA"/>
    <w:rsid w:val="0024314E"/>
    <w:rsid w:val="0024419B"/>
    <w:rsid w:val="00244280"/>
    <w:rsid w:val="0025121C"/>
    <w:rsid w:val="00253076"/>
    <w:rsid w:val="00254B0B"/>
    <w:rsid w:val="0025586E"/>
    <w:rsid w:val="00260007"/>
    <w:rsid w:val="00263078"/>
    <w:rsid w:val="00263CA5"/>
    <w:rsid w:val="00264B00"/>
    <w:rsid w:val="00266880"/>
    <w:rsid w:val="002713F1"/>
    <w:rsid w:val="0027212D"/>
    <w:rsid w:val="002742EF"/>
    <w:rsid w:val="00274764"/>
    <w:rsid w:val="0027557B"/>
    <w:rsid w:val="0027677E"/>
    <w:rsid w:val="0027737B"/>
    <w:rsid w:val="002774D1"/>
    <w:rsid w:val="00277F38"/>
    <w:rsid w:val="002828FC"/>
    <w:rsid w:val="002835EC"/>
    <w:rsid w:val="00283E3C"/>
    <w:rsid w:val="0028641C"/>
    <w:rsid w:val="00290ACA"/>
    <w:rsid w:val="00290B73"/>
    <w:rsid w:val="00293749"/>
    <w:rsid w:val="002938EA"/>
    <w:rsid w:val="0029423A"/>
    <w:rsid w:val="00295FA1"/>
    <w:rsid w:val="0029615A"/>
    <w:rsid w:val="00296761"/>
    <w:rsid w:val="0029728E"/>
    <w:rsid w:val="002A0409"/>
    <w:rsid w:val="002A083C"/>
    <w:rsid w:val="002A0B63"/>
    <w:rsid w:val="002A1953"/>
    <w:rsid w:val="002A27D3"/>
    <w:rsid w:val="002A2C94"/>
    <w:rsid w:val="002A319B"/>
    <w:rsid w:val="002A6881"/>
    <w:rsid w:val="002A7861"/>
    <w:rsid w:val="002B06A2"/>
    <w:rsid w:val="002B3C4C"/>
    <w:rsid w:val="002B3D86"/>
    <w:rsid w:val="002B4CAB"/>
    <w:rsid w:val="002B7D1D"/>
    <w:rsid w:val="002C06EA"/>
    <w:rsid w:val="002C2C50"/>
    <w:rsid w:val="002C6258"/>
    <w:rsid w:val="002C722E"/>
    <w:rsid w:val="002C7E25"/>
    <w:rsid w:val="002D3809"/>
    <w:rsid w:val="002D4280"/>
    <w:rsid w:val="002D4C6F"/>
    <w:rsid w:val="002D568B"/>
    <w:rsid w:val="002D69EA"/>
    <w:rsid w:val="002D6B1F"/>
    <w:rsid w:val="002D7035"/>
    <w:rsid w:val="002D7170"/>
    <w:rsid w:val="002D7799"/>
    <w:rsid w:val="002E1958"/>
    <w:rsid w:val="002E32D1"/>
    <w:rsid w:val="002E342B"/>
    <w:rsid w:val="002E3B97"/>
    <w:rsid w:val="002E3DDA"/>
    <w:rsid w:val="002E5796"/>
    <w:rsid w:val="002E6800"/>
    <w:rsid w:val="002F327F"/>
    <w:rsid w:val="002F3CB6"/>
    <w:rsid w:val="002F4DD9"/>
    <w:rsid w:val="002F4EDA"/>
    <w:rsid w:val="002F7D6B"/>
    <w:rsid w:val="00300287"/>
    <w:rsid w:val="00300BB3"/>
    <w:rsid w:val="0030250B"/>
    <w:rsid w:val="00302B24"/>
    <w:rsid w:val="00303235"/>
    <w:rsid w:val="00303253"/>
    <w:rsid w:val="00303D69"/>
    <w:rsid w:val="00304C79"/>
    <w:rsid w:val="00305D08"/>
    <w:rsid w:val="003062BA"/>
    <w:rsid w:val="003066ED"/>
    <w:rsid w:val="0030705B"/>
    <w:rsid w:val="00307AD8"/>
    <w:rsid w:val="00311D4F"/>
    <w:rsid w:val="0031536C"/>
    <w:rsid w:val="003158DE"/>
    <w:rsid w:val="00316294"/>
    <w:rsid w:val="00317AB1"/>
    <w:rsid w:val="00320DCD"/>
    <w:rsid w:val="003215E2"/>
    <w:rsid w:val="003233CE"/>
    <w:rsid w:val="00327FCA"/>
    <w:rsid w:val="00327FDA"/>
    <w:rsid w:val="00330E9D"/>
    <w:rsid w:val="00331538"/>
    <w:rsid w:val="00332E82"/>
    <w:rsid w:val="00333531"/>
    <w:rsid w:val="00333C68"/>
    <w:rsid w:val="00334026"/>
    <w:rsid w:val="00336969"/>
    <w:rsid w:val="0034057D"/>
    <w:rsid w:val="00345F18"/>
    <w:rsid w:val="003463C0"/>
    <w:rsid w:val="00346D79"/>
    <w:rsid w:val="00350523"/>
    <w:rsid w:val="00351E1B"/>
    <w:rsid w:val="0035525E"/>
    <w:rsid w:val="00355D3D"/>
    <w:rsid w:val="003561AD"/>
    <w:rsid w:val="00356BEC"/>
    <w:rsid w:val="00356E23"/>
    <w:rsid w:val="003572EA"/>
    <w:rsid w:val="00360F50"/>
    <w:rsid w:val="00361303"/>
    <w:rsid w:val="00361CEA"/>
    <w:rsid w:val="00366A6D"/>
    <w:rsid w:val="003670D5"/>
    <w:rsid w:val="003725F0"/>
    <w:rsid w:val="0037378C"/>
    <w:rsid w:val="00373A95"/>
    <w:rsid w:val="00374350"/>
    <w:rsid w:val="00375799"/>
    <w:rsid w:val="00375FC7"/>
    <w:rsid w:val="00376546"/>
    <w:rsid w:val="0037719C"/>
    <w:rsid w:val="00382C87"/>
    <w:rsid w:val="00386252"/>
    <w:rsid w:val="00386B5F"/>
    <w:rsid w:val="003878AC"/>
    <w:rsid w:val="00394F26"/>
    <w:rsid w:val="003960B8"/>
    <w:rsid w:val="00397A73"/>
    <w:rsid w:val="003A0415"/>
    <w:rsid w:val="003A20AD"/>
    <w:rsid w:val="003A3245"/>
    <w:rsid w:val="003A36AB"/>
    <w:rsid w:val="003A44B9"/>
    <w:rsid w:val="003A4C6A"/>
    <w:rsid w:val="003A691C"/>
    <w:rsid w:val="003A7872"/>
    <w:rsid w:val="003B0B81"/>
    <w:rsid w:val="003B1503"/>
    <w:rsid w:val="003B15D5"/>
    <w:rsid w:val="003B28AC"/>
    <w:rsid w:val="003B5984"/>
    <w:rsid w:val="003B715E"/>
    <w:rsid w:val="003B7A4C"/>
    <w:rsid w:val="003B7BEF"/>
    <w:rsid w:val="003C0996"/>
    <w:rsid w:val="003C0F85"/>
    <w:rsid w:val="003C16B8"/>
    <w:rsid w:val="003C27AD"/>
    <w:rsid w:val="003C2E1C"/>
    <w:rsid w:val="003D045B"/>
    <w:rsid w:val="003D268E"/>
    <w:rsid w:val="003D2888"/>
    <w:rsid w:val="003D2D7E"/>
    <w:rsid w:val="003D3695"/>
    <w:rsid w:val="003D4198"/>
    <w:rsid w:val="003D4804"/>
    <w:rsid w:val="003D4F6D"/>
    <w:rsid w:val="003D5E39"/>
    <w:rsid w:val="003D6BBD"/>
    <w:rsid w:val="003D72E2"/>
    <w:rsid w:val="003E075A"/>
    <w:rsid w:val="003E2A78"/>
    <w:rsid w:val="003E3DDB"/>
    <w:rsid w:val="003E4847"/>
    <w:rsid w:val="003E5945"/>
    <w:rsid w:val="003E5B95"/>
    <w:rsid w:val="003E622B"/>
    <w:rsid w:val="003E79B1"/>
    <w:rsid w:val="003F2440"/>
    <w:rsid w:val="003F34ED"/>
    <w:rsid w:val="003F46F2"/>
    <w:rsid w:val="003F57FD"/>
    <w:rsid w:val="003F7419"/>
    <w:rsid w:val="00400183"/>
    <w:rsid w:val="00400438"/>
    <w:rsid w:val="00400A67"/>
    <w:rsid w:val="00400C11"/>
    <w:rsid w:val="004023D4"/>
    <w:rsid w:val="00402E9E"/>
    <w:rsid w:val="004031B9"/>
    <w:rsid w:val="00403B44"/>
    <w:rsid w:val="0040464A"/>
    <w:rsid w:val="00406238"/>
    <w:rsid w:val="00406938"/>
    <w:rsid w:val="00407472"/>
    <w:rsid w:val="00410616"/>
    <w:rsid w:val="00410FD8"/>
    <w:rsid w:val="00415507"/>
    <w:rsid w:val="00415825"/>
    <w:rsid w:val="00416A5F"/>
    <w:rsid w:val="00416DD0"/>
    <w:rsid w:val="004178F9"/>
    <w:rsid w:val="00420D35"/>
    <w:rsid w:val="0042189B"/>
    <w:rsid w:val="004222B1"/>
    <w:rsid w:val="00422BED"/>
    <w:rsid w:val="0042356F"/>
    <w:rsid w:val="00424711"/>
    <w:rsid w:val="004304D3"/>
    <w:rsid w:val="00431EA5"/>
    <w:rsid w:val="004329BB"/>
    <w:rsid w:val="00435ED8"/>
    <w:rsid w:val="00436391"/>
    <w:rsid w:val="00437481"/>
    <w:rsid w:val="004374DF"/>
    <w:rsid w:val="00440B2A"/>
    <w:rsid w:val="00442FEC"/>
    <w:rsid w:val="00444396"/>
    <w:rsid w:val="00444CCE"/>
    <w:rsid w:val="00446837"/>
    <w:rsid w:val="00446B23"/>
    <w:rsid w:val="00446F7C"/>
    <w:rsid w:val="00447138"/>
    <w:rsid w:val="00447469"/>
    <w:rsid w:val="00447BEC"/>
    <w:rsid w:val="00451580"/>
    <w:rsid w:val="00451608"/>
    <w:rsid w:val="00451778"/>
    <w:rsid w:val="00454161"/>
    <w:rsid w:val="00454D37"/>
    <w:rsid w:val="00454EE3"/>
    <w:rsid w:val="00455893"/>
    <w:rsid w:val="0045675D"/>
    <w:rsid w:val="00457B1E"/>
    <w:rsid w:val="00461A25"/>
    <w:rsid w:val="00461B86"/>
    <w:rsid w:val="00463B4B"/>
    <w:rsid w:val="00465A97"/>
    <w:rsid w:val="00466DDC"/>
    <w:rsid w:val="00471E15"/>
    <w:rsid w:val="0047252F"/>
    <w:rsid w:val="004730FB"/>
    <w:rsid w:val="0047400B"/>
    <w:rsid w:val="0047403A"/>
    <w:rsid w:val="0047521E"/>
    <w:rsid w:val="0047633F"/>
    <w:rsid w:val="00476B94"/>
    <w:rsid w:val="004800FF"/>
    <w:rsid w:val="004805D1"/>
    <w:rsid w:val="0048078D"/>
    <w:rsid w:val="00481BAD"/>
    <w:rsid w:val="00482624"/>
    <w:rsid w:val="00483997"/>
    <w:rsid w:val="004840A8"/>
    <w:rsid w:val="00484AC0"/>
    <w:rsid w:val="00484B59"/>
    <w:rsid w:val="00485EB7"/>
    <w:rsid w:val="00485EDB"/>
    <w:rsid w:val="00485FC9"/>
    <w:rsid w:val="004867CB"/>
    <w:rsid w:val="00491BA3"/>
    <w:rsid w:val="004948AC"/>
    <w:rsid w:val="00494EF3"/>
    <w:rsid w:val="0049543B"/>
    <w:rsid w:val="004978E9"/>
    <w:rsid w:val="00497D03"/>
    <w:rsid w:val="004A07F7"/>
    <w:rsid w:val="004A1E6B"/>
    <w:rsid w:val="004A1F88"/>
    <w:rsid w:val="004A2BDF"/>
    <w:rsid w:val="004A2F4B"/>
    <w:rsid w:val="004A36F5"/>
    <w:rsid w:val="004A3C09"/>
    <w:rsid w:val="004A43B6"/>
    <w:rsid w:val="004A4413"/>
    <w:rsid w:val="004A544D"/>
    <w:rsid w:val="004A55A8"/>
    <w:rsid w:val="004A5E14"/>
    <w:rsid w:val="004A65F3"/>
    <w:rsid w:val="004A6944"/>
    <w:rsid w:val="004B0713"/>
    <w:rsid w:val="004B39BE"/>
    <w:rsid w:val="004B440A"/>
    <w:rsid w:val="004B7408"/>
    <w:rsid w:val="004B7966"/>
    <w:rsid w:val="004C0131"/>
    <w:rsid w:val="004C18A0"/>
    <w:rsid w:val="004C24A5"/>
    <w:rsid w:val="004C2F56"/>
    <w:rsid w:val="004C3516"/>
    <w:rsid w:val="004C3719"/>
    <w:rsid w:val="004C531A"/>
    <w:rsid w:val="004C6EB1"/>
    <w:rsid w:val="004C7335"/>
    <w:rsid w:val="004C7DC0"/>
    <w:rsid w:val="004D09D8"/>
    <w:rsid w:val="004D3BB1"/>
    <w:rsid w:val="004D7E36"/>
    <w:rsid w:val="004E0F40"/>
    <w:rsid w:val="004E209B"/>
    <w:rsid w:val="004E2199"/>
    <w:rsid w:val="004E26C6"/>
    <w:rsid w:val="004E3AC7"/>
    <w:rsid w:val="004F02F2"/>
    <w:rsid w:val="004F13A6"/>
    <w:rsid w:val="004F2C2A"/>
    <w:rsid w:val="004F2D2C"/>
    <w:rsid w:val="004F3610"/>
    <w:rsid w:val="004F4906"/>
    <w:rsid w:val="004F4E2B"/>
    <w:rsid w:val="004F4EE3"/>
    <w:rsid w:val="004F69B9"/>
    <w:rsid w:val="00501639"/>
    <w:rsid w:val="00503B71"/>
    <w:rsid w:val="00503CB4"/>
    <w:rsid w:val="005056DA"/>
    <w:rsid w:val="005058A7"/>
    <w:rsid w:val="00506DDA"/>
    <w:rsid w:val="00507A3A"/>
    <w:rsid w:val="0051095E"/>
    <w:rsid w:val="00510E6E"/>
    <w:rsid w:val="00511613"/>
    <w:rsid w:val="00511A21"/>
    <w:rsid w:val="0051389B"/>
    <w:rsid w:val="005138E5"/>
    <w:rsid w:val="00515ACD"/>
    <w:rsid w:val="00515B1B"/>
    <w:rsid w:val="0051740A"/>
    <w:rsid w:val="0052005A"/>
    <w:rsid w:val="00520347"/>
    <w:rsid w:val="00520C0A"/>
    <w:rsid w:val="00523059"/>
    <w:rsid w:val="005242B3"/>
    <w:rsid w:val="00524D84"/>
    <w:rsid w:val="005258AA"/>
    <w:rsid w:val="00525C88"/>
    <w:rsid w:val="00526F30"/>
    <w:rsid w:val="0052705D"/>
    <w:rsid w:val="00527D02"/>
    <w:rsid w:val="00527F1C"/>
    <w:rsid w:val="00530365"/>
    <w:rsid w:val="005305F9"/>
    <w:rsid w:val="005325E5"/>
    <w:rsid w:val="00533109"/>
    <w:rsid w:val="00533315"/>
    <w:rsid w:val="00533DD8"/>
    <w:rsid w:val="00535139"/>
    <w:rsid w:val="00535449"/>
    <w:rsid w:val="00536C55"/>
    <w:rsid w:val="00540527"/>
    <w:rsid w:val="00540726"/>
    <w:rsid w:val="00543080"/>
    <w:rsid w:val="00543F86"/>
    <w:rsid w:val="0054433C"/>
    <w:rsid w:val="00547497"/>
    <w:rsid w:val="00551095"/>
    <w:rsid w:val="005528A6"/>
    <w:rsid w:val="00553CCC"/>
    <w:rsid w:val="00554576"/>
    <w:rsid w:val="00554BD2"/>
    <w:rsid w:val="00556D69"/>
    <w:rsid w:val="00556E95"/>
    <w:rsid w:val="0055755B"/>
    <w:rsid w:val="00557C08"/>
    <w:rsid w:val="00557D64"/>
    <w:rsid w:val="005601AF"/>
    <w:rsid w:val="005617FA"/>
    <w:rsid w:val="00561884"/>
    <w:rsid w:val="00562F1C"/>
    <w:rsid w:val="005632E5"/>
    <w:rsid w:val="005720DE"/>
    <w:rsid w:val="0057221A"/>
    <w:rsid w:val="00573556"/>
    <w:rsid w:val="00574583"/>
    <w:rsid w:val="005751B6"/>
    <w:rsid w:val="00575B3C"/>
    <w:rsid w:val="00576120"/>
    <w:rsid w:val="00576123"/>
    <w:rsid w:val="00577509"/>
    <w:rsid w:val="005815A6"/>
    <w:rsid w:val="0058214A"/>
    <w:rsid w:val="005823F1"/>
    <w:rsid w:val="0058334B"/>
    <w:rsid w:val="005834B6"/>
    <w:rsid w:val="005843C3"/>
    <w:rsid w:val="00590F0D"/>
    <w:rsid w:val="00591126"/>
    <w:rsid w:val="005921B7"/>
    <w:rsid w:val="00592D24"/>
    <w:rsid w:val="00593F5C"/>
    <w:rsid w:val="005950F8"/>
    <w:rsid w:val="005958B4"/>
    <w:rsid w:val="00595AC5"/>
    <w:rsid w:val="00596FF9"/>
    <w:rsid w:val="00597545"/>
    <w:rsid w:val="005A043C"/>
    <w:rsid w:val="005A10BB"/>
    <w:rsid w:val="005A1908"/>
    <w:rsid w:val="005A3EBE"/>
    <w:rsid w:val="005A402B"/>
    <w:rsid w:val="005A4917"/>
    <w:rsid w:val="005A4E34"/>
    <w:rsid w:val="005A5E49"/>
    <w:rsid w:val="005A62FC"/>
    <w:rsid w:val="005A7E75"/>
    <w:rsid w:val="005B1BCE"/>
    <w:rsid w:val="005B545D"/>
    <w:rsid w:val="005B57CC"/>
    <w:rsid w:val="005B61B6"/>
    <w:rsid w:val="005C0FE5"/>
    <w:rsid w:val="005C21F9"/>
    <w:rsid w:val="005C2296"/>
    <w:rsid w:val="005C22A3"/>
    <w:rsid w:val="005C3698"/>
    <w:rsid w:val="005C46C6"/>
    <w:rsid w:val="005C6D9F"/>
    <w:rsid w:val="005C7C65"/>
    <w:rsid w:val="005C7ED9"/>
    <w:rsid w:val="005D0A37"/>
    <w:rsid w:val="005D0A7F"/>
    <w:rsid w:val="005D18CC"/>
    <w:rsid w:val="005D2B39"/>
    <w:rsid w:val="005D3025"/>
    <w:rsid w:val="005D3FB2"/>
    <w:rsid w:val="005D44E4"/>
    <w:rsid w:val="005D5033"/>
    <w:rsid w:val="005D6AF8"/>
    <w:rsid w:val="005E3F27"/>
    <w:rsid w:val="005E512B"/>
    <w:rsid w:val="005E5D1C"/>
    <w:rsid w:val="005E6C54"/>
    <w:rsid w:val="005F0818"/>
    <w:rsid w:val="005F0F67"/>
    <w:rsid w:val="005F1613"/>
    <w:rsid w:val="005F1BE7"/>
    <w:rsid w:val="005F30EB"/>
    <w:rsid w:val="005F4290"/>
    <w:rsid w:val="005F6E1B"/>
    <w:rsid w:val="005F7E34"/>
    <w:rsid w:val="006003F7"/>
    <w:rsid w:val="00602E80"/>
    <w:rsid w:val="00604383"/>
    <w:rsid w:val="00605754"/>
    <w:rsid w:val="00605E3D"/>
    <w:rsid w:val="0060697A"/>
    <w:rsid w:val="006074F8"/>
    <w:rsid w:val="00607BC0"/>
    <w:rsid w:val="00611A77"/>
    <w:rsid w:val="0061280B"/>
    <w:rsid w:val="0061650B"/>
    <w:rsid w:val="00617369"/>
    <w:rsid w:val="00617836"/>
    <w:rsid w:val="006231BD"/>
    <w:rsid w:val="00623243"/>
    <w:rsid w:val="00623647"/>
    <w:rsid w:val="00624E8C"/>
    <w:rsid w:val="0063100C"/>
    <w:rsid w:val="006310EA"/>
    <w:rsid w:val="006312E3"/>
    <w:rsid w:val="006359D7"/>
    <w:rsid w:val="00636803"/>
    <w:rsid w:val="00636AFC"/>
    <w:rsid w:val="00637AF1"/>
    <w:rsid w:val="006410B5"/>
    <w:rsid w:val="00643162"/>
    <w:rsid w:val="00643B77"/>
    <w:rsid w:val="00644AC9"/>
    <w:rsid w:val="0064537E"/>
    <w:rsid w:val="0064577B"/>
    <w:rsid w:val="00647E79"/>
    <w:rsid w:val="006501DC"/>
    <w:rsid w:val="006506BE"/>
    <w:rsid w:val="0065088A"/>
    <w:rsid w:val="006515EC"/>
    <w:rsid w:val="0065303E"/>
    <w:rsid w:val="006531EC"/>
    <w:rsid w:val="00653216"/>
    <w:rsid w:val="0065423C"/>
    <w:rsid w:val="00654DE9"/>
    <w:rsid w:val="00657402"/>
    <w:rsid w:val="00661A93"/>
    <w:rsid w:val="00663108"/>
    <w:rsid w:val="006655EA"/>
    <w:rsid w:val="006657E1"/>
    <w:rsid w:val="00666FF8"/>
    <w:rsid w:val="00667F14"/>
    <w:rsid w:val="006706B2"/>
    <w:rsid w:val="006712D0"/>
    <w:rsid w:val="00671507"/>
    <w:rsid w:val="00671529"/>
    <w:rsid w:val="00672DD8"/>
    <w:rsid w:val="0067336E"/>
    <w:rsid w:val="006742F7"/>
    <w:rsid w:val="00675C06"/>
    <w:rsid w:val="006762D0"/>
    <w:rsid w:val="00676E45"/>
    <w:rsid w:val="00680A2C"/>
    <w:rsid w:val="006819B9"/>
    <w:rsid w:val="00682888"/>
    <w:rsid w:val="00682A18"/>
    <w:rsid w:val="00682CCF"/>
    <w:rsid w:val="0068312A"/>
    <w:rsid w:val="0068335A"/>
    <w:rsid w:val="00685BA0"/>
    <w:rsid w:val="00686218"/>
    <w:rsid w:val="006866AC"/>
    <w:rsid w:val="00686E4B"/>
    <w:rsid w:val="00687E54"/>
    <w:rsid w:val="00687EA1"/>
    <w:rsid w:val="006907CB"/>
    <w:rsid w:val="006921C2"/>
    <w:rsid w:val="00692275"/>
    <w:rsid w:val="006940C6"/>
    <w:rsid w:val="00694D38"/>
    <w:rsid w:val="006A195B"/>
    <w:rsid w:val="006A283F"/>
    <w:rsid w:val="006A36B7"/>
    <w:rsid w:val="006A459F"/>
    <w:rsid w:val="006A4D3B"/>
    <w:rsid w:val="006A58F0"/>
    <w:rsid w:val="006A5950"/>
    <w:rsid w:val="006B1D3A"/>
    <w:rsid w:val="006B46E4"/>
    <w:rsid w:val="006B4BE8"/>
    <w:rsid w:val="006B5024"/>
    <w:rsid w:val="006B559A"/>
    <w:rsid w:val="006B56DC"/>
    <w:rsid w:val="006B5A51"/>
    <w:rsid w:val="006B5DD3"/>
    <w:rsid w:val="006B64AB"/>
    <w:rsid w:val="006B6D1F"/>
    <w:rsid w:val="006B7660"/>
    <w:rsid w:val="006C04EA"/>
    <w:rsid w:val="006C20B1"/>
    <w:rsid w:val="006C4220"/>
    <w:rsid w:val="006C44B0"/>
    <w:rsid w:val="006C4D76"/>
    <w:rsid w:val="006C5A96"/>
    <w:rsid w:val="006C65A4"/>
    <w:rsid w:val="006D0DBB"/>
    <w:rsid w:val="006D1237"/>
    <w:rsid w:val="006D1781"/>
    <w:rsid w:val="006D4049"/>
    <w:rsid w:val="006D4217"/>
    <w:rsid w:val="006D4E87"/>
    <w:rsid w:val="006D6DA5"/>
    <w:rsid w:val="006E037B"/>
    <w:rsid w:val="006E05BF"/>
    <w:rsid w:val="006E1244"/>
    <w:rsid w:val="006E47FD"/>
    <w:rsid w:val="006E4C61"/>
    <w:rsid w:val="006E6780"/>
    <w:rsid w:val="006F25BD"/>
    <w:rsid w:val="006F2BD7"/>
    <w:rsid w:val="006F4835"/>
    <w:rsid w:val="006F4A0A"/>
    <w:rsid w:val="006F705D"/>
    <w:rsid w:val="006F7644"/>
    <w:rsid w:val="006F7F82"/>
    <w:rsid w:val="00700D8A"/>
    <w:rsid w:val="0070135B"/>
    <w:rsid w:val="00704CA3"/>
    <w:rsid w:val="00704D73"/>
    <w:rsid w:val="00704DBA"/>
    <w:rsid w:val="00706784"/>
    <w:rsid w:val="00707C12"/>
    <w:rsid w:val="00711226"/>
    <w:rsid w:val="00711830"/>
    <w:rsid w:val="0071224D"/>
    <w:rsid w:val="00713250"/>
    <w:rsid w:val="00715CD4"/>
    <w:rsid w:val="00717054"/>
    <w:rsid w:val="00717350"/>
    <w:rsid w:val="00717961"/>
    <w:rsid w:val="00717B15"/>
    <w:rsid w:val="007202C4"/>
    <w:rsid w:val="00722463"/>
    <w:rsid w:val="00722808"/>
    <w:rsid w:val="00724EAC"/>
    <w:rsid w:val="00725C89"/>
    <w:rsid w:val="0072749C"/>
    <w:rsid w:val="00727BD9"/>
    <w:rsid w:val="0073173E"/>
    <w:rsid w:val="00733C7B"/>
    <w:rsid w:val="0073420C"/>
    <w:rsid w:val="00736786"/>
    <w:rsid w:val="00737692"/>
    <w:rsid w:val="00742980"/>
    <w:rsid w:val="00742B68"/>
    <w:rsid w:val="00743443"/>
    <w:rsid w:val="007443AF"/>
    <w:rsid w:val="007462DB"/>
    <w:rsid w:val="007469D5"/>
    <w:rsid w:val="00750AE6"/>
    <w:rsid w:val="00752065"/>
    <w:rsid w:val="007527F7"/>
    <w:rsid w:val="007529D3"/>
    <w:rsid w:val="00752F01"/>
    <w:rsid w:val="00757EE3"/>
    <w:rsid w:val="00762C38"/>
    <w:rsid w:val="00765681"/>
    <w:rsid w:val="00765E5B"/>
    <w:rsid w:val="00766DA3"/>
    <w:rsid w:val="00767B59"/>
    <w:rsid w:val="007703BC"/>
    <w:rsid w:val="00770E7A"/>
    <w:rsid w:val="007716C2"/>
    <w:rsid w:val="00771747"/>
    <w:rsid w:val="00771771"/>
    <w:rsid w:val="00772D52"/>
    <w:rsid w:val="0077448D"/>
    <w:rsid w:val="007757A1"/>
    <w:rsid w:val="00776258"/>
    <w:rsid w:val="00776D57"/>
    <w:rsid w:val="00776FC9"/>
    <w:rsid w:val="00777E3A"/>
    <w:rsid w:val="007807E3"/>
    <w:rsid w:val="00780BCE"/>
    <w:rsid w:val="0078265F"/>
    <w:rsid w:val="007850CB"/>
    <w:rsid w:val="00787DBB"/>
    <w:rsid w:val="007929C4"/>
    <w:rsid w:val="00792A14"/>
    <w:rsid w:val="00792DE2"/>
    <w:rsid w:val="007934C6"/>
    <w:rsid w:val="007950F2"/>
    <w:rsid w:val="0079516F"/>
    <w:rsid w:val="00796663"/>
    <w:rsid w:val="00797167"/>
    <w:rsid w:val="007A04F8"/>
    <w:rsid w:val="007A1D3C"/>
    <w:rsid w:val="007A4D5C"/>
    <w:rsid w:val="007A64AF"/>
    <w:rsid w:val="007A794E"/>
    <w:rsid w:val="007B1603"/>
    <w:rsid w:val="007B3F9B"/>
    <w:rsid w:val="007B4B97"/>
    <w:rsid w:val="007B59FD"/>
    <w:rsid w:val="007B78C9"/>
    <w:rsid w:val="007C32F1"/>
    <w:rsid w:val="007C3400"/>
    <w:rsid w:val="007C37CF"/>
    <w:rsid w:val="007C437B"/>
    <w:rsid w:val="007C5092"/>
    <w:rsid w:val="007D0629"/>
    <w:rsid w:val="007D0B82"/>
    <w:rsid w:val="007D149A"/>
    <w:rsid w:val="007D440D"/>
    <w:rsid w:val="007D647B"/>
    <w:rsid w:val="007D76E3"/>
    <w:rsid w:val="007E0454"/>
    <w:rsid w:val="007E0B13"/>
    <w:rsid w:val="007E0FF0"/>
    <w:rsid w:val="007E2AE6"/>
    <w:rsid w:val="007E5C86"/>
    <w:rsid w:val="007E6099"/>
    <w:rsid w:val="007E7095"/>
    <w:rsid w:val="007F1333"/>
    <w:rsid w:val="007F24B5"/>
    <w:rsid w:val="007F31C1"/>
    <w:rsid w:val="007F521F"/>
    <w:rsid w:val="007F78F7"/>
    <w:rsid w:val="007F7FA7"/>
    <w:rsid w:val="00800804"/>
    <w:rsid w:val="00800F27"/>
    <w:rsid w:val="00801371"/>
    <w:rsid w:val="008018D2"/>
    <w:rsid w:val="00805215"/>
    <w:rsid w:val="00805998"/>
    <w:rsid w:val="00806A16"/>
    <w:rsid w:val="00810CC6"/>
    <w:rsid w:val="00811180"/>
    <w:rsid w:val="008129B2"/>
    <w:rsid w:val="0081347A"/>
    <w:rsid w:val="00815FA2"/>
    <w:rsid w:val="00816EF5"/>
    <w:rsid w:val="008172F9"/>
    <w:rsid w:val="00817D6A"/>
    <w:rsid w:val="008210D5"/>
    <w:rsid w:val="008214C1"/>
    <w:rsid w:val="008215A2"/>
    <w:rsid w:val="00822B70"/>
    <w:rsid w:val="00823ECD"/>
    <w:rsid w:val="00825311"/>
    <w:rsid w:val="008255F0"/>
    <w:rsid w:val="00826C04"/>
    <w:rsid w:val="00831938"/>
    <w:rsid w:val="00831976"/>
    <w:rsid w:val="008320F5"/>
    <w:rsid w:val="0083248E"/>
    <w:rsid w:val="00832CA5"/>
    <w:rsid w:val="00834237"/>
    <w:rsid w:val="00834714"/>
    <w:rsid w:val="00834B6B"/>
    <w:rsid w:val="00834C1D"/>
    <w:rsid w:val="008350CA"/>
    <w:rsid w:val="00837D40"/>
    <w:rsid w:val="008402D4"/>
    <w:rsid w:val="00841176"/>
    <w:rsid w:val="00843493"/>
    <w:rsid w:val="008436B2"/>
    <w:rsid w:val="0084482A"/>
    <w:rsid w:val="008457AC"/>
    <w:rsid w:val="008469C9"/>
    <w:rsid w:val="00847141"/>
    <w:rsid w:val="0085084E"/>
    <w:rsid w:val="00850C16"/>
    <w:rsid w:val="00850C52"/>
    <w:rsid w:val="008512FA"/>
    <w:rsid w:val="0085291E"/>
    <w:rsid w:val="00852AFB"/>
    <w:rsid w:val="00855086"/>
    <w:rsid w:val="00855AC5"/>
    <w:rsid w:val="008566BB"/>
    <w:rsid w:val="00860D0C"/>
    <w:rsid w:val="00860F08"/>
    <w:rsid w:val="00863A3B"/>
    <w:rsid w:val="00863EB3"/>
    <w:rsid w:val="0086589C"/>
    <w:rsid w:val="00866AB2"/>
    <w:rsid w:val="00867215"/>
    <w:rsid w:val="008677E2"/>
    <w:rsid w:val="00867843"/>
    <w:rsid w:val="00867A18"/>
    <w:rsid w:val="0087054A"/>
    <w:rsid w:val="0087099C"/>
    <w:rsid w:val="00873867"/>
    <w:rsid w:val="00874227"/>
    <w:rsid w:val="0087687F"/>
    <w:rsid w:val="00876B24"/>
    <w:rsid w:val="00881185"/>
    <w:rsid w:val="00882BD6"/>
    <w:rsid w:val="0088409C"/>
    <w:rsid w:val="008841C1"/>
    <w:rsid w:val="00887FB5"/>
    <w:rsid w:val="008907B1"/>
    <w:rsid w:val="008920A2"/>
    <w:rsid w:val="0089253E"/>
    <w:rsid w:val="0089394F"/>
    <w:rsid w:val="00893E67"/>
    <w:rsid w:val="0089405B"/>
    <w:rsid w:val="0089566B"/>
    <w:rsid w:val="00896844"/>
    <w:rsid w:val="008A16E5"/>
    <w:rsid w:val="008A288D"/>
    <w:rsid w:val="008A4918"/>
    <w:rsid w:val="008A4F35"/>
    <w:rsid w:val="008A5267"/>
    <w:rsid w:val="008A5277"/>
    <w:rsid w:val="008A5D39"/>
    <w:rsid w:val="008B093A"/>
    <w:rsid w:val="008B0C73"/>
    <w:rsid w:val="008B2D0B"/>
    <w:rsid w:val="008B2D6F"/>
    <w:rsid w:val="008B3606"/>
    <w:rsid w:val="008B50FE"/>
    <w:rsid w:val="008B51BD"/>
    <w:rsid w:val="008B53F4"/>
    <w:rsid w:val="008B771C"/>
    <w:rsid w:val="008B784D"/>
    <w:rsid w:val="008C0CA9"/>
    <w:rsid w:val="008C0D94"/>
    <w:rsid w:val="008C1862"/>
    <w:rsid w:val="008C2B8E"/>
    <w:rsid w:val="008C4569"/>
    <w:rsid w:val="008C4839"/>
    <w:rsid w:val="008C59F8"/>
    <w:rsid w:val="008C6AA2"/>
    <w:rsid w:val="008C78AC"/>
    <w:rsid w:val="008D01C3"/>
    <w:rsid w:val="008D084C"/>
    <w:rsid w:val="008D1A55"/>
    <w:rsid w:val="008D1CA9"/>
    <w:rsid w:val="008D21C2"/>
    <w:rsid w:val="008D2A96"/>
    <w:rsid w:val="008D2E35"/>
    <w:rsid w:val="008D416C"/>
    <w:rsid w:val="008D553E"/>
    <w:rsid w:val="008D6AA4"/>
    <w:rsid w:val="008D727C"/>
    <w:rsid w:val="008E3B3D"/>
    <w:rsid w:val="008E59E5"/>
    <w:rsid w:val="008E6285"/>
    <w:rsid w:val="008E6668"/>
    <w:rsid w:val="008E6FE7"/>
    <w:rsid w:val="008F1A33"/>
    <w:rsid w:val="008F445E"/>
    <w:rsid w:val="008F48B9"/>
    <w:rsid w:val="009007EE"/>
    <w:rsid w:val="00902253"/>
    <w:rsid w:val="00902778"/>
    <w:rsid w:val="00902C14"/>
    <w:rsid w:val="00904051"/>
    <w:rsid w:val="00904124"/>
    <w:rsid w:val="00904BEB"/>
    <w:rsid w:val="00904DF8"/>
    <w:rsid w:val="00910DAD"/>
    <w:rsid w:val="0091294D"/>
    <w:rsid w:val="00912E11"/>
    <w:rsid w:val="00912E18"/>
    <w:rsid w:val="0091381C"/>
    <w:rsid w:val="00915582"/>
    <w:rsid w:val="009155C1"/>
    <w:rsid w:val="009209AD"/>
    <w:rsid w:val="00920FB5"/>
    <w:rsid w:val="00922EC8"/>
    <w:rsid w:val="0092317D"/>
    <w:rsid w:val="009268E4"/>
    <w:rsid w:val="00930E39"/>
    <w:rsid w:val="00931DEE"/>
    <w:rsid w:val="009323E2"/>
    <w:rsid w:val="00940260"/>
    <w:rsid w:val="00940357"/>
    <w:rsid w:val="00942830"/>
    <w:rsid w:val="009442C2"/>
    <w:rsid w:val="00945908"/>
    <w:rsid w:val="0095152D"/>
    <w:rsid w:val="00952A5D"/>
    <w:rsid w:val="00952C15"/>
    <w:rsid w:val="00953702"/>
    <w:rsid w:val="00953AE5"/>
    <w:rsid w:val="00954C7D"/>
    <w:rsid w:val="00957973"/>
    <w:rsid w:val="00960EF5"/>
    <w:rsid w:val="00961B84"/>
    <w:rsid w:val="0096381B"/>
    <w:rsid w:val="00967F4C"/>
    <w:rsid w:val="00970DF7"/>
    <w:rsid w:val="009714A9"/>
    <w:rsid w:val="0097288E"/>
    <w:rsid w:val="009728A0"/>
    <w:rsid w:val="009733A6"/>
    <w:rsid w:val="009757CF"/>
    <w:rsid w:val="00975981"/>
    <w:rsid w:val="009760E3"/>
    <w:rsid w:val="00976372"/>
    <w:rsid w:val="00976627"/>
    <w:rsid w:val="00976BFB"/>
    <w:rsid w:val="00976CF3"/>
    <w:rsid w:val="00977576"/>
    <w:rsid w:val="0098021A"/>
    <w:rsid w:val="009803B9"/>
    <w:rsid w:val="009806D8"/>
    <w:rsid w:val="00980D1D"/>
    <w:rsid w:val="00981172"/>
    <w:rsid w:val="00982286"/>
    <w:rsid w:val="009836CF"/>
    <w:rsid w:val="0098386D"/>
    <w:rsid w:val="00983B5B"/>
    <w:rsid w:val="00987D9A"/>
    <w:rsid w:val="00991E82"/>
    <w:rsid w:val="00992B28"/>
    <w:rsid w:val="009931E3"/>
    <w:rsid w:val="009939B8"/>
    <w:rsid w:val="00993D89"/>
    <w:rsid w:val="00994517"/>
    <w:rsid w:val="0099481F"/>
    <w:rsid w:val="009961CF"/>
    <w:rsid w:val="0099716D"/>
    <w:rsid w:val="00997ED5"/>
    <w:rsid w:val="009A0609"/>
    <w:rsid w:val="009A0E7A"/>
    <w:rsid w:val="009A2075"/>
    <w:rsid w:val="009A39A0"/>
    <w:rsid w:val="009A44A6"/>
    <w:rsid w:val="009A4E52"/>
    <w:rsid w:val="009A6692"/>
    <w:rsid w:val="009A7B8A"/>
    <w:rsid w:val="009B07CD"/>
    <w:rsid w:val="009B18C3"/>
    <w:rsid w:val="009B1D45"/>
    <w:rsid w:val="009B1DE0"/>
    <w:rsid w:val="009B1FD8"/>
    <w:rsid w:val="009B21E3"/>
    <w:rsid w:val="009B4511"/>
    <w:rsid w:val="009B4865"/>
    <w:rsid w:val="009B615E"/>
    <w:rsid w:val="009B6717"/>
    <w:rsid w:val="009C03DF"/>
    <w:rsid w:val="009C0500"/>
    <w:rsid w:val="009C08DE"/>
    <w:rsid w:val="009C3585"/>
    <w:rsid w:val="009C530B"/>
    <w:rsid w:val="009C5440"/>
    <w:rsid w:val="009C6D37"/>
    <w:rsid w:val="009C781D"/>
    <w:rsid w:val="009D0C83"/>
    <w:rsid w:val="009D18BD"/>
    <w:rsid w:val="009D2B98"/>
    <w:rsid w:val="009D3340"/>
    <w:rsid w:val="009D3FAE"/>
    <w:rsid w:val="009D4E3B"/>
    <w:rsid w:val="009D4FDE"/>
    <w:rsid w:val="009D53B4"/>
    <w:rsid w:val="009D6C6B"/>
    <w:rsid w:val="009D7D82"/>
    <w:rsid w:val="009E2766"/>
    <w:rsid w:val="009F0CEA"/>
    <w:rsid w:val="009F1BF8"/>
    <w:rsid w:val="009F1D79"/>
    <w:rsid w:val="009F203D"/>
    <w:rsid w:val="009F2B5A"/>
    <w:rsid w:val="009F429E"/>
    <w:rsid w:val="009F4A89"/>
    <w:rsid w:val="009F5D43"/>
    <w:rsid w:val="009F7573"/>
    <w:rsid w:val="00A00A6C"/>
    <w:rsid w:val="00A00A7E"/>
    <w:rsid w:val="00A0233D"/>
    <w:rsid w:val="00A037C2"/>
    <w:rsid w:val="00A03C09"/>
    <w:rsid w:val="00A048AC"/>
    <w:rsid w:val="00A04986"/>
    <w:rsid w:val="00A0520B"/>
    <w:rsid w:val="00A0606A"/>
    <w:rsid w:val="00A06EBF"/>
    <w:rsid w:val="00A07C0C"/>
    <w:rsid w:val="00A1010D"/>
    <w:rsid w:val="00A10F32"/>
    <w:rsid w:val="00A12448"/>
    <w:rsid w:val="00A151C2"/>
    <w:rsid w:val="00A15A71"/>
    <w:rsid w:val="00A15CCF"/>
    <w:rsid w:val="00A16FD4"/>
    <w:rsid w:val="00A20414"/>
    <w:rsid w:val="00A20737"/>
    <w:rsid w:val="00A20D66"/>
    <w:rsid w:val="00A2214D"/>
    <w:rsid w:val="00A240B0"/>
    <w:rsid w:val="00A26105"/>
    <w:rsid w:val="00A27AD8"/>
    <w:rsid w:val="00A34BF7"/>
    <w:rsid w:val="00A40AEC"/>
    <w:rsid w:val="00A436CE"/>
    <w:rsid w:val="00A44265"/>
    <w:rsid w:val="00A44351"/>
    <w:rsid w:val="00A46526"/>
    <w:rsid w:val="00A53A0A"/>
    <w:rsid w:val="00A557BA"/>
    <w:rsid w:val="00A57A2F"/>
    <w:rsid w:val="00A60912"/>
    <w:rsid w:val="00A61055"/>
    <w:rsid w:val="00A61CF3"/>
    <w:rsid w:val="00A6275E"/>
    <w:rsid w:val="00A63F7B"/>
    <w:rsid w:val="00A657D5"/>
    <w:rsid w:val="00A66459"/>
    <w:rsid w:val="00A66890"/>
    <w:rsid w:val="00A6794E"/>
    <w:rsid w:val="00A72E2B"/>
    <w:rsid w:val="00A73B87"/>
    <w:rsid w:val="00A73BBF"/>
    <w:rsid w:val="00A80267"/>
    <w:rsid w:val="00A80457"/>
    <w:rsid w:val="00A80F15"/>
    <w:rsid w:val="00A81448"/>
    <w:rsid w:val="00A81A84"/>
    <w:rsid w:val="00A822B5"/>
    <w:rsid w:val="00A83E2A"/>
    <w:rsid w:val="00A84148"/>
    <w:rsid w:val="00A863CA"/>
    <w:rsid w:val="00A867AC"/>
    <w:rsid w:val="00A86F1C"/>
    <w:rsid w:val="00A90DAF"/>
    <w:rsid w:val="00A9164F"/>
    <w:rsid w:val="00A93D14"/>
    <w:rsid w:val="00A93E81"/>
    <w:rsid w:val="00A96AD3"/>
    <w:rsid w:val="00AA0292"/>
    <w:rsid w:val="00AA0FC4"/>
    <w:rsid w:val="00AA16CA"/>
    <w:rsid w:val="00AA2C6A"/>
    <w:rsid w:val="00AA2EBD"/>
    <w:rsid w:val="00AA316C"/>
    <w:rsid w:val="00AA31EC"/>
    <w:rsid w:val="00AA3C3B"/>
    <w:rsid w:val="00AB0E56"/>
    <w:rsid w:val="00AB1028"/>
    <w:rsid w:val="00AB2D2A"/>
    <w:rsid w:val="00AB344C"/>
    <w:rsid w:val="00AB3D9F"/>
    <w:rsid w:val="00AB46BA"/>
    <w:rsid w:val="00AB6306"/>
    <w:rsid w:val="00AB70F6"/>
    <w:rsid w:val="00AB7AB5"/>
    <w:rsid w:val="00AB7C0E"/>
    <w:rsid w:val="00AC0E19"/>
    <w:rsid w:val="00AC19E4"/>
    <w:rsid w:val="00AC2127"/>
    <w:rsid w:val="00AC2281"/>
    <w:rsid w:val="00AC2672"/>
    <w:rsid w:val="00AC3A8D"/>
    <w:rsid w:val="00AC41AE"/>
    <w:rsid w:val="00AC6629"/>
    <w:rsid w:val="00AC758D"/>
    <w:rsid w:val="00AC7C8D"/>
    <w:rsid w:val="00AD0DF9"/>
    <w:rsid w:val="00AD168C"/>
    <w:rsid w:val="00AD1944"/>
    <w:rsid w:val="00AD33ED"/>
    <w:rsid w:val="00AD3509"/>
    <w:rsid w:val="00AD3DA4"/>
    <w:rsid w:val="00AD4E03"/>
    <w:rsid w:val="00AD5BFE"/>
    <w:rsid w:val="00AD77A0"/>
    <w:rsid w:val="00AE2B8A"/>
    <w:rsid w:val="00AE3C33"/>
    <w:rsid w:val="00AE4064"/>
    <w:rsid w:val="00AE6E99"/>
    <w:rsid w:val="00AE712F"/>
    <w:rsid w:val="00AF1F2C"/>
    <w:rsid w:val="00AF6F5D"/>
    <w:rsid w:val="00AF7B6E"/>
    <w:rsid w:val="00B005EC"/>
    <w:rsid w:val="00B00C3D"/>
    <w:rsid w:val="00B01ECE"/>
    <w:rsid w:val="00B03C26"/>
    <w:rsid w:val="00B040DC"/>
    <w:rsid w:val="00B0662C"/>
    <w:rsid w:val="00B06BC6"/>
    <w:rsid w:val="00B073A7"/>
    <w:rsid w:val="00B11601"/>
    <w:rsid w:val="00B12C36"/>
    <w:rsid w:val="00B13028"/>
    <w:rsid w:val="00B16C41"/>
    <w:rsid w:val="00B17F1F"/>
    <w:rsid w:val="00B20511"/>
    <w:rsid w:val="00B335C7"/>
    <w:rsid w:val="00B342E3"/>
    <w:rsid w:val="00B35F12"/>
    <w:rsid w:val="00B37625"/>
    <w:rsid w:val="00B40C65"/>
    <w:rsid w:val="00B424C2"/>
    <w:rsid w:val="00B42E2F"/>
    <w:rsid w:val="00B432F2"/>
    <w:rsid w:val="00B436EC"/>
    <w:rsid w:val="00B441F8"/>
    <w:rsid w:val="00B45B1A"/>
    <w:rsid w:val="00B50857"/>
    <w:rsid w:val="00B52241"/>
    <w:rsid w:val="00B54EA0"/>
    <w:rsid w:val="00B5522E"/>
    <w:rsid w:val="00B613EE"/>
    <w:rsid w:val="00B63652"/>
    <w:rsid w:val="00B63707"/>
    <w:rsid w:val="00B66747"/>
    <w:rsid w:val="00B66E29"/>
    <w:rsid w:val="00B67AB3"/>
    <w:rsid w:val="00B7088C"/>
    <w:rsid w:val="00B716B5"/>
    <w:rsid w:val="00B71E58"/>
    <w:rsid w:val="00B7355A"/>
    <w:rsid w:val="00B74B76"/>
    <w:rsid w:val="00B75B0F"/>
    <w:rsid w:val="00B75BC3"/>
    <w:rsid w:val="00B76863"/>
    <w:rsid w:val="00B80DFE"/>
    <w:rsid w:val="00B81A07"/>
    <w:rsid w:val="00B82907"/>
    <w:rsid w:val="00B9019E"/>
    <w:rsid w:val="00B9039B"/>
    <w:rsid w:val="00B903D0"/>
    <w:rsid w:val="00B94806"/>
    <w:rsid w:val="00B96C99"/>
    <w:rsid w:val="00B96ED6"/>
    <w:rsid w:val="00B9747F"/>
    <w:rsid w:val="00B97C93"/>
    <w:rsid w:val="00BA0320"/>
    <w:rsid w:val="00BA1FD5"/>
    <w:rsid w:val="00BA2CE6"/>
    <w:rsid w:val="00BA3BB2"/>
    <w:rsid w:val="00BA3CED"/>
    <w:rsid w:val="00BA5F4B"/>
    <w:rsid w:val="00BA6988"/>
    <w:rsid w:val="00BA7C97"/>
    <w:rsid w:val="00BB15CF"/>
    <w:rsid w:val="00BB3244"/>
    <w:rsid w:val="00BB56D6"/>
    <w:rsid w:val="00BB69F2"/>
    <w:rsid w:val="00BC4F86"/>
    <w:rsid w:val="00BD2090"/>
    <w:rsid w:val="00BD23BE"/>
    <w:rsid w:val="00BD36C9"/>
    <w:rsid w:val="00BD6CAD"/>
    <w:rsid w:val="00BE1528"/>
    <w:rsid w:val="00BE6939"/>
    <w:rsid w:val="00BE759A"/>
    <w:rsid w:val="00BE7909"/>
    <w:rsid w:val="00BF0DC5"/>
    <w:rsid w:val="00BF172F"/>
    <w:rsid w:val="00BF739C"/>
    <w:rsid w:val="00C01E9D"/>
    <w:rsid w:val="00C05D8A"/>
    <w:rsid w:val="00C072E7"/>
    <w:rsid w:val="00C07642"/>
    <w:rsid w:val="00C108F6"/>
    <w:rsid w:val="00C10A4E"/>
    <w:rsid w:val="00C12074"/>
    <w:rsid w:val="00C12B7F"/>
    <w:rsid w:val="00C146DC"/>
    <w:rsid w:val="00C15653"/>
    <w:rsid w:val="00C15904"/>
    <w:rsid w:val="00C15EF2"/>
    <w:rsid w:val="00C202BD"/>
    <w:rsid w:val="00C20F6E"/>
    <w:rsid w:val="00C277D2"/>
    <w:rsid w:val="00C279EC"/>
    <w:rsid w:val="00C30876"/>
    <w:rsid w:val="00C34798"/>
    <w:rsid w:val="00C3582B"/>
    <w:rsid w:val="00C37510"/>
    <w:rsid w:val="00C40D55"/>
    <w:rsid w:val="00C43922"/>
    <w:rsid w:val="00C43C0D"/>
    <w:rsid w:val="00C4572F"/>
    <w:rsid w:val="00C45BD5"/>
    <w:rsid w:val="00C45D40"/>
    <w:rsid w:val="00C46801"/>
    <w:rsid w:val="00C46D9E"/>
    <w:rsid w:val="00C47F5D"/>
    <w:rsid w:val="00C51007"/>
    <w:rsid w:val="00C51514"/>
    <w:rsid w:val="00C51A03"/>
    <w:rsid w:val="00C51B34"/>
    <w:rsid w:val="00C51C7F"/>
    <w:rsid w:val="00C529A3"/>
    <w:rsid w:val="00C53224"/>
    <w:rsid w:val="00C538BE"/>
    <w:rsid w:val="00C5451D"/>
    <w:rsid w:val="00C54E46"/>
    <w:rsid w:val="00C5561F"/>
    <w:rsid w:val="00C560A0"/>
    <w:rsid w:val="00C564D7"/>
    <w:rsid w:val="00C57568"/>
    <w:rsid w:val="00C6052B"/>
    <w:rsid w:val="00C61C35"/>
    <w:rsid w:val="00C633ED"/>
    <w:rsid w:val="00C652CF"/>
    <w:rsid w:val="00C65656"/>
    <w:rsid w:val="00C65C0E"/>
    <w:rsid w:val="00C70514"/>
    <w:rsid w:val="00C73DDF"/>
    <w:rsid w:val="00C7474F"/>
    <w:rsid w:val="00C75C15"/>
    <w:rsid w:val="00C76D8B"/>
    <w:rsid w:val="00C80E99"/>
    <w:rsid w:val="00C82837"/>
    <w:rsid w:val="00C847D1"/>
    <w:rsid w:val="00C84BAB"/>
    <w:rsid w:val="00C84D89"/>
    <w:rsid w:val="00C86D93"/>
    <w:rsid w:val="00C91BEB"/>
    <w:rsid w:val="00C920D6"/>
    <w:rsid w:val="00C92E82"/>
    <w:rsid w:val="00C9360E"/>
    <w:rsid w:val="00C93D35"/>
    <w:rsid w:val="00C9426F"/>
    <w:rsid w:val="00CA085E"/>
    <w:rsid w:val="00CA2235"/>
    <w:rsid w:val="00CA4590"/>
    <w:rsid w:val="00CA5D05"/>
    <w:rsid w:val="00CA5FF0"/>
    <w:rsid w:val="00CA7162"/>
    <w:rsid w:val="00CA7A7A"/>
    <w:rsid w:val="00CA7C03"/>
    <w:rsid w:val="00CB0BE6"/>
    <w:rsid w:val="00CB0E1E"/>
    <w:rsid w:val="00CB0F6E"/>
    <w:rsid w:val="00CB1D92"/>
    <w:rsid w:val="00CB2028"/>
    <w:rsid w:val="00CB489C"/>
    <w:rsid w:val="00CB6AAA"/>
    <w:rsid w:val="00CC07F6"/>
    <w:rsid w:val="00CC0C35"/>
    <w:rsid w:val="00CC1CBC"/>
    <w:rsid w:val="00CC1E03"/>
    <w:rsid w:val="00CC34DF"/>
    <w:rsid w:val="00CC3891"/>
    <w:rsid w:val="00CC4F84"/>
    <w:rsid w:val="00CC529F"/>
    <w:rsid w:val="00CC5605"/>
    <w:rsid w:val="00CC6120"/>
    <w:rsid w:val="00CC657B"/>
    <w:rsid w:val="00CD0576"/>
    <w:rsid w:val="00CD0E1C"/>
    <w:rsid w:val="00CD109C"/>
    <w:rsid w:val="00CD24F0"/>
    <w:rsid w:val="00CD29EF"/>
    <w:rsid w:val="00CD652D"/>
    <w:rsid w:val="00CD68DE"/>
    <w:rsid w:val="00CD6C2D"/>
    <w:rsid w:val="00CD7DBF"/>
    <w:rsid w:val="00CE0A02"/>
    <w:rsid w:val="00CE5EC9"/>
    <w:rsid w:val="00CF001B"/>
    <w:rsid w:val="00CF4F9F"/>
    <w:rsid w:val="00CF5B64"/>
    <w:rsid w:val="00CF6013"/>
    <w:rsid w:val="00CF6292"/>
    <w:rsid w:val="00CF6954"/>
    <w:rsid w:val="00CF6C39"/>
    <w:rsid w:val="00CF6DA1"/>
    <w:rsid w:val="00D00B4B"/>
    <w:rsid w:val="00D016A7"/>
    <w:rsid w:val="00D0373B"/>
    <w:rsid w:val="00D038A7"/>
    <w:rsid w:val="00D03B5D"/>
    <w:rsid w:val="00D04B57"/>
    <w:rsid w:val="00D05B10"/>
    <w:rsid w:val="00D117B6"/>
    <w:rsid w:val="00D12445"/>
    <w:rsid w:val="00D1417B"/>
    <w:rsid w:val="00D14249"/>
    <w:rsid w:val="00D1538C"/>
    <w:rsid w:val="00D15F73"/>
    <w:rsid w:val="00D21138"/>
    <w:rsid w:val="00D2303A"/>
    <w:rsid w:val="00D24EB0"/>
    <w:rsid w:val="00D30AE3"/>
    <w:rsid w:val="00D3101B"/>
    <w:rsid w:val="00D32558"/>
    <w:rsid w:val="00D32CE8"/>
    <w:rsid w:val="00D4015E"/>
    <w:rsid w:val="00D407C5"/>
    <w:rsid w:val="00D41511"/>
    <w:rsid w:val="00D42728"/>
    <w:rsid w:val="00D44338"/>
    <w:rsid w:val="00D450DA"/>
    <w:rsid w:val="00D46439"/>
    <w:rsid w:val="00D471C8"/>
    <w:rsid w:val="00D50574"/>
    <w:rsid w:val="00D5139E"/>
    <w:rsid w:val="00D515E9"/>
    <w:rsid w:val="00D52D05"/>
    <w:rsid w:val="00D54F39"/>
    <w:rsid w:val="00D56898"/>
    <w:rsid w:val="00D56A2E"/>
    <w:rsid w:val="00D578A6"/>
    <w:rsid w:val="00D60050"/>
    <w:rsid w:val="00D61CFD"/>
    <w:rsid w:val="00D62219"/>
    <w:rsid w:val="00D6603F"/>
    <w:rsid w:val="00D67712"/>
    <w:rsid w:val="00D70E69"/>
    <w:rsid w:val="00D741AF"/>
    <w:rsid w:val="00D74497"/>
    <w:rsid w:val="00D75473"/>
    <w:rsid w:val="00D77B51"/>
    <w:rsid w:val="00D80862"/>
    <w:rsid w:val="00D80C0C"/>
    <w:rsid w:val="00D82348"/>
    <w:rsid w:val="00D82EB6"/>
    <w:rsid w:val="00D90889"/>
    <w:rsid w:val="00D915F9"/>
    <w:rsid w:val="00D91ED8"/>
    <w:rsid w:val="00D92070"/>
    <w:rsid w:val="00D947EF"/>
    <w:rsid w:val="00D96BA6"/>
    <w:rsid w:val="00DA0710"/>
    <w:rsid w:val="00DA0D21"/>
    <w:rsid w:val="00DA13C5"/>
    <w:rsid w:val="00DA286D"/>
    <w:rsid w:val="00DA29D1"/>
    <w:rsid w:val="00DA4285"/>
    <w:rsid w:val="00DA4519"/>
    <w:rsid w:val="00DA52E2"/>
    <w:rsid w:val="00DA721E"/>
    <w:rsid w:val="00DA7B56"/>
    <w:rsid w:val="00DA7E4D"/>
    <w:rsid w:val="00DA7E5C"/>
    <w:rsid w:val="00DB2C8C"/>
    <w:rsid w:val="00DB38A9"/>
    <w:rsid w:val="00DB4B1B"/>
    <w:rsid w:val="00DB6B93"/>
    <w:rsid w:val="00DB732D"/>
    <w:rsid w:val="00DB7A63"/>
    <w:rsid w:val="00DB7D10"/>
    <w:rsid w:val="00DB7FF4"/>
    <w:rsid w:val="00DC1804"/>
    <w:rsid w:val="00DC524A"/>
    <w:rsid w:val="00DC7C80"/>
    <w:rsid w:val="00DD1D98"/>
    <w:rsid w:val="00DD2742"/>
    <w:rsid w:val="00DD34A0"/>
    <w:rsid w:val="00DD6952"/>
    <w:rsid w:val="00DE3245"/>
    <w:rsid w:val="00DE3AAB"/>
    <w:rsid w:val="00DE4FD9"/>
    <w:rsid w:val="00DE5088"/>
    <w:rsid w:val="00DE52D3"/>
    <w:rsid w:val="00DE6FD4"/>
    <w:rsid w:val="00DE732E"/>
    <w:rsid w:val="00DF1300"/>
    <w:rsid w:val="00DF4F20"/>
    <w:rsid w:val="00DF6170"/>
    <w:rsid w:val="00DF7B83"/>
    <w:rsid w:val="00DF7FF4"/>
    <w:rsid w:val="00E000A0"/>
    <w:rsid w:val="00E006FB"/>
    <w:rsid w:val="00E01340"/>
    <w:rsid w:val="00E015E4"/>
    <w:rsid w:val="00E03838"/>
    <w:rsid w:val="00E0444F"/>
    <w:rsid w:val="00E06AEB"/>
    <w:rsid w:val="00E106F4"/>
    <w:rsid w:val="00E10CAF"/>
    <w:rsid w:val="00E11879"/>
    <w:rsid w:val="00E11C5A"/>
    <w:rsid w:val="00E11D61"/>
    <w:rsid w:val="00E1231F"/>
    <w:rsid w:val="00E128FB"/>
    <w:rsid w:val="00E1391F"/>
    <w:rsid w:val="00E13C7E"/>
    <w:rsid w:val="00E1530D"/>
    <w:rsid w:val="00E16FFB"/>
    <w:rsid w:val="00E17A71"/>
    <w:rsid w:val="00E20649"/>
    <w:rsid w:val="00E23D09"/>
    <w:rsid w:val="00E24704"/>
    <w:rsid w:val="00E25B01"/>
    <w:rsid w:val="00E26266"/>
    <w:rsid w:val="00E262A1"/>
    <w:rsid w:val="00E2633D"/>
    <w:rsid w:val="00E26F01"/>
    <w:rsid w:val="00E27777"/>
    <w:rsid w:val="00E36361"/>
    <w:rsid w:val="00E37224"/>
    <w:rsid w:val="00E41362"/>
    <w:rsid w:val="00E41B58"/>
    <w:rsid w:val="00E43E02"/>
    <w:rsid w:val="00E44C09"/>
    <w:rsid w:val="00E501CA"/>
    <w:rsid w:val="00E503DB"/>
    <w:rsid w:val="00E50F4E"/>
    <w:rsid w:val="00E52F00"/>
    <w:rsid w:val="00E5424C"/>
    <w:rsid w:val="00E54CEE"/>
    <w:rsid w:val="00E61DC3"/>
    <w:rsid w:val="00E6287D"/>
    <w:rsid w:val="00E629F8"/>
    <w:rsid w:val="00E6357B"/>
    <w:rsid w:val="00E63BA7"/>
    <w:rsid w:val="00E658AE"/>
    <w:rsid w:val="00E662A0"/>
    <w:rsid w:val="00E66A24"/>
    <w:rsid w:val="00E66CC6"/>
    <w:rsid w:val="00E66CF9"/>
    <w:rsid w:val="00E67323"/>
    <w:rsid w:val="00E6762D"/>
    <w:rsid w:val="00E67CDD"/>
    <w:rsid w:val="00E7310D"/>
    <w:rsid w:val="00E74700"/>
    <w:rsid w:val="00E749B9"/>
    <w:rsid w:val="00E7589C"/>
    <w:rsid w:val="00E80235"/>
    <w:rsid w:val="00E80848"/>
    <w:rsid w:val="00E83FF5"/>
    <w:rsid w:val="00E8591B"/>
    <w:rsid w:val="00E86B7F"/>
    <w:rsid w:val="00E91FFE"/>
    <w:rsid w:val="00E94927"/>
    <w:rsid w:val="00E94FB2"/>
    <w:rsid w:val="00E95AC5"/>
    <w:rsid w:val="00E9602F"/>
    <w:rsid w:val="00E973C5"/>
    <w:rsid w:val="00EA0520"/>
    <w:rsid w:val="00EA1003"/>
    <w:rsid w:val="00EA3248"/>
    <w:rsid w:val="00EA6892"/>
    <w:rsid w:val="00EB18CC"/>
    <w:rsid w:val="00EB5ACA"/>
    <w:rsid w:val="00EB6435"/>
    <w:rsid w:val="00EB6905"/>
    <w:rsid w:val="00EC06DA"/>
    <w:rsid w:val="00EC0BD7"/>
    <w:rsid w:val="00EC31B7"/>
    <w:rsid w:val="00EC3261"/>
    <w:rsid w:val="00EC6E3D"/>
    <w:rsid w:val="00EC7EA4"/>
    <w:rsid w:val="00ED0108"/>
    <w:rsid w:val="00ED02F6"/>
    <w:rsid w:val="00ED171F"/>
    <w:rsid w:val="00ED1D17"/>
    <w:rsid w:val="00ED3D57"/>
    <w:rsid w:val="00ED43CC"/>
    <w:rsid w:val="00ED6F19"/>
    <w:rsid w:val="00ED74D1"/>
    <w:rsid w:val="00ED7987"/>
    <w:rsid w:val="00EE2894"/>
    <w:rsid w:val="00EE4C0D"/>
    <w:rsid w:val="00EE54CB"/>
    <w:rsid w:val="00EE5785"/>
    <w:rsid w:val="00EE5CA9"/>
    <w:rsid w:val="00EE67F3"/>
    <w:rsid w:val="00EE6C5B"/>
    <w:rsid w:val="00EF1FB2"/>
    <w:rsid w:val="00EF2569"/>
    <w:rsid w:val="00EF2A93"/>
    <w:rsid w:val="00EF3C17"/>
    <w:rsid w:val="00EF4F00"/>
    <w:rsid w:val="00EF66A4"/>
    <w:rsid w:val="00F002C4"/>
    <w:rsid w:val="00F007EC"/>
    <w:rsid w:val="00F02081"/>
    <w:rsid w:val="00F028AE"/>
    <w:rsid w:val="00F052B7"/>
    <w:rsid w:val="00F057E1"/>
    <w:rsid w:val="00F07B76"/>
    <w:rsid w:val="00F109A2"/>
    <w:rsid w:val="00F11AE4"/>
    <w:rsid w:val="00F121D4"/>
    <w:rsid w:val="00F12C4B"/>
    <w:rsid w:val="00F12C64"/>
    <w:rsid w:val="00F12E41"/>
    <w:rsid w:val="00F13132"/>
    <w:rsid w:val="00F1317C"/>
    <w:rsid w:val="00F15585"/>
    <w:rsid w:val="00F202C4"/>
    <w:rsid w:val="00F20518"/>
    <w:rsid w:val="00F2323F"/>
    <w:rsid w:val="00F26D05"/>
    <w:rsid w:val="00F26EE0"/>
    <w:rsid w:val="00F278C4"/>
    <w:rsid w:val="00F349ED"/>
    <w:rsid w:val="00F36973"/>
    <w:rsid w:val="00F3733C"/>
    <w:rsid w:val="00F373E1"/>
    <w:rsid w:val="00F373EF"/>
    <w:rsid w:val="00F3752F"/>
    <w:rsid w:val="00F4196B"/>
    <w:rsid w:val="00F41ED4"/>
    <w:rsid w:val="00F43A58"/>
    <w:rsid w:val="00F43E5F"/>
    <w:rsid w:val="00F44600"/>
    <w:rsid w:val="00F46926"/>
    <w:rsid w:val="00F46A41"/>
    <w:rsid w:val="00F47B07"/>
    <w:rsid w:val="00F504B8"/>
    <w:rsid w:val="00F50C6B"/>
    <w:rsid w:val="00F51605"/>
    <w:rsid w:val="00F51C0C"/>
    <w:rsid w:val="00F53538"/>
    <w:rsid w:val="00F53BB7"/>
    <w:rsid w:val="00F55641"/>
    <w:rsid w:val="00F564FF"/>
    <w:rsid w:val="00F57C04"/>
    <w:rsid w:val="00F60AA1"/>
    <w:rsid w:val="00F60B76"/>
    <w:rsid w:val="00F63077"/>
    <w:rsid w:val="00F6516D"/>
    <w:rsid w:val="00F66883"/>
    <w:rsid w:val="00F70A17"/>
    <w:rsid w:val="00F73CA4"/>
    <w:rsid w:val="00F7468E"/>
    <w:rsid w:val="00F75D58"/>
    <w:rsid w:val="00F75FC1"/>
    <w:rsid w:val="00F76015"/>
    <w:rsid w:val="00F7737D"/>
    <w:rsid w:val="00F775D4"/>
    <w:rsid w:val="00F80CCB"/>
    <w:rsid w:val="00F854D4"/>
    <w:rsid w:val="00F85CB1"/>
    <w:rsid w:val="00F86ADD"/>
    <w:rsid w:val="00F86DF5"/>
    <w:rsid w:val="00F8720C"/>
    <w:rsid w:val="00F8730E"/>
    <w:rsid w:val="00F8794F"/>
    <w:rsid w:val="00F913C5"/>
    <w:rsid w:val="00F93853"/>
    <w:rsid w:val="00F95092"/>
    <w:rsid w:val="00F968D5"/>
    <w:rsid w:val="00F973FF"/>
    <w:rsid w:val="00FA063A"/>
    <w:rsid w:val="00FA0744"/>
    <w:rsid w:val="00FA0FDB"/>
    <w:rsid w:val="00FA1DA7"/>
    <w:rsid w:val="00FA34CF"/>
    <w:rsid w:val="00FA60C1"/>
    <w:rsid w:val="00FA6A1A"/>
    <w:rsid w:val="00FA7A99"/>
    <w:rsid w:val="00FB1329"/>
    <w:rsid w:val="00FB2B75"/>
    <w:rsid w:val="00FB3054"/>
    <w:rsid w:val="00FB307F"/>
    <w:rsid w:val="00FB3594"/>
    <w:rsid w:val="00FB5A52"/>
    <w:rsid w:val="00FC305D"/>
    <w:rsid w:val="00FC431B"/>
    <w:rsid w:val="00FC5E85"/>
    <w:rsid w:val="00FC6234"/>
    <w:rsid w:val="00FC68E1"/>
    <w:rsid w:val="00FC7735"/>
    <w:rsid w:val="00FD1781"/>
    <w:rsid w:val="00FD4361"/>
    <w:rsid w:val="00FD44F2"/>
    <w:rsid w:val="00FD48F5"/>
    <w:rsid w:val="00FD4E00"/>
    <w:rsid w:val="00FD4EDC"/>
    <w:rsid w:val="00FE07DC"/>
    <w:rsid w:val="00FE085C"/>
    <w:rsid w:val="00FE1681"/>
    <w:rsid w:val="00FE22A3"/>
    <w:rsid w:val="00FE29B0"/>
    <w:rsid w:val="00FF12C1"/>
    <w:rsid w:val="00FF30DC"/>
    <w:rsid w:val="00FF42E9"/>
    <w:rsid w:val="00FF4E95"/>
    <w:rsid w:val="00FF57F2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51D843"/>
  <w15:docId w15:val="{42972DD2-4868-4788-AD35-C71C446B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521F"/>
    <w:rPr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1417B"/>
    <w:pPr>
      <w:keepNext/>
      <w:numPr>
        <w:ilvl w:val="3"/>
        <w:numId w:val="14"/>
      </w:numPr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1417B"/>
    <w:pPr>
      <w:numPr>
        <w:ilvl w:val="4"/>
        <w:numId w:val="14"/>
      </w:num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1417B"/>
    <w:pPr>
      <w:numPr>
        <w:ilvl w:val="5"/>
        <w:numId w:val="1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1417B"/>
    <w:pPr>
      <w:numPr>
        <w:ilvl w:val="6"/>
        <w:numId w:val="14"/>
      </w:numPr>
      <w:spacing w:before="240" w:after="60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1417B"/>
    <w:pPr>
      <w:numPr>
        <w:ilvl w:val="7"/>
        <w:numId w:val="14"/>
      </w:num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1417B"/>
    <w:pPr>
      <w:numPr>
        <w:ilvl w:val="8"/>
        <w:numId w:val="14"/>
      </w:num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character" w:styleId="Odkaznakoment">
    <w:name w:val="annotation reference"/>
    <w:semiHidden/>
    <w:rsid w:val="00F4196B"/>
    <w:rPr>
      <w:sz w:val="16"/>
      <w:szCs w:val="16"/>
    </w:rPr>
  </w:style>
  <w:style w:type="paragraph" w:styleId="Textkomente">
    <w:name w:val="annotation text"/>
    <w:basedOn w:val="Normln"/>
    <w:semiHidden/>
    <w:rsid w:val="00F41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196B"/>
    <w:rPr>
      <w:b/>
      <w:bCs/>
    </w:rPr>
  </w:style>
  <w:style w:type="paragraph" w:styleId="Textbubliny">
    <w:name w:val="Balloon Text"/>
    <w:basedOn w:val="Normln"/>
    <w:semiHidden/>
    <w:rsid w:val="00F4196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16C30"/>
    <w:pPr>
      <w:ind w:left="283" w:hanging="283"/>
    </w:pPr>
    <w:rPr>
      <w:sz w:val="20"/>
      <w:szCs w:val="20"/>
    </w:rPr>
  </w:style>
  <w:style w:type="character" w:styleId="Hypertextovodkaz">
    <w:name w:val="Hyperlink"/>
    <w:rsid w:val="00533DD8"/>
    <w:rPr>
      <w:color w:val="0000FF"/>
      <w:u w:val="single"/>
    </w:rPr>
  </w:style>
  <w:style w:type="paragraph" w:styleId="Prosttext">
    <w:name w:val="Plain Text"/>
    <w:basedOn w:val="Normln"/>
    <w:rsid w:val="008920A2"/>
    <w:rPr>
      <w:rFonts w:ascii="Courier New" w:hAnsi="Courier New" w:cs="Courier New"/>
      <w:sz w:val="20"/>
      <w:szCs w:val="20"/>
    </w:rPr>
  </w:style>
  <w:style w:type="paragraph" w:styleId="slovanseznam">
    <w:name w:val="List Number"/>
    <w:basedOn w:val="Normln"/>
    <w:rsid w:val="0091294D"/>
    <w:pPr>
      <w:numPr>
        <w:numId w:val="3"/>
      </w:numPr>
    </w:pPr>
  </w:style>
  <w:style w:type="table" w:styleId="Mkatabulky">
    <w:name w:val="Table Grid"/>
    <w:basedOn w:val="Normlntabulka"/>
    <w:rsid w:val="00A2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rsid w:val="00EC31B7"/>
    <w:rPr>
      <w:rFonts w:ascii="Arial" w:hAnsi="Arial"/>
      <w:sz w:val="22"/>
    </w:rPr>
  </w:style>
  <w:style w:type="character" w:styleId="Sledovanodkaz">
    <w:name w:val="FollowedHyperlink"/>
    <w:rsid w:val="008B3606"/>
    <w:rPr>
      <w:color w:val="800080"/>
      <w:u w:val="single"/>
    </w:rPr>
  </w:style>
  <w:style w:type="paragraph" w:styleId="Zkladntext">
    <w:name w:val="Body Text"/>
    <w:basedOn w:val="Normln"/>
    <w:link w:val="ZkladntextChar"/>
    <w:rsid w:val="00CD29EF"/>
    <w:pPr>
      <w:spacing w:after="120"/>
    </w:pPr>
  </w:style>
  <w:style w:type="character" w:customStyle="1" w:styleId="ZkladntextChar">
    <w:name w:val="Základní text Char"/>
    <w:link w:val="Zkladntext"/>
    <w:rsid w:val="00CD29EF"/>
    <w:rPr>
      <w:sz w:val="24"/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E11D61"/>
    <w:pPr>
      <w:ind w:left="720"/>
      <w:contextualSpacing/>
    </w:pPr>
  </w:style>
  <w:style w:type="paragraph" w:customStyle="1" w:styleId="Textslodst">
    <w:name w:val="Text čísl. odst."/>
    <w:basedOn w:val="Normln"/>
    <w:qFormat/>
    <w:rsid w:val="00192682"/>
    <w:pPr>
      <w:tabs>
        <w:tab w:val="left" w:pos="1080"/>
        <w:tab w:val="left" w:pos="1260"/>
      </w:tabs>
      <w:jc w:val="both"/>
    </w:pPr>
    <w:rPr>
      <w:szCs w:val="20"/>
    </w:rPr>
  </w:style>
  <w:style w:type="paragraph" w:styleId="Revize">
    <w:name w:val="Revision"/>
    <w:hidden/>
    <w:uiPriority w:val="99"/>
    <w:semiHidden/>
    <w:rsid w:val="002A0B63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46593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DD1D98"/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F7F82"/>
    <w:rPr>
      <w:sz w:val="24"/>
      <w:szCs w:val="24"/>
    </w:rPr>
  </w:style>
  <w:style w:type="numbering" w:customStyle="1" w:styleId="Styl1">
    <w:name w:val="Styl1"/>
    <w:uiPriority w:val="99"/>
    <w:rsid w:val="006310EA"/>
    <w:pPr>
      <w:numPr>
        <w:numId w:val="8"/>
      </w:numPr>
    </w:pPr>
  </w:style>
  <w:style w:type="character" w:customStyle="1" w:styleId="Nadpis4Char">
    <w:name w:val="Nadpis 4 Char"/>
    <w:basedOn w:val="Standardnpsmoodstavce"/>
    <w:link w:val="Nadpis4"/>
    <w:semiHidden/>
    <w:rsid w:val="00D1417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D1417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D1417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D1417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D1417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D1417B"/>
    <w:rPr>
      <w:rFonts w:ascii="Cambria" w:hAnsi="Cambria"/>
      <w:sz w:val="22"/>
      <w:szCs w:val="22"/>
    </w:rPr>
  </w:style>
  <w:style w:type="paragraph" w:customStyle="1" w:styleId="Textbodu">
    <w:name w:val="Text bodu"/>
    <w:basedOn w:val="Normln"/>
    <w:rsid w:val="00D1417B"/>
    <w:pPr>
      <w:numPr>
        <w:ilvl w:val="2"/>
        <w:numId w:val="1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D1417B"/>
    <w:pPr>
      <w:numPr>
        <w:ilvl w:val="1"/>
        <w:numId w:val="1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link w:val="TextodstavceChar"/>
    <w:rsid w:val="00D1417B"/>
    <w:pPr>
      <w:numPr>
        <w:numId w:val="1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odstavceChar">
    <w:name w:val="Text odstavce Char"/>
    <w:link w:val="Textodstavce"/>
    <w:rsid w:val="00D1417B"/>
    <w:rPr>
      <w:sz w:val="24"/>
    </w:rPr>
  </w:style>
  <w:style w:type="paragraph" w:customStyle="1" w:styleId="Default">
    <w:name w:val="Default"/>
    <w:rsid w:val="006D12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pora@ezak.cz" TargetMode="External"/><Relationship Id="rId18" Type="http://schemas.openxmlformats.org/officeDocument/2006/relationships/hyperlink" Target="https://zakazky.jamu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zakazky.jamu.cz/manual.html" TargetMode="External"/><Relationship Id="rId17" Type="http://schemas.openxmlformats.org/officeDocument/2006/relationships/hyperlink" Target="https://zakazky.jamu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zso.cz/csu/czso/klasifikace_stavebnich_del_cz_cc_platna_od_1_1_201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jamu.c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zakazky.jamu.cz/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zakazky.jamu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lsa@jamu.cz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886BFEB57A1D48AD074C508129106C" ma:contentTypeVersion="14" ma:contentTypeDescription="Vytvoří nový dokument" ma:contentTypeScope="" ma:versionID="38ded2bcaaa6415f9a000b9f3a17512a">
  <xsd:schema xmlns:xsd="http://www.w3.org/2001/XMLSchema" xmlns:xs="http://www.w3.org/2001/XMLSchema" xmlns:p="http://schemas.microsoft.com/office/2006/metadata/properties" xmlns:ns2="f184a691-887a-4141-8293-77dddf719fbc" xmlns:ns3="1588000f-a36c-48ee-98e8-bcf003e71e63" targetNamespace="http://schemas.microsoft.com/office/2006/metadata/properties" ma:root="true" ma:fieldsID="2d7597ed11d3307a541cef3092ea85c6" ns2:_="" ns3:_="">
    <xsd:import namespace="f184a691-887a-4141-8293-77dddf719fbc"/>
    <xsd:import namespace="1588000f-a36c-48ee-98e8-bcf003e7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4a691-887a-4141-8293-77dddf71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000f-a36c-48ee-98e8-bcf003e71e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59ac39-4ab8-44fa-83d3-50c67241f9b9}" ma:internalName="TaxCatchAll" ma:showField="CatchAllData" ma:web="1588000f-a36c-48ee-98e8-bcf003e7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4a691-887a-4141-8293-77dddf719fbc">
      <Terms xmlns="http://schemas.microsoft.com/office/infopath/2007/PartnerControls"/>
    </lcf76f155ced4ddcb4097134ff3c332f>
    <TaxCatchAll xmlns="1588000f-a36c-48ee-98e8-bcf003e71e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CBE3-9113-48D6-9ECC-EBD40A55D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4a691-887a-4141-8293-77dddf719fbc"/>
    <ds:schemaRef ds:uri="1588000f-a36c-48ee-98e8-bcf003e7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6AE11-6542-42FC-819A-52C374B61E60}">
  <ds:schemaRefs>
    <ds:schemaRef ds:uri="http://schemas.microsoft.com/office/2006/metadata/properties"/>
    <ds:schemaRef ds:uri="http://schemas.microsoft.com/office/infopath/2007/PartnerControls"/>
    <ds:schemaRef ds:uri="f184a691-887a-4141-8293-77dddf719fbc"/>
    <ds:schemaRef ds:uri="1588000f-a36c-48ee-98e8-bcf003e71e63"/>
  </ds:schemaRefs>
</ds:datastoreItem>
</file>

<file path=customXml/itemProps3.xml><?xml version="1.0" encoding="utf-8"?>
<ds:datastoreItem xmlns:ds="http://schemas.openxmlformats.org/officeDocument/2006/customXml" ds:itemID="{BB54DF00-2D95-410E-96F6-475E4D6A2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DF2C26-0E22-4B7A-93A9-26A8A5BC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3665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25245</CharactersWithSpaces>
  <SharedDoc>false</SharedDoc>
  <HLinks>
    <vt:vector size="12" baseType="variant"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Dana Horníčková</dc:creator>
  <cp:lastModifiedBy>Kateřina Olša</cp:lastModifiedBy>
  <cp:revision>73</cp:revision>
  <cp:lastPrinted>2005-05-13T14:05:00Z</cp:lastPrinted>
  <dcterms:created xsi:type="dcterms:W3CDTF">2025-03-18T14:54:00Z</dcterms:created>
  <dcterms:modified xsi:type="dcterms:W3CDTF">2025-04-29T05:59:00Z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0x010100FA886BFEB57A1D48AD074C508129106C</vt:lpwstr>
  </property>
  <property fmtid="{D5CDD505-2E9C-101B-9397-08002B2CF9AE}" pid="3" name="MediaServiceImageTags">
    <vt:lpwstr/>
  </property>
</Properties>
</file>