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53D01" w14:textId="77777777" w:rsidR="0087440C" w:rsidRDefault="0087440C" w:rsidP="004C4454">
      <w:pPr>
        <w:pStyle w:val="Zhlav"/>
        <w:jc w:val="center"/>
        <w:rPr>
          <w:rFonts w:ascii="Cambria" w:hAnsi="Cambria"/>
          <w:b/>
          <w:caps/>
          <w:spacing w:val="50"/>
          <w:sz w:val="28"/>
        </w:rPr>
      </w:pPr>
    </w:p>
    <w:p w14:paraId="69B4CFEB" w14:textId="4F43BB4C" w:rsidR="004C4454" w:rsidRPr="004C7990" w:rsidRDefault="004C4454" w:rsidP="004C4454">
      <w:pPr>
        <w:pStyle w:val="Zhlav"/>
        <w:jc w:val="center"/>
        <w:rPr>
          <w:rFonts w:ascii="Cambria" w:hAnsi="Cambria"/>
          <w:b/>
          <w:caps/>
          <w:spacing w:val="50"/>
          <w:sz w:val="32"/>
        </w:rPr>
      </w:pPr>
      <w:r>
        <w:rPr>
          <w:rFonts w:ascii="Cambria" w:hAnsi="Cambria"/>
          <w:b/>
          <w:caps/>
          <w:spacing w:val="50"/>
          <w:sz w:val="28"/>
        </w:rPr>
        <w:t xml:space="preserve">Smlouva o DÍLO </w:t>
      </w:r>
    </w:p>
    <w:p w14:paraId="58994D5A" w14:textId="77777777" w:rsidR="004C4454" w:rsidRPr="000E53AB" w:rsidRDefault="004C4454" w:rsidP="004C4454">
      <w:pPr>
        <w:pStyle w:val="Zhlav"/>
        <w:jc w:val="center"/>
        <w:rPr>
          <w:rFonts w:ascii="Cambria" w:hAnsi="Cambria"/>
          <w:caps/>
          <w:spacing w:val="50"/>
          <w:sz w:val="22"/>
        </w:rPr>
      </w:pPr>
      <w:r w:rsidRPr="000E53AB">
        <w:rPr>
          <w:rFonts w:ascii="Cambria" w:hAnsi="Cambria"/>
          <w:caps/>
          <w:sz w:val="22"/>
        </w:rPr>
        <w:t xml:space="preserve">dle § </w:t>
      </w:r>
      <w:r>
        <w:rPr>
          <w:rFonts w:ascii="Cambria" w:hAnsi="Cambria"/>
          <w:caps/>
          <w:sz w:val="22"/>
        </w:rPr>
        <w:t xml:space="preserve">2586 an. </w:t>
      </w:r>
      <w:r w:rsidRPr="000E53AB">
        <w:rPr>
          <w:rFonts w:ascii="Cambria" w:hAnsi="Cambria"/>
          <w:caps/>
          <w:sz w:val="22"/>
        </w:rPr>
        <w:t>občanského zákoníku</w:t>
      </w:r>
    </w:p>
    <w:p w14:paraId="38EC5744" w14:textId="77777777" w:rsidR="00E05A8D" w:rsidRDefault="00E05A8D" w:rsidP="004C4454">
      <w:pPr>
        <w:spacing w:line="276" w:lineRule="auto"/>
        <w:jc w:val="center"/>
      </w:pPr>
    </w:p>
    <w:p w14:paraId="334E819C" w14:textId="77777777" w:rsidR="00E76558" w:rsidRDefault="00E76558" w:rsidP="004C4454">
      <w:pPr>
        <w:spacing w:line="276" w:lineRule="auto"/>
        <w:jc w:val="center"/>
      </w:pPr>
    </w:p>
    <w:p w14:paraId="26F606EE" w14:textId="77777777" w:rsidR="009D3297" w:rsidRPr="009A2379" w:rsidRDefault="009D3297" w:rsidP="009D3297">
      <w:pPr>
        <w:jc w:val="both"/>
        <w:rPr>
          <w:rFonts w:ascii="Calibri" w:hAnsi="Calibri" w:cs="Calibri"/>
          <w:b/>
          <w:sz w:val="22"/>
          <w:szCs w:val="22"/>
        </w:rPr>
      </w:pPr>
      <w:r w:rsidRPr="009A2379">
        <w:rPr>
          <w:rFonts w:ascii="Calibri" w:hAnsi="Calibri" w:cs="Calibri"/>
          <w:b/>
          <w:sz w:val="22"/>
          <w:szCs w:val="22"/>
        </w:rPr>
        <w:t>Janáčkova akademie múzických umění</w:t>
      </w:r>
    </w:p>
    <w:p w14:paraId="4774A137" w14:textId="77777777" w:rsidR="009D3297" w:rsidRPr="009A2379" w:rsidRDefault="009D3297" w:rsidP="009D3297">
      <w:pPr>
        <w:jc w:val="both"/>
        <w:rPr>
          <w:rFonts w:ascii="Calibri" w:hAnsi="Calibri" w:cs="Calibri"/>
          <w:sz w:val="22"/>
          <w:szCs w:val="22"/>
        </w:rPr>
      </w:pPr>
      <w:r w:rsidRPr="009A2379">
        <w:rPr>
          <w:rFonts w:ascii="Calibri" w:hAnsi="Calibri" w:cs="Calibri"/>
          <w:sz w:val="22"/>
          <w:szCs w:val="22"/>
        </w:rPr>
        <w:t xml:space="preserve">Beethovenova 650/2, 662 15 Brno </w:t>
      </w:r>
    </w:p>
    <w:p w14:paraId="6059A321" w14:textId="77777777" w:rsidR="009D3297" w:rsidRPr="009A2379" w:rsidRDefault="009D3297" w:rsidP="009D3297">
      <w:pPr>
        <w:jc w:val="both"/>
        <w:rPr>
          <w:rFonts w:ascii="Calibri" w:hAnsi="Calibri" w:cs="Calibri"/>
          <w:sz w:val="22"/>
          <w:szCs w:val="22"/>
        </w:rPr>
      </w:pPr>
      <w:r w:rsidRPr="009A2379">
        <w:rPr>
          <w:rFonts w:ascii="Calibri" w:hAnsi="Calibri" w:cs="Calibri"/>
          <w:sz w:val="22"/>
          <w:szCs w:val="22"/>
        </w:rPr>
        <w:t>IČO 62156462, DIČ CZ62156462</w:t>
      </w:r>
    </w:p>
    <w:p w14:paraId="69D41542" w14:textId="77777777" w:rsidR="009D3297" w:rsidRPr="003423A0" w:rsidRDefault="009D3297" w:rsidP="009D3297">
      <w:pPr>
        <w:jc w:val="both"/>
        <w:rPr>
          <w:rFonts w:asciiTheme="minorHAnsi" w:hAnsiTheme="minorHAnsi" w:cs="Calibri"/>
          <w:sz w:val="22"/>
          <w:szCs w:val="22"/>
        </w:rPr>
      </w:pPr>
      <w:r w:rsidRPr="009A2379">
        <w:rPr>
          <w:rFonts w:asciiTheme="minorHAnsi" w:hAnsiTheme="minorHAnsi" w:cstheme="minorHAnsi"/>
          <w:sz w:val="22"/>
          <w:szCs w:val="22"/>
        </w:rPr>
        <w:t xml:space="preserve">bankovní spojení: </w:t>
      </w:r>
      <w:r w:rsidRPr="000C5103">
        <w:rPr>
          <w:rFonts w:asciiTheme="minorHAnsi" w:hAnsiTheme="minorHAnsi" w:cs="Calibri"/>
          <w:sz w:val="22"/>
          <w:szCs w:val="22"/>
          <w:highlight w:val="yellow"/>
        </w:rPr>
        <w:t>XXX</w:t>
      </w:r>
      <w:r>
        <w:rPr>
          <w:rFonts w:asciiTheme="minorHAnsi" w:hAnsiTheme="minorHAnsi" w:cstheme="minorHAnsi"/>
          <w:sz w:val="22"/>
          <w:szCs w:val="22"/>
        </w:rPr>
        <w:t xml:space="preserve">, číslo účtu: </w:t>
      </w:r>
      <w:r w:rsidRPr="000C5103">
        <w:rPr>
          <w:rFonts w:asciiTheme="minorHAnsi" w:hAnsiTheme="minorHAnsi" w:cs="Calibri"/>
          <w:sz w:val="22"/>
          <w:szCs w:val="22"/>
          <w:highlight w:val="yellow"/>
        </w:rPr>
        <w:t>XXX</w:t>
      </w:r>
    </w:p>
    <w:p w14:paraId="084070E1" w14:textId="77777777" w:rsidR="009D3297" w:rsidRPr="009A2379" w:rsidRDefault="009D3297" w:rsidP="009D3297">
      <w:pPr>
        <w:jc w:val="both"/>
        <w:rPr>
          <w:rFonts w:ascii="Calibri" w:hAnsi="Calibri" w:cs="Calibri"/>
          <w:sz w:val="22"/>
          <w:szCs w:val="22"/>
        </w:rPr>
      </w:pPr>
      <w:r w:rsidRPr="009A2379">
        <w:rPr>
          <w:rFonts w:ascii="Calibri" w:hAnsi="Calibri" w:cs="Calibri"/>
          <w:sz w:val="22"/>
          <w:szCs w:val="22"/>
        </w:rPr>
        <w:t>(dále jen „objednatel“)</w:t>
      </w:r>
    </w:p>
    <w:p w14:paraId="2B370A6F" w14:textId="77777777" w:rsidR="009D3297" w:rsidRPr="009A2379" w:rsidRDefault="009D3297" w:rsidP="009D3297">
      <w:pPr>
        <w:jc w:val="both"/>
        <w:rPr>
          <w:rFonts w:ascii="Calibri" w:hAnsi="Calibri" w:cs="Calibri"/>
          <w:b/>
          <w:sz w:val="22"/>
          <w:szCs w:val="22"/>
        </w:rPr>
      </w:pPr>
      <w:r w:rsidRPr="009A2379">
        <w:rPr>
          <w:rFonts w:ascii="Calibri" w:hAnsi="Calibri" w:cs="Calibri"/>
          <w:b/>
          <w:sz w:val="22"/>
          <w:szCs w:val="22"/>
        </w:rPr>
        <w:t>zastoupená:</w:t>
      </w:r>
      <w:r w:rsidRPr="009A2379">
        <w:rPr>
          <w:rFonts w:ascii="Calibri" w:hAnsi="Calibri" w:cs="Calibri"/>
          <w:b/>
          <w:sz w:val="22"/>
          <w:szCs w:val="22"/>
        </w:rPr>
        <w:tab/>
      </w:r>
      <w:r w:rsidRPr="00EB7A70">
        <w:rPr>
          <w:rFonts w:ascii="Calibri" w:hAnsi="Calibri" w:cs="Calibri"/>
          <w:sz w:val="22"/>
          <w:szCs w:val="22"/>
        </w:rPr>
        <w:t>JUDr. Lenkou Valovou, kvestorkou</w:t>
      </w:r>
    </w:p>
    <w:p w14:paraId="7997FB9E" w14:textId="77777777" w:rsidR="009D3297" w:rsidRPr="009A2379" w:rsidRDefault="009D3297" w:rsidP="009D3297">
      <w:pPr>
        <w:jc w:val="center"/>
        <w:rPr>
          <w:rFonts w:ascii="Calibri" w:hAnsi="Calibri" w:cs="Calibri"/>
          <w:sz w:val="22"/>
          <w:szCs w:val="22"/>
        </w:rPr>
      </w:pPr>
    </w:p>
    <w:p w14:paraId="569CDE8C" w14:textId="77777777" w:rsidR="009D3297" w:rsidRPr="009A2379" w:rsidRDefault="009D3297" w:rsidP="009D3297">
      <w:pPr>
        <w:jc w:val="center"/>
        <w:rPr>
          <w:rFonts w:ascii="Calibri" w:hAnsi="Calibri" w:cs="Calibri"/>
          <w:sz w:val="22"/>
          <w:szCs w:val="22"/>
        </w:rPr>
      </w:pPr>
      <w:r w:rsidRPr="009A2379">
        <w:rPr>
          <w:rFonts w:ascii="Calibri" w:hAnsi="Calibri" w:cs="Calibri"/>
          <w:sz w:val="22"/>
          <w:szCs w:val="22"/>
        </w:rPr>
        <w:t>a</w:t>
      </w:r>
    </w:p>
    <w:p w14:paraId="5B128E54" w14:textId="77777777" w:rsidR="009D3297" w:rsidRPr="009A2379" w:rsidRDefault="009D3297" w:rsidP="009D3297">
      <w:pPr>
        <w:jc w:val="both"/>
        <w:rPr>
          <w:rFonts w:ascii="Calibri" w:hAnsi="Calibri" w:cs="Calibri"/>
          <w:sz w:val="22"/>
          <w:szCs w:val="22"/>
        </w:rPr>
      </w:pPr>
    </w:p>
    <w:p w14:paraId="71EB14D0" w14:textId="77777777" w:rsidR="009D3297" w:rsidRPr="00000E9A" w:rsidRDefault="009D3297" w:rsidP="009D3297">
      <w:pPr>
        <w:jc w:val="both"/>
        <w:rPr>
          <w:rFonts w:asciiTheme="minorHAnsi" w:hAnsiTheme="minorHAnsi" w:cs="Calibri"/>
          <w:b/>
          <w:sz w:val="22"/>
          <w:szCs w:val="22"/>
        </w:rPr>
      </w:pPr>
      <w:r w:rsidRPr="00000E9A">
        <w:rPr>
          <w:rFonts w:asciiTheme="minorHAnsi" w:hAnsiTheme="minorHAnsi" w:cs="Calibri"/>
          <w:b/>
          <w:sz w:val="22"/>
          <w:szCs w:val="22"/>
          <w:highlight w:val="yellow"/>
        </w:rPr>
        <w:t>XXX</w:t>
      </w:r>
    </w:p>
    <w:p w14:paraId="628A69C5" w14:textId="77777777" w:rsidR="009D3297" w:rsidRPr="00000E9A" w:rsidRDefault="009D3297" w:rsidP="009D3297">
      <w:pPr>
        <w:jc w:val="both"/>
        <w:rPr>
          <w:rFonts w:asciiTheme="minorHAnsi" w:hAnsiTheme="minorHAnsi" w:cs="Calibri"/>
          <w:sz w:val="22"/>
          <w:szCs w:val="22"/>
        </w:rPr>
      </w:pPr>
      <w:r w:rsidRPr="00000E9A">
        <w:rPr>
          <w:rFonts w:asciiTheme="minorHAnsi" w:hAnsiTheme="minorHAnsi" w:cs="Calibri"/>
          <w:sz w:val="22"/>
          <w:szCs w:val="22"/>
          <w:highlight w:val="yellow"/>
        </w:rPr>
        <w:t>XXX</w:t>
      </w:r>
    </w:p>
    <w:p w14:paraId="73088E4B" w14:textId="77777777" w:rsidR="009D3297" w:rsidRPr="00000E9A" w:rsidRDefault="009D3297" w:rsidP="009D3297">
      <w:pPr>
        <w:jc w:val="both"/>
        <w:rPr>
          <w:rFonts w:asciiTheme="minorHAnsi" w:hAnsiTheme="minorHAnsi" w:cs="Calibri"/>
          <w:sz w:val="22"/>
          <w:szCs w:val="22"/>
        </w:rPr>
      </w:pPr>
      <w:r w:rsidRPr="00000E9A">
        <w:rPr>
          <w:rFonts w:asciiTheme="minorHAnsi" w:hAnsiTheme="minorHAnsi" w:cs="Calibri"/>
          <w:sz w:val="22"/>
          <w:szCs w:val="22"/>
        </w:rPr>
        <w:t xml:space="preserve">IČO </w:t>
      </w:r>
      <w:r w:rsidRPr="00000E9A">
        <w:rPr>
          <w:rFonts w:asciiTheme="minorHAnsi" w:hAnsiTheme="minorHAnsi" w:cs="Calibri"/>
          <w:sz w:val="22"/>
          <w:szCs w:val="22"/>
          <w:highlight w:val="yellow"/>
        </w:rPr>
        <w:t>XXX</w:t>
      </w:r>
      <w:r w:rsidRPr="00000E9A">
        <w:rPr>
          <w:rFonts w:asciiTheme="minorHAnsi" w:hAnsiTheme="minorHAnsi" w:cs="Calibri"/>
          <w:sz w:val="22"/>
          <w:szCs w:val="22"/>
        </w:rPr>
        <w:t xml:space="preserve">, DIČ </w:t>
      </w:r>
      <w:r w:rsidRPr="00000E9A">
        <w:rPr>
          <w:rFonts w:asciiTheme="minorHAnsi" w:hAnsiTheme="minorHAnsi" w:cs="Calibri"/>
          <w:sz w:val="22"/>
          <w:szCs w:val="22"/>
          <w:highlight w:val="yellow"/>
        </w:rPr>
        <w:t>XXX</w:t>
      </w:r>
    </w:p>
    <w:p w14:paraId="2A47CA62" w14:textId="77777777" w:rsidR="009D3297" w:rsidRPr="00000E9A" w:rsidRDefault="009D3297" w:rsidP="009D3297">
      <w:pPr>
        <w:jc w:val="both"/>
        <w:rPr>
          <w:rFonts w:asciiTheme="minorHAnsi" w:hAnsiTheme="minorHAnsi" w:cs="Calibri"/>
          <w:sz w:val="22"/>
          <w:szCs w:val="22"/>
        </w:rPr>
      </w:pPr>
      <w:r w:rsidRPr="00000E9A">
        <w:rPr>
          <w:rFonts w:asciiTheme="minorHAnsi" w:hAnsiTheme="minorHAnsi" w:cs="Calibri"/>
          <w:sz w:val="22"/>
          <w:szCs w:val="22"/>
        </w:rPr>
        <w:t xml:space="preserve">podnikatel zapsaný v </w:t>
      </w:r>
      <w:r w:rsidRPr="00000E9A">
        <w:rPr>
          <w:rFonts w:asciiTheme="minorHAnsi" w:hAnsiTheme="minorHAnsi" w:cs="Calibri"/>
          <w:sz w:val="22"/>
          <w:szCs w:val="22"/>
          <w:highlight w:val="yellow"/>
        </w:rPr>
        <w:t>XXX</w:t>
      </w:r>
    </w:p>
    <w:p w14:paraId="1F2BE440" w14:textId="77777777" w:rsidR="009D3297" w:rsidRPr="003423A0" w:rsidRDefault="009D3297" w:rsidP="009D3297">
      <w:pPr>
        <w:jc w:val="both"/>
        <w:rPr>
          <w:rFonts w:asciiTheme="minorHAnsi" w:hAnsiTheme="minorHAnsi" w:cs="Calibri"/>
          <w:sz w:val="22"/>
          <w:szCs w:val="22"/>
        </w:rPr>
      </w:pPr>
      <w:r w:rsidRPr="009A2379">
        <w:rPr>
          <w:rFonts w:asciiTheme="minorHAnsi" w:hAnsiTheme="minorHAnsi" w:cstheme="minorHAnsi"/>
          <w:sz w:val="22"/>
          <w:szCs w:val="22"/>
        </w:rPr>
        <w:t xml:space="preserve">bankovní spojení: </w:t>
      </w:r>
      <w:r w:rsidRPr="000C5103">
        <w:rPr>
          <w:rFonts w:asciiTheme="minorHAnsi" w:hAnsiTheme="minorHAnsi" w:cs="Calibri"/>
          <w:sz w:val="22"/>
          <w:szCs w:val="22"/>
          <w:highlight w:val="yellow"/>
        </w:rPr>
        <w:t>XXX</w:t>
      </w:r>
      <w:r>
        <w:rPr>
          <w:rFonts w:asciiTheme="minorHAnsi" w:hAnsiTheme="minorHAnsi" w:cstheme="minorHAnsi"/>
          <w:sz w:val="22"/>
          <w:szCs w:val="22"/>
        </w:rPr>
        <w:t xml:space="preserve">, číslo účtu: </w:t>
      </w:r>
      <w:r w:rsidRPr="000C5103">
        <w:rPr>
          <w:rFonts w:asciiTheme="minorHAnsi" w:hAnsiTheme="minorHAnsi" w:cs="Calibri"/>
          <w:sz w:val="22"/>
          <w:szCs w:val="22"/>
          <w:highlight w:val="yellow"/>
        </w:rPr>
        <w:t>XXX</w:t>
      </w:r>
    </w:p>
    <w:p w14:paraId="71E02C23" w14:textId="77777777" w:rsidR="009D3297" w:rsidRPr="00000E9A" w:rsidRDefault="009D3297" w:rsidP="009D3297">
      <w:pPr>
        <w:jc w:val="both"/>
        <w:rPr>
          <w:rFonts w:asciiTheme="minorHAnsi" w:hAnsiTheme="minorHAnsi" w:cs="Calibri"/>
          <w:sz w:val="22"/>
          <w:szCs w:val="22"/>
        </w:rPr>
      </w:pPr>
      <w:r w:rsidRPr="00000E9A">
        <w:rPr>
          <w:rFonts w:asciiTheme="minorHAnsi" w:hAnsiTheme="minorHAnsi" w:cs="Calibri"/>
          <w:sz w:val="22"/>
          <w:szCs w:val="22"/>
        </w:rPr>
        <w:t>(dále jen „zhotovitel“)</w:t>
      </w:r>
    </w:p>
    <w:p w14:paraId="400A2018" w14:textId="77777777" w:rsidR="009D3297" w:rsidRPr="00000E9A" w:rsidRDefault="009D3297" w:rsidP="009D3297">
      <w:pPr>
        <w:jc w:val="both"/>
        <w:rPr>
          <w:rFonts w:asciiTheme="minorHAnsi" w:hAnsiTheme="minorHAnsi" w:cs="Calibri"/>
          <w:b/>
          <w:sz w:val="22"/>
          <w:szCs w:val="22"/>
        </w:rPr>
      </w:pPr>
      <w:r w:rsidRPr="00000E9A">
        <w:rPr>
          <w:rFonts w:asciiTheme="minorHAnsi" w:hAnsiTheme="minorHAnsi" w:cs="Calibri"/>
          <w:b/>
          <w:sz w:val="22"/>
          <w:szCs w:val="22"/>
        </w:rPr>
        <w:t>zastoupen</w:t>
      </w:r>
      <w:r>
        <w:rPr>
          <w:rFonts w:asciiTheme="minorHAnsi" w:hAnsiTheme="minorHAnsi" w:cs="Calibri"/>
          <w:b/>
          <w:sz w:val="22"/>
          <w:szCs w:val="22"/>
        </w:rPr>
        <w:t>:</w:t>
      </w:r>
      <w:r>
        <w:rPr>
          <w:rFonts w:asciiTheme="minorHAnsi" w:hAnsiTheme="minorHAnsi" w:cs="Calibri"/>
          <w:b/>
          <w:sz w:val="22"/>
          <w:szCs w:val="22"/>
        </w:rPr>
        <w:tab/>
      </w:r>
      <w:r w:rsidRPr="00250E40">
        <w:rPr>
          <w:rFonts w:asciiTheme="minorHAnsi" w:hAnsiTheme="minorHAnsi" w:cs="Calibri"/>
          <w:sz w:val="22"/>
          <w:szCs w:val="22"/>
          <w:highlight w:val="yellow"/>
        </w:rPr>
        <w:t>XXX</w:t>
      </w:r>
      <w:r w:rsidRPr="00250E40">
        <w:rPr>
          <w:rFonts w:asciiTheme="minorHAnsi" w:hAnsiTheme="minorHAnsi" w:cs="Calibri"/>
          <w:sz w:val="22"/>
          <w:szCs w:val="22"/>
        </w:rPr>
        <w:t xml:space="preserve">, </w:t>
      </w:r>
      <w:r w:rsidRPr="00250E40">
        <w:rPr>
          <w:rFonts w:asciiTheme="minorHAnsi" w:hAnsiTheme="minorHAnsi" w:cs="Calibri"/>
          <w:sz w:val="22"/>
          <w:szCs w:val="22"/>
          <w:highlight w:val="yellow"/>
        </w:rPr>
        <w:t>XXX</w:t>
      </w:r>
    </w:p>
    <w:p w14:paraId="5F7E096A" w14:textId="77777777" w:rsidR="009D3297" w:rsidRPr="009A2379" w:rsidRDefault="009D3297" w:rsidP="009D3297">
      <w:pPr>
        <w:rPr>
          <w:rFonts w:ascii="Calibri" w:hAnsi="Calibri" w:cs="Calibri"/>
          <w:sz w:val="22"/>
          <w:szCs w:val="22"/>
        </w:rPr>
      </w:pPr>
    </w:p>
    <w:p w14:paraId="013C1967" w14:textId="77777777" w:rsidR="009D3297" w:rsidRPr="009A2379" w:rsidRDefault="009D3297" w:rsidP="009D3297">
      <w:pPr>
        <w:rPr>
          <w:rFonts w:ascii="Calibri" w:hAnsi="Calibri" w:cs="Calibri"/>
          <w:b/>
          <w:sz w:val="22"/>
          <w:szCs w:val="22"/>
        </w:rPr>
      </w:pPr>
      <w:r w:rsidRPr="009A2379">
        <w:rPr>
          <w:rFonts w:ascii="Calibri" w:hAnsi="Calibri" w:cs="Calibri"/>
          <w:b/>
          <w:sz w:val="22"/>
          <w:szCs w:val="22"/>
        </w:rPr>
        <w:t>uzavírají následující smlouvu</w:t>
      </w:r>
    </w:p>
    <w:p w14:paraId="79A73B7D" w14:textId="77777777" w:rsidR="009D3297" w:rsidRPr="009A2379" w:rsidRDefault="009D3297" w:rsidP="009D3297">
      <w:pPr>
        <w:pStyle w:val="slolnku"/>
        <w:rPr>
          <w:rFonts w:asciiTheme="majorHAnsi" w:hAnsiTheme="majorHAnsi" w:cs="Calibri"/>
          <w:szCs w:val="24"/>
        </w:rPr>
      </w:pPr>
      <w:r w:rsidRPr="009A2379">
        <w:rPr>
          <w:rFonts w:asciiTheme="majorHAnsi" w:hAnsiTheme="majorHAnsi" w:cs="Calibri"/>
          <w:szCs w:val="24"/>
        </w:rPr>
        <w:t>I.</w:t>
      </w:r>
    </w:p>
    <w:p w14:paraId="1FA217A9" w14:textId="77777777" w:rsidR="009D3297" w:rsidRPr="009A2379" w:rsidRDefault="009D3297" w:rsidP="009D3297">
      <w:pPr>
        <w:pStyle w:val="slolnku"/>
        <w:spacing w:before="0"/>
        <w:rPr>
          <w:rFonts w:asciiTheme="majorHAnsi" w:hAnsiTheme="majorHAnsi" w:cs="Calibri"/>
          <w:szCs w:val="24"/>
        </w:rPr>
      </w:pPr>
      <w:r w:rsidRPr="009A2379">
        <w:rPr>
          <w:rFonts w:asciiTheme="majorHAnsi" w:hAnsiTheme="majorHAnsi" w:cs="Calibri"/>
          <w:szCs w:val="24"/>
        </w:rPr>
        <w:t>Ú</w:t>
      </w:r>
      <w:r>
        <w:rPr>
          <w:rFonts w:asciiTheme="majorHAnsi" w:hAnsiTheme="majorHAnsi" w:cs="Calibri"/>
          <w:szCs w:val="24"/>
        </w:rPr>
        <w:t xml:space="preserve">vodní ustanovení a účel </w:t>
      </w:r>
      <w:r w:rsidRPr="009A2379">
        <w:rPr>
          <w:rFonts w:asciiTheme="majorHAnsi" w:hAnsiTheme="majorHAnsi" w:cs="Calibri"/>
          <w:szCs w:val="24"/>
        </w:rPr>
        <w:t>smlouvy</w:t>
      </w:r>
    </w:p>
    <w:p w14:paraId="287266F8" w14:textId="35F8D023" w:rsidR="009D3297" w:rsidRDefault="009D3297" w:rsidP="00BA4C0A">
      <w:pPr>
        <w:pStyle w:val="Textslodst"/>
        <w:numPr>
          <w:ilvl w:val="0"/>
          <w:numId w:val="5"/>
        </w:numPr>
        <w:rPr>
          <w:rFonts w:asciiTheme="minorHAnsi" w:hAnsiTheme="minorHAnsi" w:cstheme="minorHAnsi"/>
          <w:sz w:val="22"/>
          <w:szCs w:val="22"/>
        </w:rPr>
      </w:pPr>
      <w:r w:rsidRPr="001B42C7">
        <w:rPr>
          <w:rFonts w:asciiTheme="minorHAnsi" w:hAnsiTheme="minorHAnsi" w:cstheme="minorHAnsi"/>
          <w:sz w:val="22"/>
          <w:szCs w:val="22"/>
        </w:rPr>
        <w:t xml:space="preserve">Objednatel pořizuje předmět díla dle této smlouvy za účelem kvalitního, včasného a bezpečného přizpůsobení prostor objektu </w:t>
      </w:r>
      <w:proofErr w:type="spellStart"/>
      <w:r w:rsidR="000F4E87">
        <w:rPr>
          <w:rFonts w:asciiTheme="minorHAnsi" w:hAnsiTheme="minorHAnsi" w:cstheme="minorHAnsi"/>
          <w:sz w:val="22"/>
          <w:szCs w:val="22"/>
        </w:rPr>
        <w:t>Astorka</w:t>
      </w:r>
      <w:proofErr w:type="spellEnd"/>
      <w:r w:rsidR="000F4E87">
        <w:rPr>
          <w:rFonts w:asciiTheme="minorHAnsi" w:hAnsiTheme="minorHAnsi" w:cstheme="minorHAnsi"/>
          <w:sz w:val="22"/>
          <w:szCs w:val="22"/>
        </w:rPr>
        <w:t xml:space="preserve"> </w:t>
      </w:r>
      <w:r w:rsidR="00CD42FB">
        <w:rPr>
          <w:rFonts w:asciiTheme="minorHAnsi" w:hAnsiTheme="minorHAnsi" w:cstheme="minorHAnsi"/>
          <w:sz w:val="22"/>
          <w:szCs w:val="22"/>
        </w:rPr>
        <w:t>so</w:t>
      </w:r>
      <w:r w:rsidRPr="001B42C7">
        <w:rPr>
          <w:rFonts w:asciiTheme="minorHAnsi" w:hAnsiTheme="minorHAnsi" w:cstheme="minorHAnsi"/>
          <w:sz w:val="22"/>
          <w:szCs w:val="22"/>
        </w:rPr>
        <w:t>učasným provozním požadavkům a vybudování kvalitních, uživatelsky příjemných společných prostor vysoké školy s minimálním negativním dopadem do životního prostředí.</w:t>
      </w:r>
    </w:p>
    <w:p w14:paraId="47E4F0E4" w14:textId="77777777" w:rsidR="009D3297" w:rsidRDefault="009D3297" w:rsidP="00BA4C0A">
      <w:pPr>
        <w:pStyle w:val="Textslodst"/>
        <w:numPr>
          <w:ilvl w:val="0"/>
          <w:numId w:val="5"/>
        </w:numPr>
        <w:rPr>
          <w:rFonts w:asciiTheme="minorHAnsi" w:hAnsiTheme="minorHAnsi" w:cstheme="minorHAnsi"/>
          <w:sz w:val="22"/>
          <w:szCs w:val="22"/>
        </w:rPr>
      </w:pPr>
      <w:r w:rsidRPr="007F12CF">
        <w:rPr>
          <w:rFonts w:asciiTheme="minorHAnsi" w:hAnsiTheme="minorHAnsi" w:cstheme="minorHAnsi"/>
          <w:sz w:val="22"/>
          <w:szCs w:val="22"/>
        </w:rPr>
        <w:t xml:space="preserve">Objednatel očekává splnění veřejné zakázky v souladu se zásadami společensky odpovědného veřejného zadávání tak, aby </w:t>
      </w:r>
      <w:r w:rsidRPr="007F12CF">
        <w:rPr>
          <w:rFonts w:ascii="Calibri" w:hAnsi="Calibri"/>
          <w:sz w:val="22"/>
          <w:szCs w:val="22"/>
        </w:rPr>
        <w:t xml:space="preserve">při plnění této smlouvy byly dodržovány veškeré relevantní právní předpisy, zejména pracovněprávní předpisy, předpisy týkající se bezpečnosti práce a </w:t>
      </w:r>
      <w:r w:rsidRPr="007F12CF">
        <w:rPr>
          <w:rFonts w:asciiTheme="minorHAnsi" w:hAnsiTheme="minorHAnsi" w:cstheme="minorHAnsi"/>
          <w:sz w:val="22"/>
          <w:szCs w:val="22"/>
        </w:rPr>
        <w:t>férové podmínky fungování dodavatelského řetězce.</w:t>
      </w:r>
    </w:p>
    <w:p w14:paraId="34FA2888" w14:textId="268E7039" w:rsidR="009D3297" w:rsidRPr="0098263D" w:rsidRDefault="009D3297" w:rsidP="00BA4C0A">
      <w:pPr>
        <w:pStyle w:val="Textslodst"/>
        <w:numPr>
          <w:ilvl w:val="0"/>
          <w:numId w:val="5"/>
        </w:numPr>
        <w:rPr>
          <w:rFonts w:asciiTheme="minorHAnsi" w:hAnsiTheme="minorHAnsi" w:cstheme="minorHAnsi"/>
          <w:sz w:val="22"/>
          <w:szCs w:val="22"/>
        </w:rPr>
      </w:pPr>
      <w:r w:rsidRPr="00793333">
        <w:rPr>
          <w:rFonts w:asciiTheme="minorHAnsi" w:hAnsiTheme="minorHAnsi" w:cstheme="minorHAnsi"/>
          <w:sz w:val="22"/>
          <w:szCs w:val="22"/>
        </w:rPr>
        <w:t xml:space="preserve">Zhotovitel bere na vědomí, že stavba bude financována </w:t>
      </w:r>
      <w:r w:rsidRPr="00DC4EEF">
        <w:rPr>
          <w:rFonts w:ascii="Calibri" w:hAnsi="Calibri" w:cs="Calibri"/>
          <w:sz w:val="22"/>
          <w:szCs w:val="22"/>
        </w:rPr>
        <w:t xml:space="preserve">z veřejných rozpočtů, a to z </w:t>
      </w:r>
      <w:r w:rsidRPr="00DC4EEF">
        <w:rPr>
          <w:rFonts w:asciiTheme="minorHAnsi" w:hAnsiTheme="minorHAnsi" w:cstheme="minorHAnsi"/>
          <w:sz w:val="22"/>
          <w:szCs w:val="22"/>
        </w:rPr>
        <w:t>Operačního programu Jan Ámos Komenský v rámci projektu „</w:t>
      </w:r>
      <w:r w:rsidR="00124208" w:rsidRPr="002C4B2D">
        <w:rPr>
          <w:rFonts w:ascii="Calibri" w:hAnsi="Calibri" w:cs="Calibri"/>
          <w:sz w:val="22"/>
          <w:szCs w:val="22"/>
        </w:rPr>
        <w:t>Rozvoj infrastrukturního zázemí doktorských studijních programů na JAMU"</w:t>
      </w:r>
      <w:r w:rsidR="000F782E">
        <w:rPr>
          <w:rFonts w:ascii="Calibri" w:hAnsi="Calibri" w:cs="Calibri"/>
          <w:sz w:val="22"/>
          <w:szCs w:val="22"/>
        </w:rPr>
        <w:t xml:space="preserve">, </w:t>
      </w:r>
      <w:proofErr w:type="spellStart"/>
      <w:r w:rsidR="000F782E">
        <w:rPr>
          <w:rFonts w:ascii="Calibri" w:hAnsi="Calibri" w:cs="Calibri"/>
          <w:sz w:val="22"/>
          <w:szCs w:val="22"/>
        </w:rPr>
        <w:t>reg</w:t>
      </w:r>
      <w:proofErr w:type="spellEnd"/>
      <w:r w:rsidR="000F782E">
        <w:rPr>
          <w:rFonts w:ascii="Calibri" w:hAnsi="Calibri" w:cs="Calibri"/>
          <w:sz w:val="22"/>
          <w:szCs w:val="22"/>
        </w:rPr>
        <w:t xml:space="preserve">. číslo </w:t>
      </w:r>
      <w:r w:rsidR="000F782E" w:rsidRPr="000F782E">
        <w:rPr>
          <w:rFonts w:asciiTheme="minorHAnsi" w:hAnsiTheme="minorHAnsi" w:cstheme="minorHAnsi"/>
          <w:sz w:val="22"/>
          <w:szCs w:val="22"/>
        </w:rPr>
        <w:t xml:space="preserve">projektu </w:t>
      </w:r>
      <w:r w:rsidR="000F782E" w:rsidRPr="000F782E">
        <w:rPr>
          <w:rFonts w:asciiTheme="minorHAnsi" w:hAnsiTheme="minorHAnsi" w:cstheme="minorHAnsi"/>
          <w:spacing w:val="-2"/>
          <w:sz w:val="22"/>
          <w:szCs w:val="22"/>
        </w:rPr>
        <w:t>CZ.02.01.01/00/22_012/0007661</w:t>
      </w:r>
      <w:r w:rsidRPr="000F782E">
        <w:rPr>
          <w:rFonts w:asciiTheme="minorHAnsi" w:hAnsiTheme="minorHAnsi" w:cstheme="minorHAnsi"/>
          <w:sz w:val="22"/>
          <w:szCs w:val="22"/>
        </w:rPr>
        <w:t xml:space="preserve">. </w:t>
      </w:r>
      <w:r w:rsidRPr="0098263D">
        <w:rPr>
          <w:rFonts w:asciiTheme="minorHAnsi" w:hAnsiTheme="minorHAnsi" w:cstheme="minorHAnsi"/>
          <w:sz w:val="22"/>
          <w:szCs w:val="22"/>
        </w:rPr>
        <w:t xml:space="preserve">Zhotovitel je povinen dodržovat závazné údaje uvedené v rozhodnutích o poskytnutí dotace, které </w:t>
      </w:r>
      <w:r>
        <w:rPr>
          <w:rFonts w:asciiTheme="minorHAnsi" w:hAnsiTheme="minorHAnsi" w:cstheme="minorHAnsi"/>
          <w:sz w:val="22"/>
          <w:szCs w:val="22"/>
        </w:rPr>
        <w:t xml:space="preserve">na jeho výzvu </w:t>
      </w:r>
      <w:r w:rsidRPr="0098263D">
        <w:rPr>
          <w:rFonts w:asciiTheme="minorHAnsi" w:hAnsiTheme="minorHAnsi" w:cstheme="minorHAnsi"/>
          <w:sz w:val="22"/>
          <w:szCs w:val="22"/>
        </w:rPr>
        <w:t xml:space="preserve">objednatel </w:t>
      </w:r>
      <w:r>
        <w:rPr>
          <w:rFonts w:asciiTheme="minorHAnsi" w:hAnsiTheme="minorHAnsi" w:cstheme="minorHAnsi"/>
          <w:sz w:val="22"/>
          <w:szCs w:val="22"/>
        </w:rPr>
        <w:t xml:space="preserve">bezodkladně </w:t>
      </w:r>
      <w:r w:rsidRPr="0098263D">
        <w:rPr>
          <w:rFonts w:asciiTheme="minorHAnsi" w:hAnsiTheme="minorHAnsi" w:cstheme="minorHAnsi"/>
          <w:sz w:val="22"/>
          <w:szCs w:val="22"/>
        </w:rPr>
        <w:t>předá zhotoviteli.</w:t>
      </w:r>
    </w:p>
    <w:p w14:paraId="7BF1AABE" w14:textId="77777777" w:rsidR="009D3297" w:rsidRPr="00C77718" w:rsidRDefault="009D3297" w:rsidP="00BA4C0A">
      <w:pPr>
        <w:pStyle w:val="Textslodst"/>
        <w:numPr>
          <w:ilvl w:val="0"/>
          <w:numId w:val="5"/>
        </w:numPr>
        <w:rPr>
          <w:rFonts w:asciiTheme="minorHAnsi" w:hAnsiTheme="minorHAnsi" w:cstheme="minorHAnsi"/>
          <w:sz w:val="22"/>
          <w:szCs w:val="22"/>
        </w:rPr>
      </w:pPr>
      <w:r w:rsidRPr="00C77718">
        <w:rPr>
          <w:rFonts w:asciiTheme="minorHAnsi" w:hAnsiTheme="minorHAnsi" w:cstheme="minorHAnsi"/>
          <w:sz w:val="22"/>
          <w:szCs w:val="22"/>
        </w:rPr>
        <w:t>Zhotovitel prohlašuje, že je podnikatelem s oprávněním, znalostmi a zkušenostmi potřebnými k profesionálnímu splnění svých závazků z této smlouvy v nejvyšší kvalitě a zavazuje se tak učinit.</w:t>
      </w:r>
    </w:p>
    <w:p w14:paraId="013023DA" w14:textId="77777777" w:rsidR="009D3297" w:rsidRDefault="009D3297" w:rsidP="009D3297">
      <w:pPr>
        <w:pStyle w:val="slolnku"/>
        <w:rPr>
          <w:rFonts w:asciiTheme="majorHAnsi" w:hAnsiTheme="majorHAnsi" w:cs="Calibri"/>
        </w:rPr>
      </w:pPr>
      <w:r w:rsidRPr="005D6C5C">
        <w:rPr>
          <w:rFonts w:asciiTheme="majorHAnsi" w:hAnsiTheme="majorHAnsi" w:cs="Calibri"/>
        </w:rPr>
        <w:lastRenderedPageBreak/>
        <w:t>II.</w:t>
      </w:r>
    </w:p>
    <w:p w14:paraId="2EDC1A2B" w14:textId="77777777" w:rsidR="009D3297" w:rsidRPr="005D6C5C" w:rsidRDefault="009D3297" w:rsidP="009D3297">
      <w:pPr>
        <w:pStyle w:val="slolnku"/>
        <w:spacing w:before="0"/>
        <w:rPr>
          <w:rFonts w:asciiTheme="majorHAnsi" w:hAnsiTheme="majorHAnsi" w:cs="Calibri"/>
        </w:rPr>
      </w:pPr>
      <w:r>
        <w:rPr>
          <w:rFonts w:asciiTheme="majorHAnsi" w:hAnsiTheme="majorHAnsi" w:cs="Calibri"/>
        </w:rPr>
        <w:t>P</w:t>
      </w:r>
      <w:r w:rsidRPr="005D6C5C">
        <w:rPr>
          <w:rFonts w:asciiTheme="majorHAnsi" w:hAnsiTheme="majorHAnsi" w:cs="Calibri"/>
        </w:rPr>
        <w:t>ředmět</w:t>
      </w:r>
      <w:r>
        <w:rPr>
          <w:rFonts w:asciiTheme="majorHAnsi" w:hAnsiTheme="majorHAnsi" w:cs="Calibri"/>
        </w:rPr>
        <w:t xml:space="preserve"> díla</w:t>
      </w:r>
    </w:p>
    <w:p w14:paraId="4CE4B166" w14:textId="19371865" w:rsidR="009D3297" w:rsidRPr="00750D33" w:rsidRDefault="009D3297" w:rsidP="00BA4C0A">
      <w:pPr>
        <w:pStyle w:val="Textslodst"/>
        <w:numPr>
          <w:ilvl w:val="0"/>
          <w:numId w:val="4"/>
        </w:numPr>
        <w:rPr>
          <w:rFonts w:ascii="Calibri" w:hAnsi="Calibri" w:cs="Calibri"/>
          <w:sz w:val="22"/>
          <w:szCs w:val="22"/>
        </w:rPr>
      </w:pPr>
      <w:r w:rsidRPr="009A2379">
        <w:rPr>
          <w:rFonts w:asciiTheme="minorHAnsi" w:hAnsiTheme="minorHAnsi" w:cstheme="minorHAnsi"/>
          <w:sz w:val="22"/>
          <w:szCs w:val="22"/>
        </w:rPr>
        <w:t xml:space="preserve">Dílo, jež má být podle této smlouvy provedeno zhotovitelem, je </w:t>
      </w:r>
      <w:r>
        <w:rPr>
          <w:rFonts w:asciiTheme="minorHAnsi" w:hAnsiTheme="minorHAnsi" w:cstheme="minorHAnsi"/>
          <w:sz w:val="22"/>
          <w:szCs w:val="22"/>
        </w:rPr>
        <w:t xml:space="preserve">provedení </w:t>
      </w:r>
      <w:r w:rsidRPr="00596CEF">
        <w:rPr>
          <w:rFonts w:asciiTheme="minorHAnsi" w:hAnsiTheme="minorHAnsi" w:cstheme="minorHAnsi"/>
          <w:b/>
          <w:bCs/>
          <w:sz w:val="22"/>
          <w:szCs w:val="22"/>
        </w:rPr>
        <w:t>„</w:t>
      </w:r>
      <w:r w:rsidR="0088270E">
        <w:rPr>
          <w:rFonts w:asciiTheme="minorHAnsi" w:hAnsiTheme="minorHAnsi" w:cstheme="minorHAnsi"/>
          <w:b/>
          <w:bCs/>
          <w:sz w:val="22"/>
          <w:szCs w:val="22"/>
        </w:rPr>
        <w:t xml:space="preserve">Akustických úprav </w:t>
      </w:r>
      <w:r w:rsidR="00511A6C">
        <w:rPr>
          <w:rFonts w:asciiTheme="minorHAnsi" w:hAnsiTheme="minorHAnsi" w:cstheme="minorHAnsi"/>
          <w:b/>
          <w:bCs/>
          <w:sz w:val="22"/>
          <w:szCs w:val="22"/>
        </w:rPr>
        <w:t xml:space="preserve">dubbingového nahrávacího studia v objektu </w:t>
      </w:r>
      <w:proofErr w:type="spellStart"/>
      <w:r w:rsidR="00511A6C">
        <w:rPr>
          <w:rFonts w:asciiTheme="minorHAnsi" w:hAnsiTheme="minorHAnsi" w:cstheme="minorHAnsi"/>
          <w:b/>
          <w:bCs/>
          <w:sz w:val="22"/>
          <w:szCs w:val="22"/>
        </w:rPr>
        <w:t>Astorka</w:t>
      </w:r>
      <w:proofErr w:type="spellEnd"/>
      <w:r w:rsidRPr="00122A8A">
        <w:rPr>
          <w:rFonts w:ascii="Calibri" w:hAnsi="Calibri" w:cs="Calibri"/>
          <w:b/>
          <w:sz w:val="22"/>
          <w:szCs w:val="22"/>
          <w:lang w:eastAsia="ar-SA"/>
        </w:rPr>
        <w:t xml:space="preserve">, </w:t>
      </w:r>
      <w:r w:rsidR="00402169">
        <w:rPr>
          <w:rFonts w:ascii="Calibri" w:hAnsi="Calibri" w:cs="Calibri"/>
          <w:b/>
          <w:sz w:val="22"/>
          <w:szCs w:val="22"/>
          <w:lang w:eastAsia="ar-SA"/>
        </w:rPr>
        <w:t xml:space="preserve">Novobranská </w:t>
      </w:r>
      <w:r w:rsidRPr="00122A8A">
        <w:rPr>
          <w:rFonts w:ascii="Calibri" w:hAnsi="Calibri" w:cs="Calibri"/>
          <w:b/>
          <w:sz w:val="22"/>
          <w:szCs w:val="22"/>
          <w:lang w:eastAsia="ar-SA"/>
        </w:rPr>
        <w:t>69</w:t>
      </w:r>
      <w:r w:rsidR="00402169">
        <w:rPr>
          <w:rFonts w:ascii="Calibri" w:hAnsi="Calibri" w:cs="Calibri"/>
          <w:b/>
          <w:sz w:val="22"/>
          <w:szCs w:val="22"/>
          <w:lang w:eastAsia="ar-SA"/>
        </w:rPr>
        <w:t>1</w:t>
      </w:r>
      <w:r w:rsidRPr="00122A8A">
        <w:rPr>
          <w:rFonts w:ascii="Calibri" w:hAnsi="Calibri" w:cs="Calibri"/>
          <w:b/>
          <w:sz w:val="22"/>
          <w:szCs w:val="22"/>
          <w:lang w:eastAsia="ar-SA"/>
        </w:rPr>
        <w:t>/</w:t>
      </w:r>
      <w:r w:rsidR="00402169">
        <w:rPr>
          <w:rFonts w:ascii="Calibri" w:hAnsi="Calibri" w:cs="Calibri"/>
          <w:b/>
          <w:sz w:val="22"/>
          <w:szCs w:val="22"/>
          <w:lang w:eastAsia="ar-SA"/>
        </w:rPr>
        <w:t>3</w:t>
      </w:r>
      <w:r w:rsidRPr="00122A8A">
        <w:rPr>
          <w:rFonts w:ascii="Calibri" w:hAnsi="Calibri" w:cs="Calibri"/>
          <w:b/>
          <w:sz w:val="22"/>
          <w:szCs w:val="22"/>
          <w:lang w:eastAsia="ar-SA"/>
        </w:rPr>
        <w:t>, Brno“</w:t>
      </w:r>
      <w:r>
        <w:rPr>
          <w:rFonts w:ascii="Calibri" w:hAnsi="Calibri" w:cs="Calibri"/>
          <w:bCs/>
          <w:sz w:val="22"/>
          <w:szCs w:val="22"/>
          <w:lang w:eastAsia="ar-SA"/>
        </w:rPr>
        <w:t xml:space="preserve">, které je </w:t>
      </w:r>
      <w:r w:rsidRPr="009A2379">
        <w:rPr>
          <w:rFonts w:asciiTheme="minorHAnsi" w:hAnsiTheme="minorHAnsi" w:cstheme="minorHAnsi"/>
          <w:sz w:val="22"/>
          <w:szCs w:val="22"/>
        </w:rPr>
        <w:t xml:space="preserve">vymezeno v projektové </w:t>
      </w:r>
      <w:r w:rsidRPr="00EF3B2B">
        <w:rPr>
          <w:rFonts w:asciiTheme="minorHAnsi" w:hAnsiTheme="minorHAnsi" w:cstheme="minorHAnsi"/>
          <w:sz w:val="22"/>
          <w:szCs w:val="22"/>
        </w:rPr>
        <w:t xml:space="preserve">dokumentaci </w:t>
      </w:r>
      <w:r>
        <w:rPr>
          <w:rFonts w:asciiTheme="minorHAnsi" w:hAnsiTheme="minorHAnsi" w:cstheme="minorHAnsi"/>
          <w:sz w:val="22"/>
          <w:szCs w:val="22"/>
        </w:rPr>
        <w:t>pro prov</w:t>
      </w:r>
      <w:r w:rsidR="00402169">
        <w:rPr>
          <w:rFonts w:asciiTheme="minorHAnsi" w:hAnsiTheme="minorHAnsi" w:cstheme="minorHAnsi"/>
          <w:sz w:val="22"/>
          <w:szCs w:val="22"/>
        </w:rPr>
        <w:t>e</w:t>
      </w:r>
      <w:r>
        <w:rPr>
          <w:rFonts w:asciiTheme="minorHAnsi" w:hAnsiTheme="minorHAnsi" w:cstheme="minorHAnsi"/>
          <w:sz w:val="22"/>
          <w:szCs w:val="22"/>
        </w:rPr>
        <w:t>d</w:t>
      </w:r>
      <w:r w:rsidR="00402169">
        <w:rPr>
          <w:rFonts w:asciiTheme="minorHAnsi" w:hAnsiTheme="minorHAnsi" w:cstheme="minorHAnsi"/>
          <w:sz w:val="22"/>
          <w:szCs w:val="22"/>
        </w:rPr>
        <w:t>e</w:t>
      </w:r>
      <w:r>
        <w:rPr>
          <w:rFonts w:asciiTheme="minorHAnsi" w:hAnsiTheme="minorHAnsi" w:cstheme="minorHAnsi"/>
          <w:sz w:val="22"/>
          <w:szCs w:val="22"/>
        </w:rPr>
        <w:t xml:space="preserve">ní stavby </w:t>
      </w:r>
      <w:r w:rsidRPr="00032764">
        <w:rPr>
          <w:rFonts w:asciiTheme="minorHAnsi" w:hAnsiTheme="minorHAnsi" w:cstheme="minorHAnsi"/>
          <w:sz w:val="22"/>
          <w:szCs w:val="22"/>
        </w:rPr>
        <w:t xml:space="preserve">s názvem </w:t>
      </w:r>
      <w:r w:rsidRPr="0049495B">
        <w:rPr>
          <w:rFonts w:asciiTheme="minorHAnsi" w:hAnsiTheme="minorHAnsi" w:cstheme="minorHAnsi"/>
          <w:sz w:val="22"/>
          <w:szCs w:val="22"/>
        </w:rPr>
        <w:t xml:space="preserve"> „</w:t>
      </w:r>
      <w:r w:rsidR="00EE382B" w:rsidRPr="00A464B6">
        <w:rPr>
          <w:rFonts w:asciiTheme="minorHAnsi" w:hAnsiTheme="minorHAnsi" w:cstheme="minorHAnsi"/>
          <w:sz w:val="22"/>
          <w:szCs w:val="22"/>
        </w:rPr>
        <w:t xml:space="preserve">Nahrávací studio </w:t>
      </w:r>
      <w:proofErr w:type="spellStart"/>
      <w:r w:rsidR="00EE382B" w:rsidRPr="00A464B6">
        <w:rPr>
          <w:rFonts w:asciiTheme="minorHAnsi" w:hAnsiTheme="minorHAnsi" w:cstheme="minorHAnsi"/>
          <w:sz w:val="22"/>
          <w:szCs w:val="22"/>
        </w:rPr>
        <w:t>Astorka</w:t>
      </w:r>
      <w:proofErr w:type="spellEnd"/>
      <w:r w:rsidR="00EE382B" w:rsidRPr="00A464B6">
        <w:rPr>
          <w:rFonts w:asciiTheme="minorHAnsi" w:hAnsiTheme="minorHAnsi" w:cstheme="minorHAnsi"/>
          <w:sz w:val="22"/>
          <w:szCs w:val="22"/>
        </w:rPr>
        <w:t xml:space="preserve"> JAMU, kolej </w:t>
      </w:r>
      <w:proofErr w:type="spellStart"/>
      <w:r w:rsidR="00EE382B" w:rsidRPr="00A464B6">
        <w:rPr>
          <w:rFonts w:asciiTheme="minorHAnsi" w:hAnsiTheme="minorHAnsi" w:cstheme="minorHAnsi"/>
          <w:sz w:val="22"/>
          <w:szCs w:val="22"/>
        </w:rPr>
        <w:t>Astorka</w:t>
      </w:r>
      <w:proofErr w:type="spellEnd"/>
      <w:r w:rsidR="00EE382B" w:rsidRPr="00A464B6">
        <w:rPr>
          <w:rFonts w:asciiTheme="minorHAnsi" w:hAnsiTheme="minorHAnsi" w:cstheme="minorHAnsi"/>
          <w:sz w:val="22"/>
          <w:szCs w:val="22"/>
        </w:rPr>
        <w:t>, Novobranská 3, 602 00 Brno-střed“</w:t>
      </w:r>
      <w:r w:rsidRPr="00582EE5">
        <w:rPr>
          <w:rFonts w:asciiTheme="minorHAnsi" w:hAnsiTheme="minorHAnsi" w:cstheme="minorHAnsi"/>
          <w:sz w:val="22"/>
          <w:szCs w:val="22"/>
        </w:rPr>
        <w:t xml:space="preserve"> </w:t>
      </w:r>
      <w:r>
        <w:rPr>
          <w:rFonts w:asciiTheme="minorHAnsi" w:hAnsiTheme="minorHAnsi" w:cstheme="minorHAnsi"/>
          <w:sz w:val="22"/>
          <w:szCs w:val="22"/>
        </w:rPr>
        <w:t>a v p</w:t>
      </w:r>
      <w:r w:rsidRPr="00094F2B">
        <w:rPr>
          <w:rFonts w:asciiTheme="minorHAnsi" w:hAnsiTheme="minorHAnsi" w:cstheme="minorHAnsi"/>
          <w:sz w:val="22"/>
          <w:szCs w:val="22"/>
        </w:rPr>
        <w:t>odrobn</w:t>
      </w:r>
      <w:r>
        <w:rPr>
          <w:rFonts w:asciiTheme="minorHAnsi" w:hAnsiTheme="minorHAnsi" w:cstheme="minorHAnsi"/>
          <w:sz w:val="22"/>
          <w:szCs w:val="22"/>
        </w:rPr>
        <w:t xml:space="preserve">ém </w:t>
      </w:r>
      <w:r w:rsidRPr="00094F2B">
        <w:rPr>
          <w:rFonts w:asciiTheme="minorHAnsi" w:hAnsiTheme="minorHAnsi" w:cstheme="minorHAnsi"/>
          <w:sz w:val="22"/>
          <w:szCs w:val="22"/>
        </w:rPr>
        <w:t>soupis</w:t>
      </w:r>
      <w:r>
        <w:rPr>
          <w:rFonts w:asciiTheme="minorHAnsi" w:hAnsiTheme="minorHAnsi" w:cstheme="minorHAnsi"/>
          <w:sz w:val="22"/>
          <w:szCs w:val="22"/>
        </w:rPr>
        <w:t>u</w:t>
      </w:r>
      <w:r w:rsidRPr="00094F2B">
        <w:rPr>
          <w:rFonts w:asciiTheme="minorHAnsi" w:hAnsiTheme="minorHAnsi" w:cstheme="minorHAnsi"/>
          <w:sz w:val="22"/>
          <w:szCs w:val="22"/>
        </w:rPr>
        <w:t xml:space="preserve"> stavebních prací, dodávek a služeb s</w:t>
      </w:r>
      <w:r>
        <w:rPr>
          <w:rFonts w:asciiTheme="minorHAnsi" w:hAnsiTheme="minorHAnsi" w:cstheme="minorHAnsi"/>
          <w:sz w:val="22"/>
          <w:szCs w:val="22"/>
        </w:rPr>
        <w:t> </w:t>
      </w:r>
      <w:r w:rsidRPr="00094F2B">
        <w:rPr>
          <w:rFonts w:asciiTheme="minorHAnsi" w:hAnsiTheme="minorHAnsi" w:cstheme="minorHAnsi"/>
          <w:sz w:val="22"/>
          <w:szCs w:val="22"/>
        </w:rPr>
        <w:t xml:space="preserve">výkazem </w:t>
      </w:r>
      <w:r w:rsidRPr="00FD4F62">
        <w:rPr>
          <w:rFonts w:asciiTheme="minorHAnsi" w:hAnsiTheme="minorHAnsi" w:cstheme="minorHAnsi"/>
          <w:sz w:val="22"/>
          <w:szCs w:val="22"/>
        </w:rPr>
        <w:t>výměr</w:t>
      </w:r>
      <w:r>
        <w:rPr>
          <w:rFonts w:asciiTheme="minorHAnsi" w:hAnsiTheme="minorHAnsi" w:cstheme="minorHAnsi"/>
          <w:sz w:val="22"/>
          <w:szCs w:val="22"/>
        </w:rPr>
        <w:t xml:space="preserve">, které jsou </w:t>
      </w:r>
      <w:r w:rsidRPr="00094F2B">
        <w:rPr>
          <w:rFonts w:asciiTheme="minorHAnsi" w:hAnsiTheme="minorHAnsi" w:cstheme="minorHAnsi"/>
          <w:sz w:val="22"/>
          <w:szCs w:val="22"/>
        </w:rPr>
        <w:t>zpracovan</w:t>
      </w:r>
      <w:r>
        <w:rPr>
          <w:rFonts w:asciiTheme="minorHAnsi" w:hAnsiTheme="minorHAnsi" w:cstheme="minorHAnsi"/>
          <w:sz w:val="22"/>
          <w:szCs w:val="22"/>
        </w:rPr>
        <w:t xml:space="preserve">é </w:t>
      </w:r>
      <w:r w:rsidR="0041049D">
        <w:rPr>
          <w:rFonts w:asciiTheme="minorHAnsi" w:hAnsiTheme="minorHAnsi" w:cstheme="minorHAnsi"/>
          <w:sz w:val="22"/>
          <w:szCs w:val="22"/>
        </w:rPr>
        <w:t>společností</w:t>
      </w:r>
      <w:r w:rsidRPr="00032764">
        <w:rPr>
          <w:rFonts w:asciiTheme="minorHAnsi" w:hAnsiTheme="minorHAnsi" w:cstheme="minorHAnsi"/>
          <w:sz w:val="22"/>
          <w:szCs w:val="22"/>
        </w:rPr>
        <w:t xml:space="preserve"> </w:t>
      </w:r>
      <w:r w:rsidR="00DE5FB6" w:rsidRPr="00A464B6">
        <w:rPr>
          <w:rFonts w:asciiTheme="minorHAnsi" w:hAnsiTheme="minorHAnsi" w:cstheme="minorHAnsi"/>
          <w:sz w:val="22"/>
          <w:szCs w:val="22"/>
        </w:rPr>
        <w:t>A</w:t>
      </w:r>
      <w:r w:rsidR="00DE5FB6">
        <w:rPr>
          <w:rFonts w:asciiTheme="minorHAnsi" w:hAnsiTheme="minorHAnsi" w:cstheme="minorHAnsi"/>
          <w:sz w:val="22"/>
          <w:szCs w:val="22"/>
        </w:rPr>
        <w:t>VT Group a.s.</w:t>
      </w:r>
      <w:r w:rsidR="00DE5FB6" w:rsidRPr="00A464B6">
        <w:rPr>
          <w:rFonts w:asciiTheme="minorHAnsi" w:hAnsiTheme="minorHAnsi" w:cstheme="minorHAnsi"/>
          <w:sz w:val="22"/>
          <w:szCs w:val="22"/>
        </w:rPr>
        <w:t xml:space="preserve">, </w:t>
      </w:r>
      <w:r w:rsidR="00DE5FB6">
        <w:rPr>
          <w:rFonts w:asciiTheme="minorHAnsi" w:hAnsiTheme="minorHAnsi" w:cstheme="minorHAnsi"/>
          <w:sz w:val="22"/>
          <w:szCs w:val="22"/>
        </w:rPr>
        <w:t>V lomech 2376/10a, 149</w:t>
      </w:r>
      <w:r w:rsidR="00DE5FB6" w:rsidRPr="00A464B6">
        <w:rPr>
          <w:rFonts w:asciiTheme="minorHAnsi" w:hAnsiTheme="minorHAnsi" w:cstheme="minorHAnsi"/>
          <w:sz w:val="22"/>
          <w:szCs w:val="22"/>
        </w:rPr>
        <w:t xml:space="preserve"> 00 </w:t>
      </w:r>
      <w:r w:rsidR="00DE5FB6">
        <w:rPr>
          <w:rFonts w:asciiTheme="minorHAnsi" w:hAnsiTheme="minorHAnsi" w:cstheme="minorHAnsi"/>
          <w:sz w:val="22"/>
          <w:szCs w:val="22"/>
        </w:rPr>
        <w:t>Praha 4</w:t>
      </w:r>
      <w:r w:rsidR="00DE5FB6" w:rsidRPr="00A464B6">
        <w:rPr>
          <w:rFonts w:asciiTheme="minorHAnsi" w:hAnsiTheme="minorHAnsi" w:cstheme="minorHAnsi"/>
          <w:sz w:val="22"/>
          <w:szCs w:val="22"/>
        </w:rPr>
        <w:t xml:space="preserve">, IČO </w:t>
      </w:r>
      <w:r w:rsidR="00DE5FB6">
        <w:rPr>
          <w:rFonts w:asciiTheme="minorHAnsi" w:hAnsiTheme="minorHAnsi" w:cstheme="minorHAnsi"/>
          <w:sz w:val="22"/>
          <w:szCs w:val="22"/>
        </w:rPr>
        <w:t>016919</w:t>
      </w:r>
      <w:r w:rsidR="00DE5FB6" w:rsidRPr="00CB3FEA">
        <w:rPr>
          <w:rFonts w:asciiTheme="minorHAnsi" w:hAnsiTheme="minorHAnsi" w:cstheme="minorHAnsi"/>
          <w:sz w:val="22"/>
          <w:szCs w:val="22"/>
        </w:rPr>
        <w:t>88 v</w:t>
      </w:r>
      <w:r w:rsidR="00E7163E" w:rsidRPr="00CB3FEA">
        <w:rPr>
          <w:rFonts w:asciiTheme="minorHAnsi" w:hAnsiTheme="minorHAnsi" w:cstheme="minorHAnsi"/>
          <w:sz w:val="22"/>
          <w:szCs w:val="22"/>
        </w:rPr>
        <w:t> prosinc</w:t>
      </w:r>
      <w:r w:rsidR="00CB3FEA" w:rsidRPr="00CB3FEA">
        <w:rPr>
          <w:rFonts w:asciiTheme="minorHAnsi" w:hAnsiTheme="minorHAnsi" w:cstheme="minorHAnsi"/>
          <w:sz w:val="22"/>
          <w:szCs w:val="22"/>
        </w:rPr>
        <w:t>i</w:t>
      </w:r>
      <w:r w:rsidR="00E7163E" w:rsidRPr="00CB3FEA">
        <w:rPr>
          <w:rFonts w:asciiTheme="minorHAnsi" w:hAnsiTheme="minorHAnsi" w:cstheme="minorHAnsi"/>
          <w:sz w:val="22"/>
          <w:szCs w:val="22"/>
        </w:rPr>
        <w:t xml:space="preserve"> 2024</w:t>
      </w:r>
      <w:r w:rsidRPr="00CB3FEA">
        <w:rPr>
          <w:rFonts w:asciiTheme="minorHAnsi" w:hAnsiTheme="minorHAnsi" w:cstheme="minorHAnsi"/>
          <w:sz w:val="22"/>
          <w:szCs w:val="22"/>
        </w:rPr>
        <w:t xml:space="preserve"> a js</w:t>
      </w:r>
      <w:r>
        <w:rPr>
          <w:rFonts w:asciiTheme="minorHAnsi" w:hAnsiTheme="minorHAnsi" w:cstheme="minorHAnsi"/>
          <w:sz w:val="22"/>
          <w:szCs w:val="22"/>
        </w:rPr>
        <w:t xml:space="preserve">ou </w:t>
      </w:r>
      <w:r w:rsidRPr="00EF3B2B">
        <w:rPr>
          <w:rFonts w:asciiTheme="minorHAnsi" w:hAnsiTheme="minorHAnsi" w:cstheme="minorHAnsi"/>
          <w:sz w:val="22"/>
          <w:szCs w:val="22"/>
        </w:rPr>
        <w:t>nedílnou součástí smlouvy jako její příloha č. 1</w:t>
      </w:r>
      <w:r>
        <w:rPr>
          <w:rFonts w:asciiTheme="minorHAnsi" w:hAnsiTheme="minorHAnsi" w:cstheme="minorHAnsi"/>
          <w:sz w:val="22"/>
          <w:szCs w:val="22"/>
        </w:rPr>
        <w:t>,</w:t>
      </w:r>
      <w:r w:rsidRPr="00711821">
        <w:rPr>
          <w:rFonts w:asciiTheme="minorHAnsi" w:hAnsiTheme="minorHAnsi" w:cstheme="minorHAnsi"/>
          <w:b/>
          <w:sz w:val="22"/>
          <w:szCs w:val="22"/>
        </w:rPr>
        <w:t xml:space="preserve"> </w:t>
      </w:r>
      <w:r w:rsidRPr="009A2379">
        <w:rPr>
          <w:rFonts w:asciiTheme="minorHAnsi" w:hAnsiTheme="minorHAnsi" w:cstheme="minorHAnsi"/>
          <w:sz w:val="22"/>
          <w:szCs w:val="22"/>
        </w:rPr>
        <w:t>v souladu</w:t>
      </w:r>
      <w:r>
        <w:rPr>
          <w:rFonts w:ascii="Calibri" w:hAnsi="Calibri" w:cs="Calibri"/>
          <w:sz w:val="22"/>
          <w:szCs w:val="22"/>
        </w:rPr>
        <w:t xml:space="preserve"> </w:t>
      </w:r>
      <w:r w:rsidRPr="00750D33">
        <w:rPr>
          <w:rFonts w:asciiTheme="minorHAnsi" w:hAnsiTheme="minorHAnsi" w:cstheme="minorHAnsi"/>
          <w:sz w:val="22"/>
          <w:szCs w:val="22"/>
        </w:rPr>
        <w:t xml:space="preserve">se zadávací dokumentací a nabídkou zhotovitele jako účastníka výběrového řízení s názvem </w:t>
      </w:r>
      <w:r w:rsidRPr="0049495B">
        <w:rPr>
          <w:rFonts w:asciiTheme="minorHAnsi" w:hAnsiTheme="minorHAnsi" w:cstheme="minorHAnsi"/>
          <w:sz w:val="22"/>
          <w:szCs w:val="22"/>
        </w:rPr>
        <w:t>„</w:t>
      </w:r>
      <w:r w:rsidR="0014351E" w:rsidRPr="0014351E">
        <w:rPr>
          <w:rFonts w:asciiTheme="minorHAnsi" w:hAnsiTheme="minorHAnsi" w:cstheme="minorHAnsi"/>
          <w:sz w:val="22"/>
          <w:szCs w:val="22"/>
        </w:rPr>
        <w:t>Akustické úpravy dubbingového nahrávacího studia v</w:t>
      </w:r>
      <w:r w:rsidR="0014351E" w:rsidRPr="0014351E">
        <w:rPr>
          <w:rFonts w:ascii="Calibri" w:eastAsia="Calibri" w:hAnsi="Calibri" w:cs="Calibri"/>
          <w:sz w:val="22"/>
          <w:szCs w:val="22"/>
          <w:lang w:eastAsia="en-US"/>
        </w:rPr>
        <w:t xml:space="preserve"> objektu </w:t>
      </w:r>
      <w:proofErr w:type="spellStart"/>
      <w:r w:rsidR="0014351E" w:rsidRPr="0014351E">
        <w:rPr>
          <w:rFonts w:ascii="Calibri" w:eastAsia="Calibri" w:hAnsi="Calibri" w:cs="Calibri"/>
          <w:sz w:val="22"/>
          <w:szCs w:val="22"/>
          <w:lang w:eastAsia="en-US"/>
        </w:rPr>
        <w:t>Astorka</w:t>
      </w:r>
      <w:proofErr w:type="spellEnd"/>
      <w:r w:rsidR="0014351E" w:rsidRPr="0014351E">
        <w:rPr>
          <w:rFonts w:ascii="Calibri" w:hAnsi="Calibri" w:cs="Calibri"/>
          <w:sz w:val="22"/>
          <w:szCs w:val="22"/>
          <w:lang w:eastAsia="ar-SA"/>
        </w:rPr>
        <w:t>, Novobranská 691/3, Brno</w:t>
      </w:r>
      <w:r w:rsidRPr="0014351E">
        <w:rPr>
          <w:rFonts w:asciiTheme="minorHAnsi" w:hAnsiTheme="minorHAnsi" w:cstheme="minorHAnsi"/>
          <w:sz w:val="22"/>
          <w:szCs w:val="22"/>
        </w:rPr>
        <w:t>“ a v s</w:t>
      </w:r>
      <w:r>
        <w:rPr>
          <w:rFonts w:asciiTheme="minorHAnsi" w:hAnsiTheme="minorHAnsi" w:cstheme="minorHAnsi"/>
          <w:sz w:val="22"/>
          <w:szCs w:val="22"/>
        </w:rPr>
        <w:t xml:space="preserve">ouladu </w:t>
      </w:r>
      <w:r w:rsidRPr="00750D33">
        <w:rPr>
          <w:rFonts w:asciiTheme="minorHAnsi" w:hAnsiTheme="minorHAnsi" w:cstheme="minorHAnsi"/>
          <w:sz w:val="22"/>
          <w:szCs w:val="22"/>
        </w:rPr>
        <w:t xml:space="preserve">s účelem uvedeným v článku I. odst. 1 této smlouvy (dále jen </w:t>
      </w:r>
      <w:r w:rsidRPr="00750D33">
        <w:rPr>
          <w:rFonts w:asciiTheme="minorHAnsi" w:hAnsiTheme="minorHAnsi" w:cstheme="minorHAnsi"/>
          <w:b/>
          <w:sz w:val="22"/>
          <w:szCs w:val="22"/>
        </w:rPr>
        <w:t>„</w:t>
      </w:r>
      <w:r w:rsidRPr="00750D33">
        <w:rPr>
          <w:rFonts w:asciiTheme="minorHAnsi" w:hAnsiTheme="minorHAnsi" w:cstheme="minorHAnsi"/>
          <w:sz w:val="22"/>
          <w:szCs w:val="22"/>
        </w:rPr>
        <w:t>dílo</w:t>
      </w:r>
      <w:r w:rsidRPr="00750D33">
        <w:rPr>
          <w:rFonts w:asciiTheme="minorHAnsi" w:hAnsiTheme="minorHAnsi" w:cstheme="minorHAnsi"/>
          <w:b/>
          <w:sz w:val="22"/>
          <w:szCs w:val="22"/>
        </w:rPr>
        <w:t>“</w:t>
      </w:r>
      <w:r w:rsidRPr="00750D33">
        <w:rPr>
          <w:rFonts w:asciiTheme="minorHAnsi" w:hAnsiTheme="minorHAnsi" w:cstheme="minorHAnsi"/>
          <w:sz w:val="22"/>
          <w:szCs w:val="22"/>
        </w:rPr>
        <w:t>).</w:t>
      </w:r>
    </w:p>
    <w:p w14:paraId="7C7669DC" w14:textId="03BBF14A" w:rsidR="009D3297" w:rsidRPr="003A3AC6" w:rsidRDefault="009D3297" w:rsidP="00BA4C0A">
      <w:pPr>
        <w:pStyle w:val="Textslodst"/>
        <w:numPr>
          <w:ilvl w:val="0"/>
          <w:numId w:val="4"/>
        </w:numPr>
        <w:rPr>
          <w:rFonts w:ascii="Calibri" w:hAnsi="Calibri" w:cs="Calibri"/>
          <w:sz w:val="22"/>
          <w:szCs w:val="22"/>
        </w:rPr>
      </w:pPr>
      <w:r w:rsidRPr="009A2379">
        <w:rPr>
          <w:rFonts w:asciiTheme="minorHAnsi" w:hAnsiTheme="minorHAnsi" w:cstheme="minorHAnsi"/>
          <w:sz w:val="22"/>
          <w:szCs w:val="22"/>
        </w:rPr>
        <w:t xml:space="preserve">Všechny výkony zhotovitele budou provedeny v rozsahu a podle </w:t>
      </w:r>
      <w:r>
        <w:rPr>
          <w:rFonts w:asciiTheme="minorHAnsi" w:hAnsiTheme="minorHAnsi" w:cstheme="minorHAnsi"/>
          <w:sz w:val="22"/>
          <w:szCs w:val="22"/>
        </w:rPr>
        <w:t xml:space="preserve">položkového </w:t>
      </w:r>
      <w:r w:rsidRPr="009A2379">
        <w:rPr>
          <w:rFonts w:asciiTheme="minorHAnsi" w:hAnsiTheme="minorHAnsi" w:cstheme="minorHAnsi"/>
          <w:sz w:val="22"/>
          <w:szCs w:val="22"/>
        </w:rPr>
        <w:t>rozpočtu</w:t>
      </w:r>
      <w:r>
        <w:rPr>
          <w:rFonts w:asciiTheme="minorHAnsi" w:hAnsiTheme="minorHAnsi" w:cstheme="minorHAnsi"/>
          <w:sz w:val="22"/>
          <w:szCs w:val="22"/>
        </w:rPr>
        <w:t xml:space="preserve">, kterým je zhotovitelem oceněný soupis stavebních </w:t>
      </w:r>
      <w:r w:rsidRPr="009A2379">
        <w:rPr>
          <w:rFonts w:asciiTheme="minorHAnsi" w:hAnsiTheme="minorHAnsi" w:cstheme="minorHAnsi"/>
          <w:sz w:val="22"/>
          <w:szCs w:val="22"/>
        </w:rPr>
        <w:t>prací</w:t>
      </w:r>
      <w:r>
        <w:rPr>
          <w:rFonts w:asciiTheme="minorHAnsi" w:hAnsiTheme="minorHAnsi" w:cstheme="minorHAnsi"/>
          <w:sz w:val="22"/>
          <w:szCs w:val="22"/>
        </w:rPr>
        <w:t xml:space="preserve">, </w:t>
      </w:r>
      <w:r w:rsidRPr="009A2379">
        <w:rPr>
          <w:rFonts w:asciiTheme="minorHAnsi" w:hAnsiTheme="minorHAnsi" w:cstheme="minorHAnsi"/>
          <w:sz w:val="22"/>
          <w:szCs w:val="22"/>
        </w:rPr>
        <w:t xml:space="preserve">dodávek </w:t>
      </w:r>
      <w:r>
        <w:rPr>
          <w:rFonts w:asciiTheme="minorHAnsi" w:hAnsiTheme="minorHAnsi" w:cstheme="minorHAnsi"/>
          <w:sz w:val="22"/>
          <w:szCs w:val="22"/>
        </w:rPr>
        <w:t xml:space="preserve">a služeb s výkazem výměr </w:t>
      </w:r>
      <w:r w:rsidRPr="009A2379">
        <w:rPr>
          <w:rFonts w:asciiTheme="minorHAnsi" w:hAnsiTheme="minorHAnsi" w:cstheme="minorHAnsi"/>
          <w:snapToGrid w:val="0"/>
          <w:sz w:val="22"/>
          <w:szCs w:val="22"/>
        </w:rPr>
        <w:t>zpracovan</w:t>
      </w:r>
      <w:r>
        <w:rPr>
          <w:rFonts w:asciiTheme="minorHAnsi" w:hAnsiTheme="minorHAnsi" w:cstheme="minorHAnsi"/>
          <w:snapToGrid w:val="0"/>
          <w:sz w:val="22"/>
          <w:szCs w:val="22"/>
        </w:rPr>
        <w:t xml:space="preserve">ý </w:t>
      </w:r>
      <w:r w:rsidRPr="009A2379">
        <w:rPr>
          <w:rFonts w:asciiTheme="minorHAnsi" w:hAnsiTheme="minorHAnsi" w:cstheme="minorHAnsi"/>
          <w:sz w:val="22"/>
          <w:szCs w:val="22"/>
        </w:rPr>
        <w:t>v rámci nabídky</w:t>
      </w:r>
      <w:r>
        <w:rPr>
          <w:rFonts w:asciiTheme="minorHAnsi" w:hAnsiTheme="minorHAnsi" w:cstheme="minorHAnsi"/>
          <w:sz w:val="22"/>
          <w:szCs w:val="22"/>
        </w:rPr>
        <w:t xml:space="preserve"> a</w:t>
      </w:r>
      <w:r w:rsidRPr="009A2379">
        <w:rPr>
          <w:rFonts w:asciiTheme="minorHAnsi" w:hAnsiTheme="minorHAnsi" w:cstheme="minorHAnsi"/>
          <w:sz w:val="22"/>
          <w:szCs w:val="22"/>
        </w:rPr>
        <w:t xml:space="preserve"> který je </w:t>
      </w:r>
      <w:r w:rsidRPr="009A2379">
        <w:rPr>
          <w:rFonts w:asciiTheme="minorHAnsi" w:hAnsiTheme="minorHAnsi" w:cstheme="minorHAnsi"/>
          <w:snapToGrid w:val="0"/>
          <w:sz w:val="22"/>
          <w:szCs w:val="22"/>
        </w:rPr>
        <w:t xml:space="preserve">nedílnou </w:t>
      </w:r>
      <w:r w:rsidRPr="003A3AC6">
        <w:rPr>
          <w:rFonts w:asciiTheme="minorHAnsi" w:hAnsiTheme="minorHAnsi" w:cstheme="minorHAnsi"/>
          <w:snapToGrid w:val="0"/>
          <w:sz w:val="22"/>
          <w:szCs w:val="22"/>
        </w:rPr>
        <w:t xml:space="preserve">součástí této smlouvy jako její </w:t>
      </w:r>
      <w:r w:rsidRPr="003A3AC6">
        <w:rPr>
          <w:rFonts w:asciiTheme="minorHAnsi" w:hAnsiTheme="minorHAnsi" w:cstheme="minorHAnsi"/>
          <w:sz w:val="22"/>
          <w:szCs w:val="22"/>
        </w:rPr>
        <w:t xml:space="preserve">příloha č. </w:t>
      </w:r>
      <w:r w:rsidR="00B5070A">
        <w:rPr>
          <w:rFonts w:asciiTheme="minorHAnsi" w:hAnsiTheme="minorHAnsi" w:cstheme="minorHAnsi"/>
          <w:sz w:val="22"/>
          <w:szCs w:val="22"/>
        </w:rPr>
        <w:t>2</w:t>
      </w:r>
      <w:r>
        <w:rPr>
          <w:rFonts w:asciiTheme="minorHAnsi" w:hAnsiTheme="minorHAnsi" w:cstheme="minorHAnsi"/>
          <w:sz w:val="22"/>
          <w:szCs w:val="22"/>
        </w:rPr>
        <w:t xml:space="preserve"> (dále jen „rozpočet“)</w:t>
      </w:r>
      <w:r w:rsidRPr="003A3AC6">
        <w:rPr>
          <w:rFonts w:asciiTheme="minorHAnsi" w:hAnsiTheme="minorHAnsi" w:cstheme="minorHAnsi"/>
          <w:sz w:val="22"/>
          <w:szCs w:val="22"/>
        </w:rPr>
        <w:t xml:space="preserve">. </w:t>
      </w:r>
    </w:p>
    <w:p w14:paraId="7A99DA26" w14:textId="77777777" w:rsidR="009D3297" w:rsidRPr="00BE27D4" w:rsidRDefault="009D3297" w:rsidP="00BA4C0A">
      <w:pPr>
        <w:pStyle w:val="Textslodst"/>
        <w:numPr>
          <w:ilvl w:val="0"/>
          <w:numId w:val="4"/>
        </w:numPr>
        <w:rPr>
          <w:rFonts w:ascii="Calibri" w:hAnsi="Calibri" w:cs="Calibri"/>
          <w:sz w:val="22"/>
          <w:szCs w:val="22"/>
        </w:rPr>
      </w:pPr>
      <w:r w:rsidRPr="00BE27D4">
        <w:rPr>
          <w:rFonts w:asciiTheme="minorHAnsi" w:hAnsiTheme="minorHAnsi" w:cstheme="minorHAnsi"/>
          <w:sz w:val="22"/>
          <w:szCs w:val="22"/>
        </w:rPr>
        <w:t>Součástí díla jsou dále činnosti, které musí být zahrnuty do nabídkové ceny, přesto že nejsou uvedeny v soupisu stavebních prací, dodávek a služeb s výkazem výměr samostatnými položkami. Zhotovitel zahrne ocenění těchto souvisejících položek do jednotkových cen soupisu stavebních prací, dodávek a služeb s výkazem výměr:</w:t>
      </w:r>
    </w:p>
    <w:p w14:paraId="0C5E32CB" w14:textId="77777777" w:rsidR="0001303D" w:rsidRPr="00BE27D4" w:rsidRDefault="0001303D" w:rsidP="00BA4C0A">
      <w:pPr>
        <w:numPr>
          <w:ilvl w:val="0"/>
          <w:numId w:val="30"/>
        </w:numPr>
        <w:jc w:val="both"/>
        <w:rPr>
          <w:rFonts w:asciiTheme="minorHAnsi" w:hAnsiTheme="minorHAnsi" w:cstheme="minorHAnsi"/>
          <w:sz w:val="22"/>
          <w:szCs w:val="22"/>
        </w:rPr>
      </w:pPr>
      <w:r w:rsidRPr="00BE27D4">
        <w:rPr>
          <w:rFonts w:asciiTheme="minorHAnsi" w:hAnsiTheme="minorHAnsi" w:cstheme="minorHAnsi"/>
          <w:sz w:val="22"/>
          <w:szCs w:val="22"/>
        </w:rPr>
        <w:t>kompletační (koordinační) činnost dodavatele;</w:t>
      </w:r>
    </w:p>
    <w:p w14:paraId="14CF5464" w14:textId="05959DCC" w:rsidR="0001303D" w:rsidRPr="00BE27D4" w:rsidRDefault="0001303D" w:rsidP="00BA4C0A">
      <w:pPr>
        <w:numPr>
          <w:ilvl w:val="0"/>
          <w:numId w:val="30"/>
        </w:numPr>
        <w:jc w:val="both"/>
        <w:rPr>
          <w:rFonts w:asciiTheme="minorHAnsi" w:hAnsiTheme="minorHAnsi" w:cstheme="minorHAnsi"/>
          <w:sz w:val="22"/>
          <w:szCs w:val="22"/>
        </w:rPr>
      </w:pPr>
      <w:r w:rsidRPr="00BE27D4">
        <w:rPr>
          <w:rFonts w:asciiTheme="minorHAnsi" w:hAnsiTheme="minorHAnsi" w:cstheme="minorHAnsi"/>
          <w:sz w:val="22"/>
          <w:szCs w:val="22"/>
        </w:rPr>
        <w:t xml:space="preserve">zhotovení dokumentace skutečného provedení díla a její předání objednateli ve </w:t>
      </w:r>
      <w:r w:rsidR="008E2099" w:rsidRPr="00BE27D4">
        <w:rPr>
          <w:rFonts w:asciiTheme="minorHAnsi" w:hAnsiTheme="minorHAnsi" w:cstheme="minorHAnsi"/>
          <w:sz w:val="22"/>
          <w:szCs w:val="22"/>
        </w:rPr>
        <w:t>3</w:t>
      </w:r>
      <w:r w:rsidRPr="00BE27D4">
        <w:rPr>
          <w:rFonts w:asciiTheme="minorHAnsi" w:hAnsiTheme="minorHAnsi" w:cstheme="minorHAnsi"/>
          <w:sz w:val="22"/>
          <w:szCs w:val="22"/>
        </w:rPr>
        <w:t xml:space="preserve"> vyhotoveních, z toho 1 v datové formě;</w:t>
      </w:r>
    </w:p>
    <w:p w14:paraId="7B52E9D9" w14:textId="77777777" w:rsidR="009D3297" w:rsidRPr="00BE27D4" w:rsidRDefault="009D3297" w:rsidP="00BA4C0A">
      <w:pPr>
        <w:pStyle w:val="Textslodst"/>
        <w:numPr>
          <w:ilvl w:val="0"/>
          <w:numId w:val="30"/>
        </w:numPr>
        <w:tabs>
          <w:tab w:val="clear" w:pos="1080"/>
          <w:tab w:val="clear" w:pos="1260"/>
        </w:tabs>
        <w:rPr>
          <w:rFonts w:ascii="Calibri" w:hAnsi="Calibri" w:cs="Calibri"/>
          <w:sz w:val="22"/>
          <w:szCs w:val="22"/>
        </w:rPr>
      </w:pPr>
      <w:r w:rsidRPr="00BE27D4">
        <w:rPr>
          <w:rFonts w:asciiTheme="minorHAnsi" w:hAnsiTheme="minorHAnsi" w:cstheme="minorHAnsi"/>
          <w:sz w:val="22"/>
          <w:szCs w:val="22"/>
        </w:rPr>
        <w:t>provedení veškerých předepsaných zkoušek včetně vystavení dokladů o jejich provedení, doložení atestů, certifikátů, prohlášení o shodě apod. a jejich předání zadavateli ve 3 vyhotoveních, z toho 1 v datové formě;</w:t>
      </w:r>
    </w:p>
    <w:p w14:paraId="761CF937" w14:textId="77777777" w:rsidR="009D3297" w:rsidRPr="00BE27D4" w:rsidRDefault="009D3297" w:rsidP="00BA4C0A">
      <w:pPr>
        <w:numPr>
          <w:ilvl w:val="0"/>
          <w:numId w:val="30"/>
        </w:numPr>
        <w:jc w:val="both"/>
        <w:rPr>
          <w:rFonts w:asciiTheme="minorHAnsi" w:hAnsiTheme="minorHAnsi" w:cstheme="minorHAnsi"/>
          <w:sz w:val="22"/>
          <w:szCs w:val="22"/>
        </w:rPr>
      </w:pPr>
      <w:r w:rsidRPr="00BE27D4">
        <w:rPr>
          <w:rFonts w:asciiTheme="minorHAnsi" w:hAnsiTheme="minorHAnsi" w:cstheme="minorHAnsi"/>
          <w:sz w:val="22"/>
          <w:szCs w:val="22"/>
        </w:rPr>
        <w:t>celkový úklid stavby, staveniště a okolí před předáním a převzetím. Celkový úklid před předáním díla zahrnuje kompletní a úplné vyčistění stavby, staveniště a okolí před předáním a převzetím díla. Součástí úklidu je i úklid okolních ploch a komunikací, uvedení okolí stavby do stavu podle projektu (pokud je okolí stavby projektem řešeno) nebo do stavu před zahájením realizace (u ploch a komunikací, které nejsou projektem řešeny)</w:t>
      </w:r>
      <w:r w:rsidRPr="00BE27D4">
        <w:rPr>
          <w:rFonts w:asciiTheme="minorHAnsi" w:hAnsiTheme="minorHAnsi" w:cs="Calibri"/>
          <w:sz w:val="22"/>
          <w:szCs w:val="22"/>
        </w:rPr>
        <w:t>.</w:t>
      </w:r>
    </w:p>
    <w:p w14:paraId="50919B34" w14:textId="77777777" w:rsidR="009D3297" w:rsidRPr="00BE27D4" w:rsidRDefault="009D3297" w:rsidP="00BA4C0A">
      <w:pPr>
        <w:pStyle w:val="Textslodst"/>
        <w:numPr>
          <w:ilvl w:val="0"/>
          <w:numId w:val="30"/>
        </w:numPr>
        <w:tabs>
          <w:tab w:val="clear" w:pos="1080"/>
          <w:tab w:val="clear" w:pos="1260"/>
        </w:tabs>
        <w:rPr>
          <w:rFonts w:ascii="Calibri" w:hAnsi="Calibri" w:cs="Calibri"/>
          <w:sz w:val="22"/>
          <w:szCs w:val="22"/>
        </w:rPr>
      </w:pPr>
      <w:r w:rsidRPr="00BE27D4">
        <w:rPr>
          <w:rFonts w:asciiTheme="minorHAnsi" w:hAnsiTheme="minorHAnsi" w:cstheme="minorHAnsi"/>
          <w:sz w:val="22"/>
          <w:szCs w:val="22"/>
        </w:rPr>
        <w:t>průběžné pořizování podrobné fotodokumentace postupu provádění stavby, která bude předána objednateli při předání díla v 1 vyhotovení v datové formě;</w:t>
      </w:r>
    </w:p>
    <w:p w14:paraId="7CFC0D34" w14:textId="77777777" w:rsidR="009D3297" w:rsidRPr="009F2AD5" w:rsidRDefault="009D3297" w:rsidP="00BA4C0A">
      <w:pPr>
        <w:pStyle w:val="Textslodst"/>
        <w:numPr>
          <w:ilvl w:val="0"/>
          <w:numId w:val="4"/>
        </w:numPr>
        <w:rPr>
          <w:rFonts w:ascii="Calibri" w:hAnsi="Calibri" w:cs="Calibri"/>
          <w:sz w:val="22"/>
          <w:szCs w:val="22"/>
        </w:rPr>
      </w:pPr>
      <w:r w:rsidRPr="00A40499">
        <w:rPr>
          <w:rFonts w:asciiTheme="minorHAnsi" w:hAnsiTheme="minorHAnsi" w:cstheme="minorHAnsi"/>
          <w:sz w:val="22"/>
          <w:szCs w:val="22"/>
        </w:rPr>
        <w:t>Dílo musí být provedeno v souladu s požadavky objednatele uvedenými v této smlouvě a dále v souladu se všemi relevantními právními předpisy a </w:t>
      </w:r>
      <w:r w:rsidRPr="00A40499">
        <w:rPr>
          <w:rFonts w:asciiTheme="minorHAnsi" w:hAnsiTheme="minorHAnsi" w:cstheme="minorHAnsi"/>
          <w:snapToGrid w:val="0"/>
          <w:sz w:val="22"/>
          <w:szCs w:val="22"/>
        </w:rPr>
        <w:t>příslušnými ČSN v částech závazných i směrných</w:t>
      </w:r>
      <w:r w:rsidRPr="00A40499">
        <w:rPr>
          <w:rFonts w:asciiTheme="minorHAnsi" w:hAnsiTheme="minorHAnsi" w:cstheme="minorHAnsi"/>
          <w:sz w:val="22"/>
          <w:szCs w:val="22"/>
        </w:rPr>
        <w:t>.</w:t>
      </w:r>
      <w:r w:rsidRPr="00A40499">
        <w:rPr>
          <w:rFonts w:ascii="Calibri" w:hAnsi="Calibri" w:cs="Calibri"/>
        </w:rPr>
        <w:t xml:space="preserve"> </w:t>
      </w:r>
      <w:r w:rsidRPr="00A40499">
        <w:rPr>
          <w:rFonts w:asciiTheme="minorHAnsi" w:hAnsiTheme="minorHAnsi" w:cstheme="minorHAnsi"/>
          <w:sz w:val="22"/>
          <w:szCs w:val="22"/>
        </w:rPr>
        <w:t>Zhotovitel se zavazuje provést dílo v kvalitě stanovené technickými specifikacemi a uživatelskými standardy, které jsou součástí projektové dokumentace, jinak nejméně ve střední jakosti.</w:t>
      </w:r>
    </w:p>
    <w:p w14:paraId="49D6946B" w14:textId="1BAC29A6" w:rsidR="009F2AD5" w:rsidRPr="009F2AD5" w:rsidRDefault="009F2AD5" w:rsidP="00BA4C0A">
      <w:pPr>
        <w:pStyle w:val="Textslodst"/>
        <w:numPr>
          <w:ilvl w:val="0"/>
          <w:numId w:val="4"/>
        </w:numPr>
        <w:rPr>
          <w:rFonts w:ascii="Calibri" w:hAnsi="Calibri" w:cs="Calibri"/>
          <w:sz w:val="22"/>
          <w:szCs w:val="22"/>
        </w:rPr>
      </w:pPr>
      <w:r w:rsidRPr="00215CAC">
        <w:rPr>
          <w:rFonts w:ascii="Calibri" w:hAnsi="Calibri" w:cs="Calibri"/>
          <w:sz w:val="22"/>
          <w:szCs w:val="22"/>
        </w:rPr>
        <w:t xml:space="preserve">Dílo musí být dále provedeno v souladu s požadavky uvedenými v metodice DNSH </w:t>
      </w:r>
      <w:r w:rsidRPr="00215CAC">
        <w:rPr>
          <w:rFonts w:ascii="Calibri" w:eastAsia="Calibri" w:hAnsi="Calibri" w:cs="Calibri"/>
          <w:sz w:val="22"/>
          <w:szCs w:val="22"/>
          <w:lang w:eastAsia="en-US"/>
        </w:rPr>
        <w:t>(Zásada významně nepoškozovat životní prostředí), které je přílohou č. 3 této smlouvy.</w:t>
      </w:r>
    </w:p>
    <w:p w14:paraId="6C9372A2" w14:textId="77777777" w:rsidR="009D3297" w:rsidRPr="009A2379" w:rsidRDefault="009D3297" w:rsidP="00BA4C0A">
      <w:pPr>
        <w:pStyle w:val="Textslodst"/>
        <w:numPr>
          <w:ilvl w:val="0"/>
          <w:numId w:val="4"/>
        </w:numPr>
        <w:rPr>
          <w:rFonts w:asciiTheme="minorHAnsi" w:hAnsiTheme="minorHAnsi" w:cs="Calibri"/>
          <w:sz w:val="22"/>
          <w:szCs w:val="22"/>
        </w:rPr>
      </w:pPr>
      <w:r w:rsidRPr="009A2379">
        <w:rPr>
          <w:rFonts w:asciiTheme="minorHAnsi" w:hAnsiTheme="minorHAnsi" w:cstheme="minorHAnsi"/>
          <w:sz w:val="22"/>
          <w:szCs w:val="22"/>
        </w:rPr>
        <w:t>Zhotovitel díla prohlašuje, že se seznámil s požadavky objednatele, a že tyto nemají povahu nevhodných pokynů a žádná věc, kterou mu objednatel případně předal či předá k použití, nemá povahu věci nevhodné, ledaže na to písemně upozornil v rámci veřejné zakázky před uzavřením smlouvy.</w:t>
      </w:r>
    </w:p>
    <w:p w14:paraId="1CA60A48" w14:textId="77777777" w:rsidR="0087440C" w:rsidRDefault="0087440C" w:rsidP="009D3297">
      <w:pPr>
        <w:pStyle w:val="Textslodst"/>
        <w:spacing w:before="240" w:after="60"/>
        <w:jc w:val="center"/>
        <w:rPr>
          <w:rFonts w:asciiTheme="majorHAnsi" w:hAnsiTheme="majorHAnsi" w:cs="Calibri"/>
          <w:b/>
        </w:rPr>
      </w:pPr>
    </w:p>
    <w:p w14:paraId="7C20374F" w14:textId="77777777" w:rsidR="0087440C" w:rsidRDefault="0087440C" w:rsidP="009D3297">
      <w:pPr>
        <w:pStyle w:val="Textslodst"/>
        <w:spacing w:before="240" w:after="60"/>
        <w:jc w:val="center"/>
        <w:rPr>
          <w:rFonts w:asciiTheme="majorHAnsi" w:hAnsiTheme="majorHAnsi" w:cs="Calibri"/>
          <w:b/>
        </w:rPr>
      </w:pPr>
    </w:p>
    <w:p w14:paraId="6FA19CAC" w14:textId="28E5349D" w:rsidR="009D3297" w:rsidRPr="00C058A4" w:rsidRDefault="009D3297" w:rsidP="009D3297">
      <w:pPr>
        <w:pStyle w:val="Textslodst"/>
        <w:spacing w:before="240" w:after="60"/>
        <w:jc w:val="center"/>
        <w:rPr>
          <w:rFonts w:asciiTheme="majorHAnsi" w:hAnsiTheme="majorHAnsi" w:cs="Calibri"/>
          <w:b/>
        </w:rPr>
      </w:pPr>
      <w:r w:rsidRPr="00C058A4">
        <w:rPr>
          <w:rFonts w:asciiTheme="majorHAnsi" w:hAnsiTheme="majorHAnsi" w:cs="Calibri"/>
          <w:b/>
        </w:rPr>
        <w:lastRenderedPageBreak/>
        <w:t>III.</w:t>
      </w:r>
    </w:p>
    <w:p w14:paraId="26045B03" w14:textId="77777777" w:rsidR="009D3297" w:rsidRPr="00C8231C" w:rsidRDefault="009D3297" w:rsidP="009D3297">
      <w:pPr>
        <w:pStyle w:val="Textslodst"/>
        <w:spacing w:after="60"/>
        <w:jc w:val="center"/>
        <w:rPr>
          <w:rFonts w:asciiTheme="majorHAnsi" w:hAnsiTheme="majorHAnsi" w:cs="Calibri"/>
          <w:b/>
        </w:rPr>
      </w:pPr>
      <w:r w:rsidRPr="009417C5">
        <w:rPr>
          <w:rFonts w:asciiTheme="majorHAnsi" w:hAnsiTheme="majorHAnsi" w:cs="Calibri"/>
          <w:b/>
        </w:rPr>
        <w:t>Závazky smluvních stran</w:t>
      </w:r>
    </w:p>
    <w:p w14:paraId="1024448E" w14:textId="77777777" w:rsidR="009D3297" w:rsidRPr="009A2379" w:rsidRDefault="009D3297" w:rsidP="00BA4C0A">
      <w:pPr>
        <w:pStyle w:val="Textslodst"/>
        <w:numPr>
          <w:ilvl w:val="0"/>
          <w:numId w:val="7"/>
        </w:numPr>
        <w:rPr>
          <w:rFonts w:ascii="Calibri" w:hAnsi="Calibri" w:cs="Calibri"/>
          <w:sz w:val="22"/>
          <w:szCs w:val="22"/>
        </w:rPr>
      </w:pPr>
      <w:r w:rsidRPr="009A2379">
        <w:rPr>
          <w:rFonts w:ascii="Calibri" w:hAnsi="Calibri" w:cs="Calibri"/>
          <w:sz w:val="22"/>
          <w:szCs w:val="22"/>
        </w:rPr>
        <w:t xml:space="preserve">Zhotovitel </w:t>
      </w:r>
      <w:r w:rsidRPr="009A2379">
        <w:rPr>
          <w:rFonts w:asciiTheme="minorHAnsi" w:hAnsiTheme="minorHAnsi" w:cstheme="minorHAnsi"/>
          <w:sz w:val="22"/>
          <w:szCs w:val="22"/>
        </w:rPr>
        <w:t>na svůj náklad a nebezpečí provede pro objednatele dílo podle této smlouvy.</w:t>
      </w:r>
    </w:p>
    <w:p w14:paraId="5A66B37B" w14:textId="77777777" w:rsidR="009D3297" w:rsidRPr="009A2379" w:rsidRDefault="009D3297" w:rsidP="00BA4C0A">
      <w:pPr>
        <w:pStyle w:val="Textslodst"/>
        <w:numPr>
          <w:ilvl w:val="0"/>
          <w:numId w:val="7"/>
        </w:numPr>
        <w:rPr>
          <w:rFonts w:ascii="Calibri" w:hAnsi="Calibri" w:cs="Calibri"/>
          <w:sz w:val="22"/>
          <w:szCs w:val="22"/>
        </w:rPr>
      </w:pPr>
      <w:r w:rsidRPr="009A2379">
        <w:rPr>
          <w:rFonts w:ascii="Calibri" w:hAnsi="Calibri" w:cs="Calibri"/>
          <w:sz w:val="22"/>
          <w:szCs w:val="22"/>
        </w:rPr>
        <w:t xml:space="preserve">Objednatel se zavazuje, že </w:t>
      </w:r>
      <w:r w:rsidRPr="009A2379">
        <w:rPr>
          <w:rFonts w:asciiTheme="minorHAnsi" w:hAnsiTheme="minorHAnsi" w:cstheme="minorHAnsi"/>
          <w:sz w:val="22"/>
          <w:szCs w:val="22"/>
        </w:rPr>
        <w:t>řádně provedené dílo převezme a zaplatí zhotoviteli sjednanou cenu v souladu s ustanoveními této smlouvy.</w:t>
      </w:r>
    </w:p>
    <w:p w14:paraId="310062DB" w14:textId="77777777" w:rsidR="009D3297" w:rsidRPr="00330CFA" w:rsidRDefault="009D3297" w:rsidP="009D3297">
      <w:pPr>
        <w:pStyle w:val="slolnku"/>
        <w:rPr>
          <w:rFonts w:asciiTheme="majorHAnsi" w:hAnsiTheme="majorHAnsi" w:cs="Calibri"/>
        </w:rPr>
      </w:pPr>
      <w:r w:rsidRPr="00330CFA">
        <w:rPr>
          <w:rFonts w:asciiTheme="majorHAnsi" w:hAnsiTheme="majorHAnsi" w:cs="Calibri"/>
        </w:rPr>
        <w:t>IV.</w:t>
      </w:r>
    </w:p>
    <w:p w14:paraId="76DD37FC" w14:textId="77777777" w:rsidR="009D3297" w:rsidRPr="005D6C5C" w:rsidRDefault="009D3297" w:rsidP="009D3297">
      <w:pPr>
        <w:pStyle w:val="slolnku"/>
        <w:spacing w:before="0"/>
        <w:rPr>
          <w:rFonts w:asciiTheme="majorHAnsi" w:hAnsiTheme="majorHAnsi"/>
        </w:rPr>
      </w:pPr>
      <w:r w:rsidRPr="00330CFA">
        <w:rPr>
          <w:rFonts w:asciiTheme="majorHAnsi" w:hAnsiTheme="majorHAnsi"/>
        </w:rPr>
        <w:t>Místo a termín plnění díla</w:t>
      </w:r>
    </w:p>
    <w:p w14:paraId="1FB9A2E1" w14:textId="6CD1D090" w:rsidR="009D3297" w:rsidRPr="002E53F0" w:rsidRDefault="009D3297" w:rsidP="00BA4C0A">
      <w:pPr>
        <w:pStyle w:val="Textslodst"/>
        <w:numPr>
          <w:ilvl w:val="0"/>
          <w:numId w:val="9"/>
        </w:numPr>
        <w:rPr>
          <w:rFonts w:asciiTheme="minorHAnsi" w:hAnsiTheme="minorHAnsi" w:cs="Calibri"/>
          <w:sz w:val="22"/>
          <w:szCs w:val="22"/>
        </w:rPr>
      </w:pPr>
      <w:r w:rsidRPr="009A2379">
        <w:rPr>
          <w:rFonts w:asciiTheme="minorHAnsi" w:hAnsiTheme="minorHAnsi" w:cs="Calibri"/>
          <w:sz w:val="22"/>
          <w:szCs w:val="22"/>
        </w:rPr>
        <w:t xml:space="preserve">Místem plnění </w:t>
      </w:r>
      <w:r>
        <w:rPr>
          <w:rFonts w:asciiTheme="minorHAnsi" w:hAnsiTheme="minorHAnsi" w:cs="Calibri"/>
          <w:sz w:val="22"/>
          <w:szCs w:val="22"/>
        </w:rPr>
        <w:t xml:space="preserve">díla </w:t>
      </w:r>
      <w:r w:rsidRPr="00B94806">
        <w:rPr>
          <w:rFonts w:asciiTheme="minorHAnsi" w:hAnsiTheme="minorHAnsi" w:cstheme="minorHAnsi"/>
          <w:sz w:val="22"/>
          <w:szCs w:val="22"/>
        </w:rPr>
        <w:t>j</w:t>
      </w:r>
      <w:r>
        <w:rPr>
          <w:rFonts w:asciiTheme="minorHAnsi" w:hAnsiTheme="minorHAnsi" w:cstheme="minorHAnsi"/>
          <w:sz w:val="22"/>
          <w:szCs w:val="22"/>
        </w:rPr>
        <w:t>sou p</w:t>
      </w:r>
      <w:r>
        <w:rPr>
          <w:rFonts w:ascii="Calibri" w:hAnsi="Calibri" w:cs="Calibri"/>
          <w:sz w:val="22"/>
          <w:szCs w:val="22"/>
        </w:rPr>
        <w:t xml:space="preserve">lochy a prostory vymezené dokumentací pro provádění stavby v </w:t>
      </w:r>
      <w:r>
        <w:rPr>
          <w:rFonts w:asciiTheme="minorHAnsi" w:hAnsiTheme="minorHAnsi" w:cstheme="minorHAnsi"/>
          <w:sz w:val="22"/>
          <w:szCs w:val="22"/>
        </w:rPr>
        <w:t xml:space="preserve">objektu </w:t>
      </w:r>
      <w:r w:rsidRPr="00D32558">
        <w:rPr>
          <w:rFonts w:asciiTheme="minorHAnsi" w:hAnsiTheme="minorHAnsi" w:cstheme="minorHAnsi"/>
          <w:sz w:val="22"/>
          <w:szCs w:val="22"/>
        </w:rPr>
        <w:t>Janáčkov</w:t>
      </w:r>
      <w:r>
        <w:rPr>
          <w:rFonts w:asciiTheme="minorHAnsi" w:hAnsiTheme="minorHAnsi" w:cstheme="minorHAnsi"/>
          <w:sz w:val="22"/>
          <w:szCs w:val="22"/>
        </w:rPr>
        <w:t>y</w:t>
      </w:r>
      <w:r w:rsidRPr="00D32558">
        <w:rPr>
          <w:rFonts w:asciiTheme="minorHAnsi" w:hAnsiTheme="minorHAnsi" w:cstheme="minorHAnsi"/>
          <w:sz w:val="22"/>
          <w:szCs w:val="22"/>
        </w:rPr>
        <w:t xml:space="preserve"> akademie múzických umění</w:t>
      </w:r>
      <w:r>
        <w:rPr>
          <w:rFonts w:asciiTheme="minorHAnsi" w:hAnsiTheme="minorHAnsi" w:cstheme="minorHAnsi"/>
          <w:sz w:val="22"/>
          <w:szCs w:val="22"/>
        </w:rPr>
        <w:t xml:space="preserve"> </w:t>
      </w:r>
      <w:r>
        <w:rPr>
          <w:rFonts w:ascii="Calibri" w:hAnsi="Calibri" w:cs="Calibri"/>
          <w:sz w:val="22"/>
          <w:szCs w:val="22"/>
          <w:lang w:eastAsia="ar-SA"/>
        </w:rPr>
        <w:t xml:space="preserve">na adrese </w:t>
      </w:r>
      <w:r w:rsidR="00B86500">
        <w:rPr>
          <w:rFonts w:ascii="Calibri" w:hAnsi="Calibri" w:cs="Calibri"/>
          <w:sz w:val="22"/>
          <w:szCs w:val="22"/>
          <w:lang w:eastAsia="ar-SA"/>
        </w:rPr>
        <w:t xml:space="preserve">Novobranská </w:t>
      </w:r>
      <w:r w:rsidRPr="00AF34EF">
        <w:rPr>
          <w:rFonts w:ascii="Calibri" w:hAnsi="Calibri" w:cs="Calibri"/>
          <w:sz w:val="22"/>
          <w:szCs w:val="22"/>
          <w:lang w:eastAsia="ar-SA"/>
        </w:rPr>
        <w:t>69</w:t>
      </w:r>
      <w:r w:rsidR="00B86500">
        <w:rPr>
          <w:rFonts w:ascii="Calibri" w:hAnsi="Calibri" w:cs="Calibri"/>
          <w:sz w:val="22"/>
          <w:szCs w:val="22"/>
          <w:lang w:eastAsia="ar-SA"/>
        </w:rPr>
        <w:t>1</w:t>
      </w:r>
      <w:r w:rsidRPr="00AF34EF">
        <w:rPr>
          <w:rFonts w:ascii="Calibri" w:hAnsi="Calibri" w:cs="Calibri"/>
          <w:sz w:val="22"/>
          <w:szCs w:val="22"/>
          <w:lang w:eastAsia="ar-SA"/>
        </w:rPr>
        <w:t>/</w:t>
      </w:r>
      <w:r w:rsidR="00B86500">
        <w:rPr>
          <w:rFonts w:ascii="Calibri" w:hAnsi="Calibri" w:cs="Calibri"/>
          <w:sz w:val="22"/>
          <w:szCs w:val="22"/>
          <w:lang w:eastAsia="ar-SA"/>
        </w:rPr>
        <w:t>3</w:t>
      </w:r>
      <w:r>
        <w:rPr>
          <w:rFonts w:ascii="Calibri" w:hAnsi="Calibri" w:cs="Calibri"/>
          <w:sz w:val="22"/>
          <w:szCs w:val="22"/>
          <w:lang w:eastAsia="ar-SA"/>
        </w:rPr>
        <w:t xml:space="preserve"> v</w:t>
      </w:r>
      <w:r w:rsidRPr="00AF34EF">
        <w:rPr>
          <w:rFonts w:ascii="Calibri" w:hAnsi="Calibri" w:cs="Calibri"/>
          <w:sz w:val="22"/>
          <w:szCs w:val="22"/>
          <w:lang w:eastAsia="ar-SA"/>
        </w:rPr>
        <w:t xml:space="preserve"> Brn</w:t>
      </w:r>
      <w:r>
        <w:rPr>
          <w:rFonts w:ascii="Calibri" w:hAnsi="Calibri" w:cs="Calibri"/>
          <w:sz w:val="22"/>
          <w:szCs w:val="22"/>
          <w:lang w:eastAsia="ar-SA"/>
        </w:rPr>
        <w:t xml:space="preserve">ě, </w:t>
      </w:r>
      <w:r w:rsidRPr="00A67BB0">
        <w:rPr>
          <w:rFonts w:asciiTheme="minorHAnsi" w:hAnsiTheme="minorHAnsi" w:cstheme="minorHAnsi"/>
          <w:sz w:val="22"/>
          <w:szCs w:val="22"/>
        </w:rPr>
        <w:t>který se nachází na pozem</w:t>
      </w:r>
      <w:r>
        <w:rPr>
          <w:rFonts w:asciiTheme="minorHAnsi" w:hAnsiTheme="minorHAnsi" w:cstheme="minorHAnsi"/>
          <w:sz w:val="22"/>
          <w:szCs w:val="22"/>
        </w:rPr>
        <w:t>ku</w:t>
      </w:r>
      <w:r w:rsidRPr="00A67BB0">
        <w:rPr>
          <w:rFonts w:asciiTheme="minorHAnsi" w:hAnsiTheme="minorHAnsi" w:cstheme="minorHAnsi"/>
          <w:sz w:val="22"/>
          <w:szCs w:val="22"/>
        </w:rPr>
        <w:t xml:space="preserve"> </w:t>
      </w:r>
      <w:proofErr w:type="spellStart"/>
      <w:r w:rsidRPr="00A67BB0">
        <w:rPr>
          <w:rFonts w:asciiTheme="minorHAnsi" w:hAnsiTheme="minorHAnsi" w:cstheme="minorHAnsi"/>
          <w:sz w:val="22"/>
          <w:szCs w:val="22"/>
        </w:rPr>
        <w:t>parc</w:t>
      </w:r>
      <w:proofErr w:type="spellEnd"/>
      <w:r w:rsidRPr="00A67BB0">
        <w:rPr>
          <w:rFonts w:asciiTheme="minorHAnsi" w:hAnsiTheme="minorHAnsi" w:cstheme="minorHAnsi"/>
          <w:sz w:val="22"/>
          <w:szCs w:val="22"/>
        </w:rPr>
        <w:t>.</w:t>
      </w:r>
      <w:r>
        <w:rPr>
          <w:rFonts w:asciiTheme="minorHAnsi" w:hAnsiTheme="minorHAnsi" w:cstheme="minorHAnsi"/>
          <w:sz w:val="22"/>
          <w:szCs w:val="22"/>
        </w:rPr>
        <w:t xml:space="preserve"> </w:t>
      </w:r>
      <w:r w:rsidRPr="00A67BB0">
        <w:rPr>
          <w:rFonts w:asciiTheme="minorHAnsi" w:hAnsiTheme="minorHAnsi" w:cstheme="minorHAnsi"/>
          <w:sz w:val="22"/>
          <w:szCs w:val="22"/>
        </w:rPr>
        <w:t xml:space="preserve">č. </w:t>
      </w:r>
      <w:r w:rsidR="002F0808">
        <w:rPr>
          <w:rFonts w:asciiTheme="minorHAnsi" w:hAnsiTheme="minorHAnsi" w:cstheme="minorHAnsi"/>
          <w:sz w:val="22"/>
          <w:szCs w:val="22"/>
        </w:rPr>
        <w:t>257</w:t>
      </w:r>
      <w:r w:rsidRPr="00A67BB0">
        <w:rPr>
          <w:rFonts w:asciiTheme="minorHAnsi" w:hAnsiTheme="minorHAnsi" w:cstheme="minorHAnsi"/>
          <w:sz w:val="22"/>
          <w:szCs w:val="22"/>
        </w:rPr>
        <w:t xml:space="preserve"> v k.</w:t>
      </w:r>
      <w:r>
        <w:rPr>
          <w:rFonts w:asciiTheme="minorHAnsi" w:hAnsiTheme="minorHAnsi" w:cstheme="minorHAnsi"/>
          <w:sz w:val="22"/>
          <w:szCs w:val="22"/>
        </w:rPr>
        <w:t xml:space="preserve"> </w:t>
      </w:r>
      <w:proofErr w:type="spellStart"/>
      <w:r w:rsidRPr="00A67BB0">
        <w:rPr>
          <w:rFonts w:asciiTheme="minorHAnsi" w:hAnsiTheme="minorHAnsi" w:cstheme="minorHAnsi"/>
          <w:sz w:val="22"/>
          <w:szCs w:val="22"/>
        </w:rPr>
        <w:t>ú.</w:t>
      </w:r>
      <w:proofErr w:type="spellEnd"/>
      <w:r w:rsidRPr="00A67BB0">
        <w:rPr>
          <w:rFonts w:asciiTheme="minorHAnsi" w:hAnsiTheme="minorHAnsi" w:cstheme="minorHAnsi"/>
          <w:sz w:val="22"/>
          <w:szCs w:val="22"/>
        </w:rPr>
        <w:t xml:space="preserve"> </w:t>
      </w:r>
      <w:r>
        <w:rPr>
          <w:rFonts w:asciiTheme="minorHAnsi" w:hAnsiTheme="minorHAnsi" w:cstheme="minorHAnsi"/>
          <w:sz w:val="22"/>
          <w:szCs w:val="22"/>
        </w:rPr>
        <w:t xml:space="preserve">Město </w:t>
      </w:r>
      <w:r w:rsidRPr="00A67BB0">
        <w:rPr>
          <w:rFonts w:asciiTheme="minorHAnsi" w:hAnsiTheme="minorHAnsi" w:cstheme="minorHAnsi"/>
          <w:sz w:val="22"/>
          <w:szCs w:val="22"/>
        </w:rPr>
        <w:t>Brno</w:t>
      </w:r>
      <w:r>
        <w:rPr>
          <w:rFonts w:asciiTheme="minorHAnsi" w:hAnsiTheme="minorHAnsi" w:cstheme="minorHAnsi"/>
          <w:sz w:val="22"/>
          <w:szCs w:val="22"/>
        </w:rPr>
        <w:t>.</w:t>
      </w:r>
    </w:p>
    <w:p w14:paraId="744A3D5E" w14:textId="771B784D" w:rsidR="009D3297" w:rsidRPr="00DF6F77" w:rsidRDefault="009D3297" w:rsidP="00BA4C0A">
      <w:pPr>
        <w:pStyle w:val="Textslodst"/>
        <w:numPr>
          <w:ilvl w:val="0"/>
          <w:numId w:val="9"/>
        </w:numPr>
        <w:rPr>
          <w:rFonts w:asciiTheme="minorHAnsi" w:hAnsiTheme="minorHAnsi" w:cs="Calibri"/>
          <w:sz w:val="22"/>
          <w:szCs w:val="22"/>
        </w:rPr>
      </w:pPr>
      <w:r w:rsidRPr="00DF6F77">
        <w:rPr>
          <w:rFonts w:asciiTheme="minorHAnsi" w:hAnsiTheme="minorHAnsi" w:cstheme="minorHAnsi"/>
          <w:snapToGrid w:val="0"/>
          <w:color w:val="000000" w:themeColor="text1"/>
          <w:sz w:val="22"/>
          <w:szCs w:val="22"/>
        </w:rPr>
        <w:t xml:space="preserve">Zhotovitel se zavazuje provést </w:t>
      </w:r>
      <w:r>
        <w:rPr>
          <w:rFonts w:asciiTheme="minorHAnsi" w:hAnsiTheme="minorHAnsi" w:cstheme="minorHAnsi"/>
          <w:snapToGrid w:val="0"/>
          <w:color w:val="000000" w:themeColor="text1"/>
          <w:sz w:val="22"/>
          <w:szCs w:val="22"/>
        </w:rPr>
        <w:t>díl</w:t>
      </w:r>
      <w:r w:rsidR="007D605B">
        <w:rPr>
          <w:rFonts w:asciiTheme="minorHAnsi" w:hAnsiTheme="minorHAnsi" w:cstheme="minorHAnsi"/>
          <w:snapToGrid w:val="0"/>
          <w:color w:val="000000" w:themeColor="text1"/>
          <w:sz w:val="22"/>
          <w:szCs w:val="22"/>
        </w:rPr>
        <w:t>o</w:t>
      </w:r>
      <w:r>
        <w:rPr>
          <w:rFonts w:asciiTheme="minorHAnsi" w:hAnsiTheme="minorHAnsi" w:cstheme="minorHAnsi"/>
          <w:snapToGrid w:val="0"/>
          <w:color w:val="000000" w:themeColor="text1"/>
          <w:sz w:val="22"/>
          <w:szCs w:val="22"/>
        </w:rPr>
        <w:t xml:space="preserve"> </w:t>
      </w:r>
      <w:r w:rsidRPr="00DF6F77">
        <w:rPr>
          <w:rFonts w:asciiTheme="minorHAnsi" w:hAnsiTheme="minorHAnsi" w:cstheme="minorHAnsi"/>
          <w:snapToGrid w:val="0"/>
          <w:color w:val="000000" w:themeColor="text1"/>
          <w:sz w:val="22"/>
          <w:szCs w:val="22"/>
        </w:rPr>
        <w:t>v těchto termínech:</w:t>
      </w:r>
    </w:p>
    <w:p w14:paraId="5F213DC7" w14:textId="74D60B01" w:rsidR="009D3297" w:rsidRPr="006A478C" w:rsidRDefault="009D3297" w:rsidP="00BA4C0A">
      <w:pPr>
        <w:pStyle w:val="Textslodst"/>
        <w:numPr>
          <w:ilvl w:val="1"/>
          <w:numId w:val="9"/>
        </w:numPr>
        <w:tabs>
          <w:tab w:val="clear" w:pos="1080"/>
          <w:tab w:val="clear" w:pos="1260"/>
          <w:tab w:val="clear" w:pos="1440"/>
        </w:tabs>
        <w:ind w:left="1349" w:hanging="357"/>
        <w:rPr>
          <w:rFonts w:asciiTheme="minorHAnsi" w:hAnsiTheme="minorHAnsi" w:cstheme="minorHAnsi"/>
          <w:snapToGrid w:val="0"/>
          <w:color w:val="000000" w:themeColor="text1"/>
          <w:sz w:val="22"/>
          <w:szCs w:val="22"/>
        </w:rPr>
      </w:pPr>
      <w:r>
        <w:rPr>
          <w:rFonts w:asciiTheme="minorHAnsi" w:hAnsiTheme="minorHAnsi" w:cstheme="minorHAnsi"/>
          <w:snapToGrid w:val="0"/>
          <w:sz w:val="22"/>
          <w:szCs w:val="22"/>
        </w:rPr>
        <w:t>p</w:t>
      </w:r>
      <w:r w:rsidRPr="00754B8C">
        <w:rPr>
          <w:rFonts w:asciiTheme="minorHAnsi" w:hAnsiTheme="minorHAnsi" w:cstheme="minorHAnsi"/>
          <w:snapToGrid w:val="0"/>
          <w:sz w:val="22"/>
          <w:szCs w:val="22"/>
        </w:rPr>
        <w:t>ře</w:t>
      </w:r>
      <w:r>
        <w:rPr>
          <w:rFonts w:asciiTheme="minorHAnsi" w:hAnsiTheme="minorHAnsi" w:cstheme="minorHAnsi"/>
          <w:snapToGrid w:val="0"/>
          <w:sz w:val="22"/>
          <w:szCs w:val="22"/>
        </w:rPr>
        <w:t>vzetí staveniště</w:t>
      </w:r>
      <w:r w:rsidR="00B46D87">
        <w:rPr>
          <w:rFonts w:asciiTheme="minorHAnsi" w:hAnsiTheme="minorHAnsi" w:cstheme="minorHAnsi"/>
          <w:snapToGrid w:val="0"/>
          <w:sz w:val="22"/>
          <w:szCs w:val="22"/>
        </w:rPr>
        <w:t xml:space="preserve"> do dvou dnů od výzvy ob</w:t>
      </w:r>
      <w:r w:rsidR="005B6A7F">
        <w:rPr>
          <w:rFonts w:asciiTheme="minorHAnsi" w:hAnsiTheme="minorHAnsi" w:cstheme="minorHAnsi"/>
          <w:snapToGrid w:val="0"/>
          <w:sz w:val="22"/>
          <w:szCs w:val="22"/>
        </w:rPr>
        <w:t>j</w:t>
      </w:r>
      <w:r w:rsidR="00B46D87">
        <w:rPr>
          <w:rFonts w:asciiTheme="minorHAnsi" w:hAnsiTheme="minorHAnsi" w:cstheme="minorHAnsi"/>
          <w:snapToGrid w:val="0"/>
          <w:sz w:val="22"/>
          <w:szCs w:val="22"/>
        </w:rPr>
        <w:t>ednatele</w:t>
      </w:r>
      <w:r w:rsidR="005B6A7F">
        <w:rPr>
          <w:rFonts w:asciiTheme="minorHAnsi" w:hAnsiTheme="minorHAnsi" w:cstheme="minorHAnsi"/>
          <w:snapToGrid w:val="0"/>
          <w:sz w:val="22"/>
          <w:szCs w:val="22"/>
        </w:rPr>
        <w:t xml:space="preserve"> (předpoklad </w:t>
      </w:r>
      <w:r w:rsidR="006A503A">
        <w:rPr>
          <w:rFonts w:asciiTheme="minorHAnsi" w:hAnsiTheme="minorHAnsi" w:cstheme="minorHAnsi"/>
          <w:snapToGrid w:val="0"/>
          <w:sz w:val="22"/>
          <w:szCs w:val="22"/>
        </w:rPr>
        <w:t>14</w:t>
      </w:r>
      <w:r w:rsidR="001E3E88">
        <w:rPr>
          <w:rFonts w:asciiTheme="minorHAnsi" w:hAnsiTheme="minorHAnsi" w:cstheme="minorHAnsi"/>
          <w:snapToGrid w:val="0"/>
          <w:sz w:val="22"/>
          <w:szCs w:val="22"/>
        </w:rPr>
        <w:t>. 7. 2025)</w:t>
      </w:r>
      <w:r w:rsidRPr="00783E42">
        <w:rPr>
          <w:rFonts w:asciiTheme="minorHAnsi" w:hAnsiTheme="minorHAnsi" w:cstheme="minorHAnsi"/>
          <w:color w:val="000000" w:themeColor="text1"/>
          <w:sz w:val="22"/>
          <w:szCs w:val="22"/>
        </w:rPr>
        <w:t>;</w:t>
      </w:r>
    </w:p>
    <w:p w14:paraId="194BD43C" w14:textId="77777777" w:rsidR="009D3297" w:rsidRPr="006A478C" w:rsidRDefault="009D3297" w:rsidP="00BA4C0A">
      <w:pPr>
        <w:pStyle w:val="Textslodst"/>
        <w:numPr>
          <w:ilvl w:val="1"/>
          <w:numId w:val="9"/>
        </w:numPr>
        <w:tabs>
          <w:tab w:val="clear" w:pos="1080"/>
          <w:tab w:val="clear" w:pos="1260"/>
          <w:tab w:val="clear" w:pos="1440"/>
        </w:tabs>
        <w:ind w:left="1349" w:hanging="357"/>
        <w:rPr>
          <w:rFonts w:asciiTheme="minorHAnsi" w:hAnsiTheme="minorHAnsi" w:cstheme="minorHAnsi"/>
          <w:snapToGrid w:val="0"/>
          <w:color w:val="000000" w:themeColor="text1"/>
          <w:sz w:val="22"/>
          <w:szCs w:val="22"/>
        </w:rPr>
      </w:pPr>
      <w:r w:rsidRPr="006A478C">
        <w:rPr>
          <w:rFonts w:asciiTheme="minorHAnsi" w:hAnsiTheme="minorHAnsi" w:cstheme="minorHAnsi"/>
          <w:snapToGrid w:val="0"/>
          <w:sz w:val="22"/>
          <w:szCs w:val="22"/>
        </w:rPr>
        <w:t>zahájení provádění díla</w:t>
      </w:r>
      <w:r w:rsidRPr="006A478C">
        <w:rPr>
          <w:rFonts w:asciiTheme="minorHAnsi" w:hAnsiTheme="minorHAnsi" w:cstheme="minorHAnsi"/>
          <w:snapToGrid w:val="0"/>
          <w:sz w:val="22"/>
          <w:szCs w:val="22"/>
        </w:rPr>
        <w:tab/>
        <w:t>bezodkladně, nejpozději však do 3 pracovních dnů od převzetí staveniště</w:t>
      </w:r>
      <w:r w:rsidRPr="006A478C">
        <w:rPr>
          <w:rFonts w:asciiTheme="minorHAnsi" w:hAnsiTheme="minorHAnsi" w:cstheme="minorHAnsi"/>
          <w:sz w:val="22"/>
          <w:szCs w:val="22"/>
        </w:rPr>
        <w:t>;</w:t>
      </w:r>
    </w:p>
    <w:p w14:paraId="0D19CC94" w14:textId="18E6F8FF" w:rsidR="009D3297" w:rsidRPr="006A478C" w:rsidRDefault="009D3297" w:rsidP="00BA4C0A">
      <w:pPr>
        <w:pStyle w:val="Textslodst"/>
        <w:numPr>
          <w:ilvl w:val="1"/>
          <w:numId w:val="9"/>
        </w:numPr>
        <w:tabs>
          <w:tab w:val="clear" w:pos="1080"/>
          <w:tab w:val="clear" w:pos="1260"/>
          <w:tab w:val="clear" w:pos="1440"/>
        </w:tabs>
        <w:ind w:left="1349" w:hanging="357"/>
        <w:rPr>
          <w:rFonts w:asciiTheme="minorHAnsi" w:hAnsiTheme="minorHAnsi" w:cstheme="minorHAnsi"/>
          <w:snapToGrid w:val="0"/>
          <w:color w:val="000000" w:themeColor="text1"/>
          <w:sz w:val="22"/>
          <w:szCs w:val="22"/>
        </w:rPr>
      </w:pPr>
      <w:r w:rsidRPr="006A478C">
        <w:rPr>
          <w:rFonts w:asciiTheme="minorHAnsi" w:hAnsiTheme="minorHAnsi" w:cstheme="minorHAnsi"/>
          <w:snapToGrid w:val="0"/>
          <w:sz w:val="22"/>
          <w:szCs w:val="22"/>
        </w:rPr>
        <w:t xml:space="preserve">řádné dokončení a předání díla způsobilé k bezpečnému užívání </w:t>
      </w:r>
      <w:r w:rsidRPr="007C4367">
        <w:rPr>
          <w:rFonts w:asciiTheme="minorHAnsi" w:hAnsiTheme="minorHAnsi" w:cstheme="minorHAnsi"/>
          <w:snapToGrid w:val="0"/>
          <w:sz w:val="22"/>
          <w:szCs w:val="22"/>
        </w:rPr>
        <w:t>do 15. 9. 202</w:t>
      </w:r>
      <w:r w:rsidR="00D926CA" w:rsidRPr="007C4367">
        <w:rPr>
          <w:rFonts w:asciiTheme="minorHAnsi" w:hAnsiTheme="minorHAnsi" w:cstheme="minorHAnsi"/>
          <w:snapToGrid w:val="0"/>
          <w:sz w:val="22"/>
          <w:szCs w:val="22"/>
        </w:rPr>
        <w:t>5</w:t>
      </w:r>
      <w:r w:rsidRPr="007C4367">
        <w:rPr>
          <w:rFonts w:asciiTheme="minorHAnsi" w:hAnsiTheme="minorHAnsi" w:cstheme="minorHAnsi"/>
          <w:snapToGrid w:val="0"/>
          <w:sz w:val="22"/>
          <w:szCs w:val="22"/>
        </w:rPr>
        <w:t xml:space="preserve"> (bez va</w:t>
      </w:r>
      <w:r w:rsidRPr="006A478C">
        <w:rPr>
          <w:rFonts w:asciiTheme="minorHAnsi" w:hAnsiTheme="minorHAnsi" w:cstheme="minorHAnsi"/>
          <w:snapToGrid w:val="0"/>
          <w:sz w:val="22"/>
          <w:szCs w:val="22"/>
        </w:rPr>
        <w:t>d a nedodělků bránících v užívání)</w:t>
      </w:r>
      <w:r w:rsidRPr="006A478C">
        <w:rPr>
          <w:rFonts w:asciiTheme="minorHAnsi" w:hAnsiTheme="minorHAnsi" w:cstheme="minorHAnsi"/>
          <w:sz w:val="22"/>
          <w:szCs w:val="22"/>
        </w:rPr>
        <w:t>;</w:t>
      </w:r>
    </w:p>
    <w:p w14:paraId="31CA07E2" w14:textId="77777777" w:rsidR="009D3297" w:rsidRPr="006A478C" w:rsidRDefault="009D3297" w:rsidP="00BA4C0A">
      <w:pPr>
        <w:pStyle w:val="Textslodst"/>
        <w:numPr>
          <w:ilvl w:val="1"/>
          <w:numId w:val="9"/>
        </w:numPr>
        <w:tabs>
          <w:tab w:val="clear" w:pos="1080"/>
          <w:tab w:val="clear" w:pos="1260"/>
          <w:tab w:val="clear" w:pos="1440"/>
        </w:tabs>
        <w:ind w:left="1349" w:hanging="357"/>
        <w:rPr>
          <w:rFonts w:asciiTheme="minorHAnsi" w:hAnsiTheme="minorHAnsi" w:cstheme="minorHAnsi"/>
          <w:snapToGrid w:val="0"/>
          <w:color w:val="000000" w:themeColor="text1"/>
          <w:sz w:val="22"/>
          <w:szCs w:val="22"/>
        </w:rPr>
      </w:pPr>
      <w:r w:rsidRPr="006A478C">
        <w:rPr>
          <w:rFonts w:asciiTheme="minorHAnsi" w:hAnsiTheme="minorHAnsi" w:cstheme="minorHAnsi"/>
          <w:snapToGrid w:val="0"/>
          <w:sz w:val="22"/>
          <w:szCs w:val="22"/>
        </w:rPr>
        <w:t>odstranění veškerých vad a nedodělků do 1</w:t>
      </w:r>
      <w:r>
        <w:rPr>
          <w:rFonts w:asciiTheme="minorHAnsi" w:hAnsiTheme="minorHAnsi" w:cstheme="minorHAnsi"/>
          <w:snapToGrid w:val="0"/>
          <w:sz w:val="22"/>
          <w:szCs w:val="22"/>
        </w:rPr>
        <w:t>0</w:t>
      </w:r>
      <w:r w:rsidRPr="006A478C">
        <w:rPr>
          <w:rFonts w:asciiTheme="minorHAnsi" w:hAnsiTheme="minorHAnsi" w:cstheme="minorHAnsi"/>
          <w:snapToGrid w:val="0"/>
          <w:sz w:val="22"/>
          <w:szCs w:val="22"/>
        </w:rPr>
        <w:t xml:space="preserve"> dnů od řádného dokončení a předání etapy díla, </w:t>
      </w:r>
      <w:r w:rsidRPr="006A478C">
        <w:rPr>
          <w:rFonts w:asciiTheme="minorHAnsi" w:hAnsiTheme="minorHAnsi" w:cstheme="minorHAnsi"/>
          <w:sz w:val="22"/>
          <w:szCs w:val="22"/>
        </w:rPr>
        <w:t>pokud se smluvní strany nedohodnou písemně jinak.</w:t>
      </w:r>
    </w:p>
    <w:p w14:paraId="2E9D32D5" w14:textId="77777777" w:rsidR="009D3297" w:rsidRPr="009A2379" w:rsidRDefault="009D3297" w:rsidP="00BA4C0A">
      <w:pPr>
        <w:pStyle w:val="Textslodst"/>
        <w:numPr>
          <w:ilvl w:val="0"/>
          <w:numId w:val="9"/>
        </w:numPr>
        <w:rPr>
          <w:rFonts w:asciiTheme="minorHAnsi" w:hAnsiTheme="minorHAnsi" w:cs="Calibri"/>
          <w:sz w:val="22"/>
          <w:szCs w:val="22"/>
        </w:rPr>
      </w:pPr>
      <w:r w:rsidRPr="009A2379">
        <w:rPr>
          <w:rFonts w:ascii="Calibri" w:hAnsi="Calibri" w:cs="Calibri"/>
          <w:snapToGrid w:val="0"/>
          <w:sz w:val="22"/>
          <w:szCs w:val="22"/>
        </w:rPr>
        <w:t>Smluvní strany dohodnou přiměřené prodloužení lhůty plnění sjednané touto smlouvou, nebude-li možné práce zahájit nebo v nich pokračovat z důvodů ležících na straně objednatele.</w:t>
      </w:r>
    </w:p>
    <w:p w14:paraId="5FB3E507" w14:textId="77777777" w:rsidR="009D3297" w:rsidRDefault="009D3297" w:rsidP="009D3297">
      <w:pPr>
        <w:pStyle w:val="slolnku"/>
        <w:rPr>
          <w:rFonts w:asciiTheme="majorHAnsi" w:hAnsiTheme="majorHAnsi" w:cs="Calibri"/>
        </w:rPr>
      </w:pPr>
      <w:r w:rsidRPr="008C1EA5">
        <w:rPr>
          <w:rFonts w:asciiTheme="majorHAnsi" w:hAnsiTheme="majorHAnsi" w:cs="Calibri"/>
        </w:rPr>
        <w:t>V.</w:t>
      </w:r>
    </w:p>
    <w:p w14:paraId="13661A9B" w14:textId="77777777" w:rsidR="009D3297" w:rsidRPr="008C1EA5" w:rsidRDefault="009D3297" w:rsidP="009D3297">
      <w:pPr>
        <w:pStyle w:val="slolnku"/>
        <w:spacing w:before="0"/>
        <w:rPr>
          <w:rFonts w:asciiTheme="majorHAnsi" w:hAnsiTheme="majorHAnsi" w:cs="Calibri"/>
        </w:rPr>
      </w:pPr>
      <w:r>
        <w:rPr>
          <w:rFonts w:asciiTheme="majorHAnsi" w:hAnsiTheme="majorHAnsi" w:cs="Calibri"/>
        </w:rPr>
        <w:t>Cena díla</w:t>
      </w:r>
    </w:p>
    <w:p w14:paraId="4F1776B6" w14:textId="77777777" w:rsidR="009D3297" w:rsidRPr="00904B48" w:rsidRDefault="009D3297" w:rsidP="00BA4C0A">
      <w:pPr>
        <w:pStyle w:val="Textslodst"/>
        <w:numPr>
          <w:ilvl w:val="0"/>
          <w:numId w:val="8"/>
        </w:numPr>
        <w:spacing w:after="120"/>
        <w:rPr>
          <w:rFonts w:ascii="Calibri" w:hAnsi="Calibri" w:cs="Calibri"/>
          <w:sz w:val="22"/>
          <w:szCs w:val="22"/>
        </w:rPr>
      </w:pPr>
      <w:r w:rsidRPr="00904B48">
        <w:rPr>
          <w:rFonts w:asciiTheme="minorHAnsi" w:hAnsiTheme="minorHAnsi" w:cstheme="minorHAnsi"/>
          <w:sz w:val="22"/>
          <w:szCs w:val="22"/>
        </w:rPr>
        <w:t>Cena díla je stanovena v souladu s nabídkou zhotovitele předloženou ve výběrovém řízení, na základě</w:t>
      </w:r>
      <w:r>
        <w:rPr>
          <w:rFonts w:asciiTheme="minorHAnsi" w:hAnsiTheme="minorHAnsi" w:cstheme="minorHAnsi"/>
          <w:sz w:val="22"/>
          <w:szCs w:val="22"/>
        </w:rPr>
        <w:t>,</w:t>
      </w:r>
      <w:r w:rsidRPr="00904B48">
        <w:rPr>
          <w:rFonts w:asciiTheme="minorHAnsi" w:hAnsiTheme="minorHAnsi" w:cstheme="minorHAnsi"/>
          <w:sz w:val="22"/>
          <w:szCs w:val="22"/>
        </w:rPr>
        <w:t xml:space="preserve"> jehož výsledků byla tato smlouva uzavřena. Sjednaná cena díla je smluvní cenou ve smyslu platných právních předpisů. </w:t>
      </w:r>
      <w:r w:rsidRPr="00904B48">
        <w:rPr>
          <w:rFonts w:ascii="Calibri" w:hAnsi="Calibri" w:cs="Calibri"/>
          <w:sz w:val="22"/>
          <w:szCs w:val="22"/>
        </w:rPr>
        <w:t xml:space="preserve">Cena díla </w:t>
      </w:r>
      <w:r>
        <w:rPr>
          <w:rFonts w:ascii="Calibri" w:hAnsi="Calibri" w:cs="Calibri"/>
          <w:sz w:val="22"/>
          <w:szCs w:val="22"/>
        </w:rPr>
        <w:t>činí</w:t>
      </w:r>
      <w:r w:rsidRPr="00904B48">
        <w:rPr>
          <w:rFonts w:ascii="Calibri" w:hAnsi="Calibri" w:cs="Calibri"/>
          <w:sz w:val="22"/>
          <w:szCs w:val="22"/>
        </w:rPr>
        <w:t>:</w:t>
      </w:r>
    </w:p>
    <w:p w14:paraId="52320C1E" w14:textId="77777777" w:rsidR="009D3297" w:rsidRPr="00CD5C0E" w:rsidRDefault="009D3297" w:rsidP="009D3297">
      <w:pPr>
        <w:pStyle w:val="Odstavecseseznamem"/>
        <w:ind w:left="0"/>
        <w:jc w:val="both"/>
        <w:rPr>
          <w:rFonts w:ascii="Calibri" w:hAnsi="Calibri" w:cs="Calibri"/>
          <w:sz w:val="22"/>
          <w:szCs w:val="22"/>
        </w:rPr>
      </w:pPr>
      <w:r>
        <w:rPr>
          <w:rFonts w:ascii="Calibri" w:hAnsi="Calibri" w:cs="Calibri"/>
          <w:sz w:val="22"/>
          <w:szCs w:val="22"/>
        </w:rPr>
        <w:t>Sjednaná c</w:t>
      </w:r>
      <w:r w:rsidRPr="00CD5C0E">
        <w:rPr>
          <w:rFonts w:ascii="Calibri" w:hAnsi="Calibri" w:cs="Calibri"/>
          <w:sz w:val="22"/>
          <w:szCs w:val="22"/>
        </w:rPr>
        <w:t>ena bez DPH</w:t>
      </w:r>
      <w:r w:rsidRPr="00CD5C0E">
        <w:rPr>
          <w:rFonts w:ascii="Calibri" w:hAnsi="Calibri" w:cs="Calibri"/>
          <w:sz w:val="22"/>
          <w:szCs w:val="22"/>
        </w:rPr>
        <w:tab/>
      </w:r>
      <w:r w:rsidRPr="00CD5C0E">
        <w:rPr>
          <w:rFonts w:ascii="Calibri" w:hAnsi="Calibri" w:cs="Calibri"/>
          <w:sz w:val="22"/>
          <w:szCs w:val="22"/>
        </w:rPr>
        <w:tab/>
      </w:r>
      <w:r w:rsidRPr="003725C4">
        <w:rPr>
          <w:rFonts w:ascii="Calibri" w:hAnsi="Calibri" w:cs="Calibri"/>
          <w:sz w:val="22"/>
          <w:szCs w:val="22"/>
          <w:highlight w:val="yellow"/>
        </w:rPr>
        <w:t>XXX</w:t>
      </w:r>
      <w:r w:rsidRPr="00CD5C0E">
        <w:rPr>
          <w:rFonts w:ascii="Calibri" w:hAnsi="Calibri" w:cs="Calibri"/>
          <w:sz w:val="22"/>
          <w:szCs w:val="22"/>
        </w:rPr>
        <w:t xml:space="preserve"> Kč</w:t>
      </w:r>
    </w:p>
    <w:p w14:paraId="6507B93B" w14:textId="77777777" w:rsidR="009D3297" w:rsidRPr="00CD5C0E" w:rsidRDefault="009D3297" w:rsidP="009D3297">
      <w:pPr>
        <w:pStyle w:val="Odstavecseseznamem"/>
        <w:ind w:left="0"/>
        <w:jc w:val="both"/>
        <w:rPr>
          <w:rFonts w:ascii="Calibri" w:hAnsi="Calibri" w:cs="Calibri"/>
          <w:sz w:val="22"/>
          <w:szCs w:val="22"/>
        </w:rPr>
      </w:pPr>
      <w:r w:rsidRPr="00CD5C0E">
        <w:rPr>
          <w:rFonts w:ascii="Calibri" w:hAnsi="Calibri" w:cs="Calibri"/>
          <w:sz w:val="22"/>
          <w:szCs w:val="22"/>
        </w:rPr>
        <w:t>DPH sazba 21 %</w:t>
      </w:r>
      <w:r w:rsidRPr="00CD5C0E">
        <w:rPr>
          <w:rFonts w:ascii="Calibri" w:hAnsi="Calibri" w:cs="Calibri"/>
          <w:sz w:val="22"/>
          <w:szCs w:val="22"/>
        </w:rPr>
        <w:tab/>
      </w:r>
      <w:r>
        <w:rPr>
          <w:rFonts w:ascii="Calibri" w:hAnsi="Calibri" w:cs="Calibri"/>
          <w:sz w:val="22"/>
          <w:szCs w:val="22"/>
        </w:rPr>
        <w:tab/>
      </w:r>
      <w:r w:rsidRPr="00CD5C0E">
        <w:rPr>
          <w:rFonts w:ascii="Calibri" w:hAnsi="Calibri" w:cs="Calibri"/>
          <w:sz w:val="22"/>
          <w:szCs w:val="22"/>
        </w:rPr>
        <w:tab/>
      </w:r>
      <w:r w:rsidRPr="003725C4">
        <w:rPr>
          <w:rFonts w:ascii="Calibri" w:hAnsi="Calibri" w:cs="Calibri"/>
          <w:sz w:val="22"/>
          <w:szCs w:val="22"/>
          <w:highlight w:val="yellow"/>
        </w:rPr>
        <w:t>XXX</w:t>
      </w:r>
      <w:r w:rsidRPr="00CD5C0E">
        <w:rPr>
          <w:rFonts w:ascii="Calibri" w:hAnsi="Calibri" w:cs="Calibri"/>
          <w:sz w:val="22"/>
          <w:szCs w:val="22"/>
        </w:rPr>
        <w:t xml:space="preserve"> Kč</w:t>
      </w:r>
    </w:p>
    <w:p w14:paraId="745A0092" w14:textId="77777777" w:rsidR="009D3297" w:rsidRPr="00CD5C0E" w:rsidRDefault="009D3297" w:rsidP="009D3297">
      <w:pPr>
        <w:pStyle w:val="Odstavecseseznamem"/>
        <w:ind w:left="0"/>
        <w:jc w:val="both"/>
        <w:rPr>
          <w:rFonts w:ascii="Calibri" w:hAnsi="Calibri" w:cs="Calibri"/>
          <w:sz w:val="22"/>
          <w:szCs w:val="22"/>
        </w:rPr>
      </w:pPr>
      <w:r w:rsidRPr="00CD5C0E">
        <w:rPr>
          <w:rFonts w:ascii="Calibri" w:hAnsi="Calibri" w:cs="Calibri"/>
          <w:sz w:val="22"/>
          <w:szCs w:val="22"/>
        </w:rPr>
        <w:t>Cena vč. DPH</w:t>
      </w:r>
      <w:r w:rsidRPr="00CD5C0E">
        <w:rPr>
          <w:rFonts w:ascii="Calibri" w:hAnsi="Calibri" w:cs="Calibri"/>
          <w:sz w:val="22"/>
          <w:szCs w:val="22"/>
        </w:rPr>
        <w:tab/>
      </w:r>
      <w:r>
        <w:rPr>
          <w:rFonts w:ascii="Calibri" w:hAnsi="Calibri" w:cs="Calibri"/>
          <w:sz w:val="22"/>
          <w:szCs w:val="22"/>
        </w:rPr>
        <w:tab/>
      </w:r>
      <w:r w:rsidRPr="00CD5C0E">
        <w:rPr>
          <w:rFonts w:ascii="Calibri" w:hAnsi="Calibri" w:cs="Calibri"/>
          <w:sz w:val="22"/>
          <w:szCs w:val="22"/>
        </w:rPr>
        <w:tab/>
      </w:r>
      <w:r w:rsidRPr="003725C4">
        <w:rPr>
          <w:rFonts w:ascii="Calibri" w:hAnsi="Calibri" w:cs="Calibri"/>
          <w:sz w:val="22"/>
          <w:szCs w:val="22"/>
          <w:highlight w:val="yellow"/>
        </w:rPr>
        <w:t>XXX</w:t>
      </w:r>
      <w:r w:rsidRPr="00CD5C0E">
        <w:rPr>
          <w:rFonts w:ascii="Calibri" w:hAnsi="Calibri" w:cs="Calibri"/>
          <w:sz w:val="22"/>
          <w:szCs w:val="22"/>
        </w:rPr>
        <w:t xml:space="preserve"> Kč</w:t>
      </w:r>
    </w:p>
    <w:p w14:paraId="3BD4CFB5" w14:textId="77777777" w:rsidR="009D3297" w:rsidRPr="00E510FC" w:rsidRDefault="009D3297" w:rsidP="009D3297">
      <w:pPr>
        <w:pStyle w:val="Odstavecseseznamem"/>
        <w:ind w:left="0"/>
        <w:jc w:val="both"/>
        <w:rPr>
          <w:rFonts w:ascii="Calibri" w:hAnsi="Calibri" w:cs="Calibri"/>
          <w:sz w:val="22"/>
          <w:szCs w:val="22"/>
        </w:rPr>
      </w:pPr>
      <w:r w:rsidRPr="00CD5C0E">
        <w:rPr>
          <w:rFonts w:ascii="Calibri" w:hAnsi="Calibri" w:cs="Calibri"/>
          <w:sz w:val="22"/>
          <w:szCs w:val="22"/>
        </w:rPr>
        <w:t xml:space="preserve">Slovy: </w:t>
      </w:r>
      <w:r w:rsidRPr="003725C4">
        <w:rPr>
          <w:rFonts w:ascii="Calibri" w:hAnsi="Calibri" w:cs="Calibri"/>
          <w:sz w:val="22"/>
          <w:szCs w:val="22"/>
          <w:highlight w:val="yellow"/>
        </w:rPr>
        <w:t>XXX</w:t>
      </w:r>
      <w:r>
        <w:rPr>
          <w:rFonts w:ascii="Calibri" w:hAnsi="Calibri" w:cs="Calibri"/>
          <w:sz w:val="22"/>
          <w:szCs w:val="22"/>
        </w:rPr>
        <w:t xml:space="preserve"> korun českých.</w:t>
      </w:r>
    </w:p>
    <w:p w14:paraId="5192B875" w14:textId="77777777" w:rsidR="009D3297" w:rsidRPr="009A2379" w:rsidRDefault="009D3297" w:rsidP="00BA4C0A">
      <w:pPr>
        <w:pStyle w:val="Textslodst"/>
        <w:numPr>
          <w:ilvl w:val="0"/>
          <w:numId w:val="8"/>
        </w:numPr>
        <w:rPr>
          <w:rFonts w:ascii="Calibri" w:hAnsi="Calibri" w:cs="Calibri"/>
          <w:sz w:val="22"/>
          <w:szCs w:val="22"/>
        </w:rPr>
      </w:pPr>
      <w:r w:rsidRPr="009A2379">
        <w:rPr>
          <w:rFonts w:ascii="Calibri" w:hAnsi="Calibri" w:cs="Calibri"/>
          <w:sz w:val="22"/>
          <w:szCs w:val="22"/>
        </w:rPr>
        <w:t>Sjednaná cena představuje výši zdanitelného plnění, k němuž bude zhotovitelem připočtena DPH podle právních předpisů účinných v době uskutečnění zdanitelného plnění</w:t>
      </w:r>
      <w:r>
        <w:rPr>
          <w:rFonts w:ascii="Calibri" w:hAnsi="Calibri" w:cs="Calibri"/>
          <w:sz w:val="22"/>
          <w:szCs w:val="22"/>
        </w:rPr>
        <w:t>; výše uvedené vyčíslení DPH je pouze informativní</w:t>
      </w:r>
      <w:r w:rsidRPr="009A2379">
        <w:rPr>
          <w:rFonts w:ascii="Calibri" w:hAnsi="Calibri" w:cs="Calibri"/>
          <w:sz w:val="22"/>
          <w:szCs w:val="22"/>
        </w:rPr>
        <w:t>. Jakékoliv jiné daně, poplatky, cla a podobné platby jdou k tíži zhotovitele.</w:t>
      </w:r>
    </w:p>
    <w:p w14:paraId="04BB4D01" w14:textId="77777777" w:rsidR="009D3297" w:rsidRPr="009A2379" w:rsidRDefault="009D3297" w:rsidP="00BA4C0A">
      <w:pPr>
        <w:pStyle w:val="Textslodst"/>
        <w:numPr>
          <w:ilvl w:val="0"/>
          <w:numId w:val="8"/>
        </w:numPr>
        <w:rPr>
          <w:rFonts w:ascii="Calibri" w:hAnsi="Calibri" w:cs="Calibri"/>
          <w:sz w:val="22"/>
          <w:szCs w:val="22"/>
        </w:rPr>
      </w:pPr>
      <w:r w:rsidRPr="009A2379">
        <w:rPr>
          <w:rFonts w:asciiTheme="minorHAnsi" w:hAnsiTheme="minorHAnsi" w:cstheme="minorHAnsi"/>
          <w:bCs/>
          <w:sz w:val="22"/>
          <w:szCs w:val="22"/>
        </w:rPr>
        <w:t>Smluvní strany prohlašují, že plnění díla uskuteční v režimu přenesené daňové povinnosti, tzv. reverse-</w:t>
      </w:r>
      <w:proofErr w:type="spellStart"/>
      <w:r w:rsidRPr="009A2379">
        <w:rPr>
          <w:rFonts w:asciiTheme="minorHAnsi" w:hAnsiTheme="minorHAnsi" w:cstheme="minorHAnsi"/>
          <w:bCs/>
          <w:sz w:val="22"/>
          <w:szCs w:val="22"/>
        </w:rPr>
        <w:t>charge</w:t>
      </w:r>
      <w:proofErr w:type="spellEnd"/>
      <w:r w:rsidRPr="009A2379">
        <w:rPr>
          <w:rFonts w:asciiTheme="minorHAnsi" w:hAnsiTheme="minorHAnsi" w:cstheme="minorHAnsi"/>
          <w:bCs/>
          <w:sz w:val="22"/>
          <w:szCs w:val="22"/>
        </w:rPr>
        <w:t>, dle § 92e zákona č. 235/2004 Sb., o dani z přidané hodnoty, ve znění pozdějších předpisů. Tato povinnost se uplatní pouze mezi plátci DPH, a to při poskytnutí plnění v tuzemsku.</w:t>
      </w:r>
    </w:p>
    <w:p w14:paraId="2085D371" w14:textId="77777777" w:rsidR="009D3297" w:rsidRPr="009A2379" w:rsidRDefault="009D3297" w:rsidP="00BA4C0A">
      <w:pPr>
        <w:pStyle w:val="Textslodst"/>
        <w:numPr>
          <w:ilvl w:val="0"/>
          <w:numId w:val="8"/>
        </w:numPr>
        <w:rPr>
          <w:rFonts w:ascii="Calibri" w:hAnsi="Calibri" w:cs="Calibri"/>
          <w:sz w:val="22"/>
          <w:szCs w:val="22"/>
        </w:rPr>
      </w:pPr>
      <w:r w:rsidRPr="009A2379">
        <w:rPr>
          <w:rFonts w:asciiTheme="minorHAnsi" w:hAnsiTheme="minorHAnsi" w:cstheme="minorHAnsi"/>
          <w:sz w:val="22"/>
          <w:szCs w:val="22"/>
        </w:rPr>
        <w:t>Zhotovitel potvrzuje, že cena díla obsahuje veškeré práce</w:t>
      </w:r>
      <w:r>
        <w:rPr>
          <w:rFonts w:asciiTheme="minorHAnsi" w:hAnsiTheme="minorHAnsi" w:cstheme="minorHAnsi"/>
          <w:sz w:val="22"/>
          <w:szCs w:val="22"/>
        </w:rPr>
        <w:t xml:space="preserve">, </w:t>
      </w:r>
      <w:r w:rsidRPr="009A2379">
        <w:rPr>
          <w:rFonts w:asciiTheme="minorHAnsi" w:hAnsiTheme="minorHAnsi" w:cstheme="minorHAnsi"/>
          <w:sz w:val="22"/>
          <w:szCs w:val="22"/>
        </w:rPr>
        <w:t>dodávky</w:t>
      </w:r>
      <w:r>
        <w:rPr>
          <w:rFonts w:asciiTheme="minorHAnsi" w:hAnsiTheme="minorHAnsi" w:cstheme="minorHAnsi"/>
          <w:sz w:val="22"/>
          <w:szCs w:val="22"/>
        </w:rPr>
        <w:t xml:space="preserve"> a služby</w:t>
      </w:r>
      <w:r w:rsidRPr="009A2379">
        <w:rPr>
          <w:rFonts w:asciiTheme="minorHAnsi" w:hAnsiTheme="minorHAnsi" w:cstheme="minorHAnsi"/>
          <w:sz w:val="22"/>
          <w:szCs w:val="22"/>
        </w:rPr>
        <w:t xml:space="preserve"> nezbytné pro kvalitní provedení díla, veškeré náklady spojené s úplným a kvalitním provedením a dokončením díla včetně veškerých rizik a vlivů během provádění díla, včetně (nikoliv však pouze) nákladů na zařízení staveniště a jeho provoz, na odvoz a likvidaci odpadů, poplatků za skládky, úklidu staveniště a přilehlých ploch, nákladů na přepravu materiálů a dodávek, pojištění, provádění předepsaných zkoušek, zabezpečení prohlášení o shodě</w:t>
      </w:r>
      <w:r>
        <w:rPr>
          <w:rFonts w:asciiTheme="minorHAnsi" w:hAnsiTheme="minorHAnsi" w:cstheme="minorHAnsi"/>
          <w:sz w:val="22"/>
          <w:szCs w:val="22"/>
        </w:rPr>
        <w:t>, prohlášení o vlastnostech</w:t>
      </w:r>
      <w:r w:rsidRPr="009A2379">
        <w:rPr>
          <w:rFonts w:asciiTheme="minorHAnsi" w:hAnsiTheme="minorHAnsi" w:cstheme="minorHAnsi"/>
          <w:sz w:val="22"/>
          <w:szCs w:val="22"/>
        </w:rPr>
        <w:t xml:space="preserve">, certifikátů a atestů všech materiálů a prvků </w:t>
      </w:r>
      <w:r w:rsidRPr="009A2379">
        <w:rPr>
          <w:rFonts w:asciiTheme="minorHAnsi" w:hAnsiTheme="minorHAnsi" w:cstheme="minorHAnsi"/>
          <w:sz w:val="22"/>
          <w:szCs w:val="22"/>
        </w:rPr>
        <w:lastRenderedPageBreak/>
        <w:t xml:space="preserve">a jakýchkoliv dalších výdajů spojených s realizací stavby. </w:t>
      </w:r>
      <w:r w:rsidRPr="009A2379">
        <w:rPr>
          <w:rFonts w:ascii="Calibri" w:hAnsi="Calibri" w:cs="Calibri"/>
          <w:sz w:val="22"/>
          <w:szCs w:val="22"/>
        </w:rPr>
        <w:t>Zhotovitel na sebe přebírá nebezpečí změny okolností</w:t>
      </w:r>
      <w:r>
        <w:rPr>
          <w:rFonts w:ascii="Calibri" w:hAnsi="Calibri" w:cs="Calibri"/>
          <w:sz w:val="22"/>
          <w:szCs w:val="22"/>
        </w:rPr>
        <w:t xml:space="preserve"> </w:t>
      </w:r>
      <w:r w:rsidRPr="00A94D80">
        <w:rPr>
          <w:rFonts w:asciiTheme="minorHAnsi" w:hAnsiTheme="minorHAnsi"/>
          <w:sz w:val="22"/>
          <w:szCs w:val="22"/>
        </w:rPr>
        <w:t>spočívající v inflaci, změnách daní a kurzů měn a změně cen práce a věcí</w:t>
      </w:r>
      <w:r w:rsidRPr="009A2379">
        <w:rPr>
          <w:rFonts w:ascii="Calibri" w:hAnsi="Calibri" w:cs="Calibri"/>
          <w:sz w:val="22"/>
          <w:szCs w:val="22"/>
        </w:rPr>
        <w:t>.</w:t>
      </w:r>
    </w:p>
    <w:p w14:paraId="490D52BE" w14:textId="77777777" w:rsidR="009D3297" w:rsidRPr="00343949" w:rsidRDefault="009D3297" w:rsidP="00BA4C0A">
      <w:pPr>
        <w:pStyle w:val="Textslodst"/>
        <w:numPr>
          <w:ilvl w:val="0"/>
          <w:numId w:val="8"/>
        </w:numPr>
        <w:rPr>
          <w:rFonts w:ascii="Calibri" w:hAnsi="Calibri" w:cs="Calibri"/>
          <w:sz w:val="22"/>
          <w:szCs w:val="22"/>
        </w:rPr>
      </w:pPr>
      <w:r w:rsidRPr="009A2379">
        <w:rPr>
          <w:rFonts w:asciiTheme="minorHAnsi" w:hAnsiTheme="minorHAnsi" w:cstheme="minorHAnsi"/>
          <w:snapToGrid w:val="0"/>
          <w:sz w:val="22"/>
          <w:szCs w:val="22"/>
        </w:rPr>
        <w:t>Výkony, které nebudou po dohodě smluvních stran provedeny, ačkoliv jsou součástí sjednaného předmětu plnění, budou z celkové ceny díla odečteny.</w:t>
      </w:r>
    </w:p>
    <w:p w14:paraId="1F2C21CF" w14:textId="77777777" w:rsidR="009D3297" w:rsidRPr="00B553F2" w:rsidRDefault="009D3297" w:rsidP="009D3297">
      <w:pPr>
        <w:pStyle w:val="slolnku"/>
        <w:rPr>
          <w:rFonts w:asciiTheme="majorHAnsi" w:hAnsiTheme="majorHAnsi" w:cs="Calibri"/>
        </w:rPr>
      </w:pPr>
      <w:r w:rsidRPr="00B553F2">
        <w:rPr>
          <w:rFonts w:asciiTheme="majorHAnsi" w:hAnsiTheme="majorHAnsi" w:cs="Calibri"/>
        </w:rPr>
        <w:t>VI.</w:t>
      </w:r>
    </w:p>
    <w:p w14:paraId="7B19D36B" w14:textId="77777777" w:rsidR="009D3297" w:rsidRPr="008C1EA5" w:rsidRDefault="009D3297" w:rsidP="009D3297">
      <w:pPr>
        <w:pStyle w:val="slolnku"/>
        <w:spacing w:before="0"/>
        <w:rPr>
          <w:rFonts w:asciiTheme="majorHAnsi" w:hAnsiTheme="majorHAnsi" w:cs="Calibri"/>
        </w:rPr>
      </w:pPr>
      <w:r w:rsidRPr="00B553F2">
        <w:rPr>
          <w:rFonts w:asciiTheme="majorHAnsi" w:hAnsiTheme="majorHAnsi" w:cs="Calibri"/>
        </w:rPr>
        <w:t>Změna ceny díla</w:t>
      </w:r>
    </w:p>
    <w:p w14:paraId="28D0AC2E" w14:textId="77777777" w:rsidR="009D3297" w:rsidRDefault="009D3297" w:rsidP="00BA4C0A">
      <w:pPr>
        <w:pStyle w:val="Textslodst"/>
        <w:numPr>
          <w:ilvl w:val="0"/>
          <w:numId w:val="18"/>
        </w:numPr>
        <w:rPr>
          <w:rFonts w:ascii="Calibri" w:hAnsi="Calibri" w:cs="Calibri"/>
          <w:sz w:val="22"/>
          <w:szCs w:val="22"/>
        </w:rPr>
      </w:pPr>
      <w:r>
        <w:rPr>
          <w:rFonts w:ascii="Calibri" w:hAnsi="Calibri" w:cs="Calibri"/>
          <w:sz w:val="22"/>
          <w:szCs w:val="22"/>
        </w:rPr>
        <w:t>Smluvní strany se dohodly, že cena díla může být změněna pouze v těchto případech:</w:t>
      </w:r>
    </w:p>
    <w:p w14:paraId="686A215F" w14:textId="77777777" w:rsidR="009D3297" w:rsidRDefault="009D3297" w:rsidP="00BA4C0A">
      <w:pPr>
        <w:pStyle w:val="Textslodst"/>
        <w:numPr>
          <w:ilvl w:val="0"/>
          <w:numId w:val="17"/>
        </w:numPr>
        <w:ind w:left="1276" w:hanging="284"/>
        <w:rPr>
          <w:rFonts w:ascii="Calibri" w:hAnsi="Calibri" w:cs="Calibri"/>
          <w:sz w:val="22"/>
          <w:szCs w:val="22"/>
        </w:rPr>
      </w:pPr>
      <w:r>
        <w:rPr>
          <w:rFonts w:ascii="Calibri" w:hAnsi="Calibri" w:cs="Calibri"/>
          <w:sz w:val="22"/>
          <w:szCs w:val="22"/>
        </w:rPr>
        <w:t>pokud v průběhu provádění díla dojde ke změnám sazeb daně z přidané hodnoty, přitom sazba DPH bude účtována vždy v zákonné výši ke dni uskutečněného zdanitelného plnění;</w:t>
      </w:r>
    </w:p>
    <w:p w14:paraId="4A8F3059" w14:textId="77777777" w:rsidR="009D3297" w:rsidRPr="00A2788F" w:rsidRDefault="009D3297" w:rsidP="00BA4C0A">
      <w:pPr>
        <w:pStyle w:val="Textslodst"/>
        <w:numPr>
          <w:ilvl w:val="0"/>
          <w:numId w:val="17"/>
        </w:numPr>
        <w:rPr>
          <w:rFonts w:ascii="Calibri" w:hAnsi="Calibri" w:cs="Calibri"/>
          <w:sz w:val="22"/>
          <w:szCs w:val="22"/>
        </w:rPr>
      </w:pPr>
      <w:r>
        <w:rPr>
          <w:rFonts w:ascii="Calibri" w:hAnsi="Calibri" w:cs="Calibri"/>
          <w:sz w:val="22"/>
          <w:szCs w:val="22"/>
        </w:rPr>
        <w:t>za podmínek stanovených touto smlouvou.</w:t>
      </w:r>
    </w:p>
    <w:p w14:paraId="723EA351" w14:textId="77777777" w:rsidR="009D3297" w:rsidRPr="00A2788F" w:rsidRDefault="009D3297" w:rsidP="00BA4C0A">
      <w:pPr>
        <w:pStyle w:val="Textslodst"/>
        <w:numPr>
          <w:ilvl w:val="0"/>
          <w:numId w:val="19"/>
        </w:numPr>
        <w:rPr>
          <w:rFonts w:asciiTheme="minorHAnsi" w:hAnsiTheme="minorHAnsi" w:cs="Calibri"/>
          <w:sz w:val="22"/>
          <w:szCs w:val="22"/>
        </w:rPr>
      </w:pPr>
      <w:r w:rsidRPr="00615FED">
        <w:rPr>
          <w:rFonts w:asciiTheme="minorHAnsi" w:hAnsiTheme="minorHAnsi" w:cstheme="minorHAnsi"/>
          <w:snapToGrid w:val="0"/>
          <w:sz w:val="22"/>
          <w:szCs w:val="22"/>
        </w:rPr>
        <w:t xml:space="preserve">Při vzniku jakýchkoliv </w:t>
      </w:r>
      <w:r>
        <w:rPr>
          <w:rFonts w:asciiTheme="minorHAnsi" w:hAnsiTheme="minorHAnsi" w:cstheme="minorHAnsi"/>
          <w:snapToGrid w:val="0"/>
          <w:sz w:val="22"/>
          <w:szCs w:val="22"/>
        </w:rPr>
        <w:t>z</w:t>
      </w:r>
      <w:r w:rsidRPr="00615FED">
        <w:rPr>
          <w:rFonts w:asciiTheme="minorHAnsi" w:hAnsiTheme="minorHAnsi" w:cstheme="minorHAnsi"/>
          <w:snapToGrid w:val="0"/>
          <w:sz w:val="22"/>
          <w:szCs w:val="22"/>
        </w:rPr>
        <w:t xml:space="preserve">měn díla </w:t>
      </w:r>
      <w:r>
        <w:rPr>
          <w:rFonts w:asciiTheme="minorHAnsi" w:hAnsiTheme="minorHAnsi" w:cstheme="minorHAnsi"/>
          <w:snapToGrid w:val="0"/>
          <w:sz w:val="22"/>
          <w:szCs w:val="22"/>
        </w:rPr>
        <w:t xml:space="preserve">budou smluvní strany postupovat </w:t>
      </w:r>
      <w:r w:rsidRPr="00615FED">
        <w:rPr>
          <w:rFonts w:asciiTheme="minorHAnsi" w:hAnsiTheme="minorHAnsi" w:cstheme="minorHAnsi"/>
          <w:snapToGrid w:val="0"/>
          <w:sz w:val="22"/>
          <w:szCs w:val="22"/>
        </w:rPr>
        <w:t xml:space="preserve">v souladu se zákonem </w:t>
      </w:r>
      <w:r>
        <w:rPr>
          <w:rFonts w:asciiTheme="minorHAnsi" w:hAnsiTheme="minorHAnsi" w:cstheme="minorHAnsi"/>
          <w:snapToGrid w:val="0"/>
          <w:sz w:val="22"/>
          <w:szCs w:val="22"/>
        </w:rPr>
        <w:t xml:space="preserve">č. 134/2016 Sb., </w:t>
      </w:r>
      <w:r w:rsidRPr="00615FED">
        <w:rPr>
          <w:rFonts w:asciiTheme="minorHAnsi" w:hAnsiTheme="minorHAnsi" w:cstheme="minorHAnsi"/>
          <w:snapToGrid w:val="0"/>
          <w:sz w:val="22"/>
          <w:szCs w:val="22"/>
        </w:rPr>
        <w:t xml:space="preserve">o </w:t>
      </w:r>
      <w:r>
        <w:rPr>
          <w:rFonts w:asciiTheme="minorHAnsi" w:hAnsiTheme="minorHAnsi" w:cstheme="minorHAnsi"/>
          <w:snapToGrid w:val="0"/>
          <w:sz w:val="22"/>
          <w:szCs w:val="22"/>
        </w:rPr>
        <w:t xml:space="preserve">zadávání </w:t>
      </w:r>
      <w:r w:rsidRPr="00615FED">
        <w:rPr>
          <w:rFonts w:asciiTheme="minorHAnsi" w:hAnsiTheme="minorHAnsi" w:cstheme="minorHAnsi"/>
          <w:snapToGrid w:val="0"/>
          <w:sz w:val="22"/>
          <w:szCs w:val="22"/>
        </w:rPr>
        <w:t>veřejných zakáz</w:t>
      </w:r>
      <w:r>
        <w:rPr>
          <w:rFonts w:asciiTheme="minorHAnsi" w:hAnsiTheme="minorHAnsi" w:cstheme="minorHAnsi"/>
          <w:snapToGrid w:val="0"/>
          <w:sz w:val="22"/>
          <w:szCs w:val="22"/>
        </w:rPr>
        <w:t>e</w:t>
      </w:r>
      <w:r w:rsidRPr="00615FED">
        <w:rPr>
          <w:rFonts w:asciiTheme="minorHAnsi" w:hAnsiTheme="minorHAnsi" w:cstheme="minorHAnsi"/>
          <w:snapToGrid w:val="0"/>
          <w:sz w:val="22"/>
          <w:szCs w:val="22"/>
        </w:rPr>
        <w:t>k</w:t>
      </w:r>
      <w:r>
        <w:rPr>
          <w:rFonts w:asciiTheme="minorHAnsi" w:hAnsiTheme="minorHAnsi" w:cstheme="minorHAnsi"/>
          <w:snapToGrid w:val="0"/>
          <w:sz w:val="22"/>
          <w:szCs w:val="22"/>
        </w:rPr>
        <w:t>, ve znění pozdějších předpisů. C</w:t>
      </w:r>
      <w:r w:rsidRPr="00615FED">
        <w:rPr>
          <w:rFonts w:asciiTheme="minorHAnsi" w:hAnsiTheme="minorHAnsi" w:cstheme="minorHAnsi"/>
          <w:snapToGrid w:val="0"/>
          <w:sz w:val="22"/>
          <w:szCs w:val="22"/>
        </w:rPr>
        <w:t>ena, termín</w:t>
      </w:r>
      <w:r>
        <w:rPr>
          <w:rFonts w:asciiTheme="minorHAnsi" w:hAnsiTheme="minorHAnsi" w:cstheme="minorHAnsi"/>
          <w:snapToGrid w:val="0"/>
          <w:sz w:val="22"/>
          <w:szCs w:val="22"/>
        </w:rPr>
        <w:t>,</w:t>
      </w:r>
      <w:r w:rsidRPr="00615FED">
        <w:rPr>
          <w:rFonts w:asciiTheme="minorHAnsi" w:hAnsiTheme="minorHAnsi" w:cstheme="minorHAnsi"/>
          <w:snapToGrid w:val="0"/>
          <w:sz w:val="22"/>
          <w:szCs w:val="22"/>
        </w:rPr>
        <w:t xml:space="preserve"> případně ostatní ustanovení této smlouvy </w:t>
      </w:r>
      <w:r>
        <w:rPr>
          <w:rFonts w:asciiTheme="minorHAnsi" w:hAnsiTheme="minorHAnsi" w:cstheme="minorHAnsi"/>
          <w:snapToGrid w:val="0"/>
          <w:sz w:val="22"/>
          <w:szCs w:val="22"/>
        </w:rPr>
        <w:t xml:space="preserve">budou </w:t>
      </w:r>
      <w:r w:rsidRPr="00615FED">
        <w:rPr>
          <w:rFonts w:asciiTheme="minorHAnsi" w:hAnsiTheme="minorHAnsi" w:cstheme="minorHAnsi"/>
          <w:snapToGrid w:val="0"/>
          <w:sz w:val="22"/>
          <w:szCs w:val="22"/>
        </w:rPr>
        <w:t xml:space="preserve">odpovídajícím způsobem </w:t>
      </w:r>
      <w:proofErr w:type="gramStart"/>
      <w:r w:rsidRPr="00615FED">
        <w:rPr>
          <w:rFonts w:asciiTheme="minorHAnsi" w:hAnsiTheme="minorHAnsi" w:cstheme="minorHAnsi"/>
          <w:snapToGrid w:val="0"/>
          <w:sz w:val="22"/>
          <w:szCs w:val="22"/>
        </w:rPr>
        <w:t>upraveny</w:t>
      </w:r>
      <w:proofErr w:type="gramEnd"/>
      <w:r>
        <w:rPr>
          <w:rFonts w:asciiTheme="minorHAnsi" w:hAnsiTheme="minorHAnsi" w:cstheme="minorHAnsi"/>
          <w:snapToGrid w:val="0"/>
          <w:sz w:val="22"/>
          <w:szCs w:val="22"/>
        </w:rPr>
        <w:t xml:space="preserve"> </w:t>
      </w:r>
      <w:r w:rsidRPr="00615FED">
        <w:rPr>
          <w:rFonts w:asciiTheme="minorHAnsi" w:hAnsiTheme="minorHAnsi" w:cstheme="minorHAnsi"/>
          <w:snapToGrid w:val="0"/>
          <w:sz w:val="22"/>
          <w:szCs w:val="22"/>
        </w:rPr>
        <w:t>dodatkem ke smlouvě.</w:t>
      </w:r>
    </w:p>
    <w:p w14:paraId="680C4439" w14:textId="77777777" w:rsidR="009D3297" w:rsidRPr="00973ADE" w:rsidRDefault="009D3297" w:rsidP="00BA4C0A">
      <w:pPr>
        <w:pStyle w:val="Textslodst"/>
        <w:numPr>
          <w:ilvl w:val="0"/>
          <w:numId w:val="19"/>
        </w:numPr>
        <w:rPr>
          <w:rFonts w:asciiTheme="minorHAnsi" w:hAnsiTheme="minorHAnsi" w:cs="Calibri"/>
          <w:sz w:val="22"/>
          <w:szCs w:val="22"/>
        </w:rPr>
      </w:pPr>
      <w:r w:rsidRPr="00315D6B">
        <w:rPr>
          <w:rFonts w:asciiTheme="minorHAnsi" w:hAnsiTheme="minorHAnsi" w:cstheme="minorHAnsi"/>
          <w:snapToGrid w:val="0"/>
          <w:sz w:val="22"/>
          <w:szCs w:val="22"/>
        </w:rPr>
        <w:t xml:space="preserve">Žádné změny díla nebudou započaty ani prováděny bez předchozího písemného pokynu </w:t>
      </w:r>
      <w:r>
        <w:rPr>
          <w:rFonts w:asciiTheme="minorHAnsi" w:hAnsiTheme="minorHAnsi" w:cstheme="minorHAnsi"/>
          <w:snapToGrid w:val="0"/>
          <w:sz w:val="22"/>
          <w:szCs w:val="22"/>
        </w:rPr>
        <w:t>o</w:t>
      </w:r>
      <w:r w:rsidRPr="00315D6B">
        <w:rPr>
          <w:rFonts w:asciiTheme="minorHAnsi" w:hAnsiTheme="minorHAnsi" w:cstheme="minorHAnsi"/>
          <w:snapToGrid w:val="0"/>
          <w:sz w:val="22"/>
          <w:szCs w:val="22"/>
        </w:rPr>
        <w:t>bjednatele</w:t>
      </w:r>
      <w:r>
        <w:rPr>
          <w:rFonts w:asciiTheme="minorHAnsi" w:hAnsiTheme="minorHAnsi" w:cstheme="minorHAnsi"/>
          <w:snapToGrid w:val="0"/>
          <w:sz w:val="22"/>
          <w:szCs w:val="22"/>
        </w:rPr>
        <w:t xml:space="preserve"> </w:t>
      </w:r>
      <w:r w:rsidRPr="00315D6B">
        <w:rPr>
          <w:rFonts w:asciiTheme="minorHAnsi" w:hAnsiTheme="minorHAnsi" w:cstheme="minorHAnsi"/>
          <w:snapToGrid w:val="0"/>
          <w:sz w:val="22"/>
          <w:szCs w:val="22"/>
        </w:rPr>
        <w:t>a žádný nárok ani požadavek na změnu ceny nebo termínu nebude platný, nebude-li k</w:t>
      </w:r>
      <w:r>
        <w:rPr>
          <w:rFonts w:asciiTheme="minorHAnsi" w:hAnsiTheme="minorHAnsi" w:cstheme="minorHAnsi"/>
          <w:snapToGrid w:val="0"/>
          <w:sz w:val="22"/>
          <w:szCs w:val="22"/>
        </w:rPr>
        <w:t> </w:t>
      </w:r>
      <w:r w:rsidRPr="00315D6B">
        <w:rPr>
          <w:rFonts w:asciiTheme="minorHAnsi" w:hAnsiTheme="minorHAnsi" w:cstheme="minorHAnsi"/>
          <w:snapToGrid w:val="0"/>
          <w:sz w:val="22"/>
          <w:szCs w:val="22"/>
        </w:rPr>
        <w:t>němu takovýto písemný pokyn předem vydán a nebude-li současně tato změna smlouvy sjednána v souladu s touto smlouvou</w:t>
      </w:r>
      <w:r w:rsidRPr="00315D6B">
        <w:rPr>
          <w:rFonts w:asciiTheme="minorHAnsi" w:hAnsiTheme="minorHAnsi" w:cstheme="minorHAnsi"/>
          <w:sz w:val="22"/>
          <w:szCs w:val="22"/>
        </w:rPr>
        <w:t>. Evidence změn bude prováděna formou změnových listů</w:t>
      </w:r>
      <w:r>
        <w:rPr>
          <w:rFonts w:asciiTheme="minorHAnsi" w:hAnsiTheme="minorHAnsi" w:cstheme="minorHAnsi"/>
          <w:sz w:val="22"/>
          <w:szCs w:val="22"/>
        </w:rPr>
        <w:t>.</w:t>
      </w:r>
    </w:p>
    <w:p w14:paraId="496C535B" w14:textId="4BC8AF41" w:rsidR="00314084" w:rsidRPr="001B58C5" w:rsidRDefault="009D3297" w:rsidP="00BA4C0A">
      <w:pPr>
        <w:pStyle w:val="Textslodst"/>
        <w:numPr>
          <w:ilvl w:val="0"/>
          <w:numId w:val="19"/>
        </w:numPr>
        <w:rPr>
          <w:rFonts w:asciiTheme="majorHAnsi" w:hAnsiTheme="majorHAnsi" w:cs="Calibri"/>
        </w:rPr>
      </w:pPr>
      <w:r w:rsidRPr="00E961A4">
        <w:rPr>
          <w:rFonts w:asciiTheme="minorHAnsi" w:hAnsiTheme="minorHAnsi" w:cstheme="minorHAnsi"/>
          <w:sz w:val="22"/>
          <w:szCs w:val="22"/>
        </w:rPr>
        <w:t>Změna díla bude předložena neodkladně po zjištění její nutnosti písemně druhé smluvní straně, a to zápisem do stavebního deníku, případně do deníku změn. Zápis bude obsahovat konkrétní popis změny</w:t>
      </w:r>
      <w:r>
        <w:rPr>
          <w:rFonts w:asciiTheme="minorHAnsi" w:hAnsiTheme="minorHAnsi" w:cstheme="minorHAnsi"/>
          <w:sz w:val="22"/>
          <w:szCs w:val="22"/>
        </w:rPr>
        <w:t xml:space="preserve"> díla</w:t>
      </w:r>
      <w:r w:rsidRPr="00E961A4">
        <w:rPr>
          <w:rFonts w:asciiTheme="minorHAnsi" w:hAnsiTheme="minorHAnsi" w:cstheme="minorHAnsi"/>
          <w:sz w:val="22"/>
          <w:szCs w:val="22"/>
        </w:rPr>
        <w:t>. Na základě zápisu a projednání změny</w:t>
      </w:r>
      <w:r>
        <w:rPr>
          <w:rFonts w:asciiTheme="minorHAnsi" w:hAnsiTheme="minorHAnsi" w:cstheme="minorHAnsi"/>
          <w:sz w:val="22"/>
          <w:szCs w:val="22"/>
        </w:rPr>
        <w:t xml:space="preserve"> díla</w:t>
      </w:r>
      <w:r w:rsidRPr="00E961A4">
        <w:rPr>
          <w:rFonts w:asciiTheme="minorHAnsi" w:hAnsiTheme="minorHAnsi" w:cstheme="minorHAnsi"/>
          <w:sz w:val="22"/>
          <w:szCs w:val="22"/>
        </w:rPr>
        <w:t xml:space="preserve"> zpracuje zhotovitel změnový list a doloží ho rozpočtem změny díla.</w:t>
      </w:r>
      <w:r w:rsidRPr="00E961A4">
        <w:rPr>
          <w:rFonts w:asciiTheme="majorHAnsi" w:hAnsiTheme="majorHAnsi" w:cs="Calibri"/>
          <w:sz w:val="22"/>
          <w:szCs w:val="22"/>
        </w:rPr>
        <w:t xml:space="preserve"> </w:t>
      </w:r>
      <w:r w:rsidRPr="00E961A4">
        <w:rPr>
          <w:rFonts w:asciiTheme="minorHAnsi" w:hAnsiTheme="minorHAnsi" w:cstheme="minorHAnsi"/>
          <w:sz w:val="22"/>
          <w:szCs w:val="22"/>
        </w:rPr>
        <w:t xml:space="preserve">Změnový list bude po odsouhlasení a podepsání </w:t>
      </w:r>
      <w:r w:rsidR="00314084" w:rsidRPr="00D05431">
        <w:rPr>
          <w:rFonts w:asciiTheme="minorHAnsi" w:hAnsiTheme="minorHAnsi" w:cstheme="minorHAnsi"/>
          <w:sz w:val="22"/>
          <w:szCs w:val="22"/>
        </w:rPr>
        <w:t xml:space="preserve">osobou </w:t>
      </w:r>
      <w:r w:rsidR="00314084" w:rsidRPr="00D05431">
        <w:rPr>
          <w:rFonts w:asciiTheme="minorHAnsi" w:hAnsiTheme="minorHAnsi" w:cs="Calibri"/>
          <w:sz w:val="22"/>
          <w:szCs w:val="22"/>
        </w:rPr>
        <w:t xml:space="preserve">oprávněnou jednat za objednatele ve věcech kontroly a převzetí díla </w:t>
      </w:r>
      <w:r w:rsidR="00C55369">
        <w:rPr>
          <w:rFonts w:asciiTheme="minorHAnsi" w:hAnsiTheme="minorHAnsi" w:cs="Calibri"/>
          <w:sz w:val="22"/>
          <w:szCs w:val="22"/>
        </w:rPr>
        <w:t xml:space="preserve">(dále jen „zástupce objednatele“) </w:t>
      </w:r>
      <w:r w:rsidR="00314084">
        <w:rPr>
          <w:rFonts w:asciiTheme="minorHAnsi" w:hAnsiTheme="minorHAnsi" w:cstheme="minorHAnsi"/>
          <w:sz w:val="22"/>
          <w:szCs w:val="22"/>
        </w:rPr>
        <w:t>a projektantem předložen objednateli</w:t>
      </w:r>
      <w:r w:rsidR="00314084" w:rsidRPr="00A2788F">
        <w:rPr>
          <w:rFonts w:asciiTheme="minorHAnsi" w:hAnsiTheme="minorHAnsi" w:cstheme="minorHAnsi"/>
          <w:sz w:val="22"/>
          <w:szCs w:val="22"/>
        </w:rPr>
        <w:t>.</w:t>
      </w:r>
    </w:p>
    <w:p w14:paraId="1D51E4FA" w14:textId="77777777" w:rsidR="009D3297" w:rsidRPr="00507E3D" w:rsidRDefault="009D3297" w:rsidP="00BA4C0A">
      <w:pPr>
        <w:pStyle w:val="Textslodst"/>
        <w:numPr>
          <w:ilvl w:val="0"/>
          <w:numId w:val="19"/>
        </w:numPr>
        <w:rPr>
          <w:rFonts w:asciiTheme="majorHAnsi" w:hAnsiTheme="majorHAnsi" w:cs="Calibri"/>
          <w:sz w:val="22"/>
          <w:szCs w:val="22"/>
        </w:rPr>
      </w:pPr>
      <w:r w:rsidRPr="00821AEC">
        <w:rPr>
          <w:rFonts w:asciiTheme="minorHAnsi" w:hAnsiTheme="minorHAnsi" w:cstheme="minorHAnsi"/>
          <w:sz w:val="22"/>
          <w:szCs w:val="22"/>
        </w:rPr>
        <w:t xml:space="preserve">Změny díla, jejichž provedení objektivně nesnese odkladu, provede zhotovitel po jejich schválení objednatelem na základě záznamu ve stavebním deníku </w:t>
      </w:r>
      <w:r>
        <w:rPr>
          <w:rFonts w:asciiTheme="minorHAnsi" w:hAnsiTheme="minorHAnsi" w:cstheme="minorHAnsi"/>
          <w:sz w:val="22"/>
          <w:szCs w:val="22"/>
        </w:rPr>
        <w:t xml:space="preserve">a </w:t>
      </w:r>
      <w:r w:rsidRPr="00821AEC">
        <w:rPr>
          <w:rFonts w:asciiTheme="minorHAnsi" w:hAnsiTheme="minorHAnsi" w:cstheme="minorHAnsi"/>
          <w:sz w:val="22"/>
          <w:szCs w:val="22"/>
        </w:rPr>
        <w:t xml:space="preserve">v souladu s tímto záznamem. Takový záznam se stává příkazem ke změně díla, i k této změně díla bude opatřen změnový list se </w:t>
      </w:r>
      <w:r w:rsidRPr="00507E3D">
        <w:rPr>
          <w:rFonts w:asciiTheme="minorHAnsi" w:hAnsiTheme="minorHAnsi" w:cstheme="minorHAnsi"/>
          <w:sz w:val="22"/>
          <w:szCs w:val="22"/>
        </w:rPr>
        <w:t xml:space="preserve">všemi náležitostmi dle předchozího odstavce. </w:t>
      </w:r>
    </w:p>
    <w:p w14:paraId="69CA1C1E" w14:textId="77777777" w:rsidR="009D3297" w:rsidRPr="00507E3D" w:rsidRDefault="009D3297" w:rsidP="00BA4C0A">
      <w:pPr>
        <w:pStyle w:val="Textslodst"/>
        <w:numPr>
          <w:ilvl w:val="0"/>
          <w:numId w:val="19"/>
        </w:numPr>
        <w:rPr>
          <w:rFonts w:asciiTheme="majorHAnsi" w:hAnsiTheme="majorHAnsi" w:cs="Calibri"/>
          <w:sz w:val="22"/>
          <w:szCs w:val="22"/>
        </w:rPr>
      </w:pPr>
      <w:r w:rsidRPr="00507E3D">
        <w:rPr>
          <w:rFonts w:asciiTheme="minorHAnsi" w:hAnsiTheme="minorHAnsi" w:cstheme="minorHAnsi"/>
          <w:sz w:val="22"/>
          <w:szCs w:val="22"/>
        </w:rPr>
        <w:t>Změna díla je schválena, pokud objednatel a zhotovitel uzavřou dodatek k této smlouvě, jehož přílohou je změnový list. Změna díla musí být fakturována vždy samostatnou fakturou doloženou rozpočtem změny díla.</w:t>
      </w:r>
    </w:p>
    <w:p w14:paraId="09A587D0" w14:textId="77777777" w:rsidR="009D3297" w:rsidRPr="00397AB9" w:rsidRDefault="009D3297" w:rsidP="00BA4C0A">
      <w:pPr>
        <w:pStyle w:val="Textslodst"/>
        <w:numPr>
          <w:ilvl w:val="0"/>
          <w:numId w:val="32"/>
        </w:numPr>
        <w:rPr>
          <w:rFonts w:asciiTheme="majorHAnsi" w:hAnsiTheme="majorHAnsi" w:cs="Calibri"/>
          <w:sz w:val="22"/>
          <w:szCs w:val="22"/>
        </w:rPr>
      </w:pPr>
      <w:r w:rsidRPr="00397AB9">
        <w:rPr>
          <w:rFonts w:asciiTheme="minorHAnsi" w:hAnsiTheme="minorHAnsi" w:cstheme="minorHAnsi"/>
          <w:sz w:val="22"/>
          <w:szCs w:val="22"/>
        </w:rPr>
        <w:t>Změnový list musí obsahovat alespoň následující údaje:</w:t>
      </w:r>
    </w:p>
    <w:p w14:paraId="2E57F308" w14:textId="77777777" w:rsidR="009D3297" w:rsidRPr="001767B9" w:rsidRDefault="009D3297" w:rsidP="00BA4C0A">
      <w:pPr>
        <w:pStyle w:val="Bezmezer"/>
        <w:numPr>
          <w:ilvl w:val="0"/>
          <w:numId w:val="33"/>
        </w:numPr>
        <w:ind w:left="1349" w:hanging="357"/>
        <w:rPr>
          <w:rFonts w:cstheme="minorHAnsi"/>
          <w:szCs w:val="22"/>
        </w:rPr>
      </w:pPr>
      <w:r w:rsidRPr="004E1414">
        <w:rPr>
          <w:rFonts w:cstheme="minorHAnsi"/>
        </w:rPr>
        <w:t xml:space="preserve">důvod a popis navrhované </w:t>
      </w:r>
      <w:r>
        <w:rPr>
          <w:rFonts w:cstheme="minorHAnsi"/>
        </w:rPr>
        <w:t>z</w:t>
      </w:r>
      <w:r w:rsidRPr="004E1414">
        <w:rPr>
          <w:rFonts w:cstheme="minorHAnsi"/>
        </w:rPr>
        <w:t>měny</w:t>
      </w:r>
      <w:r>
        <w:rPr>
          <w:rFonts w:cstheme="minorHAnsi"/>
        </w:rPr>
        <w:t xml:space="preserve"> díla</w:t>
      </w:r>
      <w:r w:rsidRPr="004E1414">
        <w:rPr>
          <w:rFonts w:cstheme="minorHAnsi"/>
        </w:rPr>
        <w:t>;</w:t>
      </w:r>
    </w:p>
    <w:p w14:paraId="7F1343C8" w14:textId="77777777" w:rsidR="009D3297" w:rsidRPr="00C8150E" w:rsidRDefault="009D3297" w:rsidP="00BA4C0A">
      <w:pPr>
        <w:pStyle w:val="Bezmezer"/>
        <w:numPr>
          <w:ilvl w:val="0"/>
          <w:numId w:val="33"/>
        </w:numPr>
        <w:ind w:left="1349" w:hanging="357"/>
        <w:rPr>
          <w:rFonts w:cstheme="minorHAnsi"/>
          <w:szCs w:val="22"/>
        </w:rPr>
      </w:pPr>
      <w:r w:rsidRPr="00586634">
        <w:rPr>
          <w:rFonts w:cstheme="minorHAnsi"/>
        </w:rPr>
        <w:t xml:space="preserve">rozpočet nákladů navrhované </w:t>
      </w:r>
      <w:r>
        <w:rPr>
          <w:rFonts w:cstheme="minorHAnsi"/>
        </w:rPr>
        <w:t>z</w:t>
      </w:r>
      <w:r w:rsidRPr="00586634">
        <w:rPr>
          <w:rFonts w:cstheme="minorHAnsi"/>
        </w:rPr>
        <w:t xml:space="preserve">měny </w:t>
      </w:r>
      <w:r>
        <w:rPr>
          <w:rFonts w:cstheme="minorHAnsi"/>
        </w:rPr>
        <w:t>díla stanovený v souladu s č. VI. odst. 9 této smlouvy</w:t>
      </w:r>
      <w:r w:rsidRPr="004E1414">
        <w:rPr>
          <w:rFonts w:cstheme="minorHAnsi"/>
        </w:rPr>
        <w:t>;</w:t>
      </w:r>
    </w:p>
    <w:p w14:paraId="211C539B" w14:textId="77777777" w:rsidR="009D3297" w:rsidRPr="00C8150E" w:rsidRDefault="009D3297" w:rsidP="00BA4C0A">
      <w:pPr>
        <w:pStyle w:val="Bezmezer"/>
        <w:numPr>
          <w:ilvl w:val="0"/>
          <w:numId w:val="33"/>
        </w:numPr>
        <w:ind w:left="1349" w:hanging="357"/>
        <w:rPr>
          <w:rFonts w:cstheme="minorHAnsi"/>
          <w:szCs w:val="22"/>
        </w:rPr>
      </w:pPr>
      <w:r w:rsidRPr="00C8150E">
        <w:rPr>
          <w:rFonts w:cstheme="minorHAnsi"/>
        </w:rPr>
        <w:t xml:space="preserve">vyčíslení zvýšení nebo snížení ceny </w:t>
      </w:r>
      <w:r>
        <w:rPr>
          <w:rFonts w:cstheme="minorHAnsi"/>
        </w:rPr>
        <w:t>d</w:t>
      </w:r>
      <w:r w:rsidRPr="00C8150E">
        <w:rPr>
          <w:rFonts w:cstheme="minorHAnsi"/>
        </w:rPr>
        <w:t xml:space="preserve">íla v důsledku </w:t>
      </w:r>
      <w:r>
        <w:rPr>
          <w:rFonts w:cstheme="minorHAnsi"/>
        </w:rPr>
        <w:t>z</w:t>
      </w:r>
      <w:r w:rsidRPr="00C8150E">
        <w:rPr>
          <w:rFonts w:cstheme="minorHAnsi"/>
        </w:rPr>
        <w:t>měny</w:t>
      </w:r>
      <w:r>
        <w:rPr>
          <w:rFonts w:cstheme="minorHAnsi"/>
        </w:rPr>
        <w:t xml:space="preserve"> díla</w:t>
      </w:r>
      <w:r w:rsidRPr="00C8150E">
        <w:rPr>
          <w:rFonts w:cstheme="minorHAnsi"/>
        </w:rPr>
        <w:t>;</w:t>
      </w:r>
    </w:p>
    <w:p w14:paraId="56C03634" w14:textId="77777777" w:rsidR="009D3297" w:rsidRPr="00397AB9" w:rsidRDefault="009D3297" w:rsidP="00BA4C0A">
      <w:pPr>
        <w:pStyle w:val="Bezmezer"/>
        <w:numPr>
          <w:ilvl w:val="0"/>
          <w:numId w:val="33"/>
        </w:numPr>
        <w:ind w:left="1349" w:hanging="357"/>
        <w:rPr>
          <w:rFonts w:cstheme="minorHAnsi"/>
          <w:szCs w:val="22"/>
        </w:rPr>
      </w:pPr>
      <w:r>
        <w:rPr>
          <w:rFonts w:cstheme="minorHAnsi"/>
          <w:szCs w:val="22"/>
        </w:rPr>
        <w:t xml:space="preserve">návrh </w:t>
      </w:r>
      <w:r w:rsidRPr="00D80325">
        <w:rPr>
          <w:rFonts w:cstheme="minorHAnsi"/>
        </w:rPr>
        <w:t xml:space="preserve">lhůty či termínu, ve kterém je </w:t>
      </w:r>
      <w:r>
        <w:rPr>
          <w:rFonts w:cstheme="minorHAnsi"/>
        </w:rPr>
        <w:t>z</w:t>
      </w:r>
      <w:r w:rsidRPr="00D80325">
        <w:rPr>
          <w:rFonts w:cstheme="minorHAnsi"/>
        </w:rPr>
        <w:t xml:space="preserve">hotovitel schopen </w:t>
      </w:r>
      <w:r>
        <w:rPr>
          <w:rFonts w:cstheme="minorHAnsi"/>
        </w:rPr>
        <w:t>z</w:t>
      </w:r>
      <w:r w:rsidRPr="00D80325">
        <w:rPr>
          <w:rFonts w:cstheme="minorHAnsi"/>
        </w:rPr>
        <w:t xml:space="preserve">měnu </w:t>
      </w:r>
      <w:r>
        <w:rPr>
          <w:rFonts w:cstheme="minorHAnsi"/>
        </w:rPr>
        <w:t xml:space="preserve">díla </w:t>
      </w:r>
      <w:r w:rsidRPr="00D80325">
        <w:rPr>
          <w:rFonts w:cstheme="minorHAnsi"/>
        </w:rPr>
        <w:t>provést, příp. návrh na odpovídající úpravu</w:t>
      </w:r>
      <w:r>
        <w:rPr>
          <w:rFonts w:cstheme="minorHAnsi"/>
        </w:rPr>
        <w:t xml:space="preserve"> harmonogramu</w:t>
      </w:r>
      <w:r w:rsidRPr="00C8150E">
        <w:rPr>
          <w:rFonts w:cstheme="minorHAnsi"/>
        </w:rPr>
        <w:t>;</w:t>
      </w:r>
    </w:p>
    <w:p w14:paraId="26EC3B04" w14:textId="7607432B" w:rsidR="009D3297" w:rsidRPr="00397AB9" w:rsidRDefault="009D3297" w:rsidP="00BA4C0A">
      <w:pPr>
        <w:pStyle w:val="Bezmezer"/>
        <w:numPr>
          <w:ilvl w:val="0"/>
          <w:numId w:val="33"/>
        </w:numPr>
        <w:ind w:left="1349" w:hanging="357"/>
        <w:rPr>
          <w:rFonts w:cstheme="minorHAnsi"/>
          <w:szCs w:val="22"/>
        </w:rPr>
      </w:pPr>
      <w:r w:rsidRPr="00397AB9">
        <w:rPr>
          <w:rFonts w:cstheme="minorHAnsi"/>
        </w:rPr>
        <w:t>podpis oprávněn</w:t>
      </w:r>
      <w:r>
        <w:rPr>
          <w:rFonts w:cstheme="minorHAnsi"/>
        </w:rPr>
        <w:t xml:space="preserve">ých </w:t>
      </w:r>
      <w:r w:rsidRPr="00397AB9">
        <w:rPr>
          <w:rFonts w:cstheme="minorHAnsi"/>
        </w:rPr>
        <w:t>zástupc</w:t>
      </w:r>
      <w:r>
        <w:rPr>
          <w:rFonts w:cstheme="minorHAnsi"/>
        </w:rPr>
        <w:t>ů s</w:t>
      </w:r>
      <w:r w:rsidRPr="00397AB9">
        <w:rPr>
          <w:rFonts w:cstheme="minorHAnsi"/>
        </w:rPr>
        <w:t>mluvní</w:t>
      </w:r>
      <w:r>
        <w:rPr>
          <w:rFonts w:cstheme="minorHAnsi"/>
        </w:rPr>
        <w:t xml:space="preserve">ch </w:t>
      </w:r>
      <w:r w:rsidRPr="00397AB9">
        <w:rPr>
          <w:rFonts w:cstheme="minorHAnsi"/>
        </w:rPr>
        <w:t>stran</w:t>
      </w:r>
      <w:r>
        <w:rPr>
          <w:rFonts w:cstheme="minorHAnsi"/>
        </w:rPr>
        <w:t xml:space="preserve"> a autorského dozoru </w:t>
      </w:r>
      <w:r>
        <w:rPr>
          <w:rFonts w:cstheme="minorHAnsi"/>
          <w:snapToGrid w:val="0"/>
          <w:szCs w:val="22"/>
        </w:rPr>
        <w:t>(dále jen „AD“)</w:t>
      </w:r>
      <w:r>
        <w:rPr>
          <w:rFonts w:cstheme="minorHAnsi"/>
        </w:rPr>
        <w:t>.</w:t>
      </w:r>
    </w:p>
    <w:p w14:paraId="4FA0BEED" w14:textId="77777777" w:rsidR="009D3297" w:rsidRPr="00B85D53" w:rsidRDefault="009D3297" w:rsidP="00BA4C0A">
      <w:pPr>
        <w:pStyle w:val="Textslodst"/>
        <w:numPr>
          <w:ilvl w:val="0"/>
          <w:numId w:val="19"/>
        </w:numPr>
        <w:rPr>
          <w:rFonts w:asciiTheme="minorHAnsi" w:hAnsiTheme="minorHAnsi" w:cs="Calibri"/>
          <w:sz w:val="22"/>
          <w:szCs w:val="22"/>
        </w:rPr>
      </w:pPr>
      <w:r w:rsidRPr="00B80054">
        <w:rPr>
          <w:rFonts w:ascii="Calibri" w:hAnsi="Calibri" w:cs="Calibri"/>
          <w:snapToGrid w:val="0"/>
          <w:sz w:val="22"/>
          <w:szCs w:val="22"/>
        </w:rPr>
        <w:t>Cena změny díla bude stanovena podle položek, které jsou obsaženy v</w:t>
      </w:r>
      <w:r>
        <w:rPr>
          <w:rFonts w:ascii="Calibri" w:hAnsi="Calibri" w:cs="Calibri"/>
          <w:snapToGrid w:val="0"/>
          <w:sz w:val="22"/>
          <w:szCs w:val="22"/>
        </w:rPr>
        <w:t> </w:t>
      </w:r>
      <w:r w:rsidRPr="00B80054">
        <w:rPr>
          <w:rFonts w:ascii="Calibri" w:hAnsi="Calibri" w:cs="Calibri"/>
          <w:snapToGrid w:val="0"/>
          <w:sz w:val="22"/>
          <w:szCs w:val="22"/>
        </w:rPr>
        <w:t xml:space="preserve">položkovém rozpočtu </w:t>
      </w:r>
      <w:r>
        <w:rPr>
          <w:rFonts w:ascii="Calibri" w:hAnsi="Calibri" w:cs="Calibri"/>
          <w:snapToGrid w:val="0"/>
          <w:sz w:val="22"/>
          <w:szCs w:val="22"/>
        </w:rPr>
        <w:t xml:space="preserve">zhotovitele </w:t>
      </w:r>
      <w:r w:rsidRPr="00B80054">
        <w:rPr>
          <w:rFonts w:ascii="Calibri" w:hAnsi="Calibri" w:cs="Calibri"/>
          <w:snapToGrid w:val="0"/>
          <w:sz w:val="22"/>
          <w:szCs w:val="22"/>
        </w:rPr>
        <w:t xml:space="preserve">dle přílohy č. 2 této smlouvy. </w:t>
      </w:r>
      <w:r w:rsidRPr="00973ADE">
        <w:rPr>
          <w:rFonts w:ascii="Calibri" w:hAnsi="Calibri" w:cs="Calibri"/>
          <w:snapToGrid w:val="0"/>
          <w:sz w:val="22"/>
          <w:szCs w:val="22"/>
        </w:rPr>
        <w:t>V případě, že v</w:t>
      </w:r>
      <w:r>
        <w:rPr>
          <w:rFonts w:ascii="Calibri" w:hAnsi="Calibri" w:cs="Calibri"/>
          <w:snapToGrid w:val="0"/>
          <w:sz w:val="22"/>
          <w:szCs w:val="22"/>
        </w:rPr>
        <w:t xml:space="preserve"> položkovém </w:t>
      </w:r>
      <w:r w:rsidRPr="00973ADE">
        <w:rPr>
          <w:rFonts w:ascii="Calibri" w:hAnsi="Calibri" w:cs="Calibri"/>
          <w:snapToGrid w:val="0"/>
          <w:sz w:val="22"/>
          <w:szCs w:val="22"/>
        </w:rPr>
        <w:t xml:space="preserve">rozpočtu takové položky obsaženy nejsou, budou pro ocenění použity položky z </w:t>
      </w:r>
      <w:r w:rsidRPr="002724CC">
        <w:rPr>
          <w:rFonts w:ascii="Calibri" w:hAnsi="Calibri" w:cs="Calibri"/>
          <w:snapToGrid w:val="0"/>
          <w:sz w:val="22"/>
          <w:szCs w:val="22"/>
        </w:rPr>
        <w:t xml:space="preserve">ceníků stavebních prací a ceníků profesí </w:t>
      </w:r>
      <w:r w:rsidRPr="00843B30">
        <w:rPr>
          <w:rFonts w:ascii="Calibri" w:hAnsi="Calibri" w:cs="Calibri"/>
          <w:snapToGrid w:val="0"/>
          <w:sz w:val="22"/>
          <w:szCs w:val="22"/>
        </w:rPr>
        <w:t xml:space="preserve">použitých zhotovitelem při stanovení ceny díla </w:t>
      </w:r>
      <w:r>
        <w:rPr>
          <w:rFonts w:asciiTheme="minorHAnsi" w:hAnsiTheme="minorHAnsi" w:cs="Calibri"/>
          <w:sz w:val="22"/>
          <w:szCs w:val="22"/>
        </w:rPr>
        <w:t>v</w:t>
      </w:r>
      <w:r w:rsidRPr="00B85D53">
        <w:rPr>
          <w:rFonts w:ascii="Calibri" w:hAnsi="Calibri" w:cs="Calibri"/>
          <w:snapToGrid w:val="0"/>
          <w:sz w:val="22"/>
          <w:szCs w:val="22"/>
        </w:rPr>
        <w:t xml:space="preserve"> cenové úrovni ke dni podání nabídky zhotovitele, max. však do výše cen dle Sborníku cen stavebních prací cenové soustavy RTS příp. ceníků profesí v cenové úrovni pro </w:t>
      </w:r>
      <w:r w:rsidRPr="00A6719B">
        <w:rPr>
          <w:rFonts w:ascii="Calibri" w:hAnsi="Calibri" w:cs="Calibri"/>
          <w:snapToGrid w:val="0"/>
          <w:sz w:val="22"/>
          <w:szCs w:val="22"/>
        </w:rPr>
        <w:lastRenderedPageBreak/>
        <w:t xml:space="preserve">I. pololetí 2025. </w:t>
      </w:r>
      <w:r w:rsidRPr="00B85D53">
        <w:rPr>
          <w:rFonts w:ascii="Calibri" w:hAnsi="Calibri" w:cs="Calibri"/>
          <w:snapToGrid w:val="0"/>
          <w:sz w:val="22"/>
          <w:szCs w:val="22"/>
        </w:rPr>
        <w:t>Pokud ceník takové položky neobsahuje, bude provedeno ocenění individuální kalkulací a předložením cenových nabídek podle situace na trhu.</w:t>
      </w:r>
    </w:p>
    <w:p w14:paraId="64C965F5" w14:textId="77777777" w:rsidR="009D3297" w:rsidRDefault="009D3297" w:rsidP="009D3297">
      <w:pPr>
        <w:pStyle w:val="slolnku"/>
        <w:rPr>
          <w:rFonts w:asciiTheme="majorHAnsi" w:hAnsiTheme="majorHAnsi" w:cs="Calibri"/>
        </w:rPr>
      </w:pPr>
      <w:r w:rsidRPr="008C1EA5">
        <w:rPr>
          <w:rFonts w:asciiTheme="majorHAnsi" w:hAnsiTheme="majorHAnsi" w:cs="Calibri"/>
        </w:rPr>
        <w:t>V</w:t>
      </w:r>
      <w:r>
        <w:rPr>
          <w:rFonts w:asciiTheme="majorHAnsi" w:hAnsiTheme="majorHAnsi" w:cs="Calibri"/>
        </w:rPr>
        <w:t>II</w:t>
      </w:r>
      <w:r w:rsidRPr="008C1EA5">
        <w:rPr>
          <w:rFonts w:asciiTheme="majorHAnsi" w:hAnsiTheme="majorHAnsi" w:cs="Calibri"/>
        </w:rPr>
        <w:t>.</w:t>
      </w:r>
    </w:p>
    <w:p w14:paraId="1D595C5F" w14:textId="77777777" w:rsidR="009D3297" w:rsidRPr="008C1EA5" w:rsidRDefault="009D3297" w:rsidP="009D3297">
      <w:pPr>
        <w:pStyle w:val="slolnku"/>
        <w:spacing w:before="0"/>
        <w:rPr>
          <w:rFonts w:asciiTheme="majorHAnsi" w:hAnsiTheme="majorHAnsi" w:cs="Calibri"/>
        </w:rPr>
      </w:pPr>
      <w:r>
        <w:rPr>
          <w:rFonts w:asciiTheme="majorHAnsi" w:hAnsiTheme="majorHAnsi" w:cs="Calibri"/>
        </w:rPr>
        <w:t>Platební podmínky</w:t>
      </w:r>
    </w:p>
    <w:p w14:paraId="08395F5D" w14:textId="77777777" w:rsidR="009D3297" w:rsidRPr="00B1315B" w:rsidRDefault="009D3297" w:rsidP="00BA4C0A">
      <w:pPr>
        <w:pStyle w:val="Textslodst"/>
        <w:numPr>
          <w:ilvl w:val="0"/>
          <w:numId w:val="13"/>
        </w:numPr>
        <w:rPr>
          <w:rFonts w:ascii="Calibri" w:hAnsi="Calibri" w:cs="Calibri"/>
          <w:sz w:val="22"/>
          <w:szCs w:val="22"/>
        </w:rPr>
      </w:pPr>
      <w:r w:rsidRPr="00B1315B">
        <w:rPr>
          <w:rFonts w:asciiTheme="minorHAnsi" w:hAnsiTheme="minorHAnsi" w:cstheme="minorHAnsi"/>
          <w:sz w:val="22"/>
          <w:szCs w:val="22"/>
        </w:rPr>
        <w:t xml:space="preserve">Objednatel na provádění díla neposkytuje zálohy. Objednatel bude hradit cenu díla postupně na základě řádně vystavených daňových dokladů </w:t>
      </w:r>
      <w:r w:rsidRPr="00B1315B">
        <w:rPr>
          <w:rFonts w:asciiTheme="minorHAnsi" w:hAnsiTheme="minorHAnsi" w:cstheme="minorHAnsi"/>
          <w:iCs/>
          <w:sz w:val="22"/>
          <w:szCs w:val="22"/>
        </w:rPr>
        <w:t xml:space="preserve">(dále jen „faktura“). </w:t>
      </w:r>
      <w:r w:rsidRPr="00B1315B">
        <w:rPr>
          <w:rFonts w:asciiTheme="minorHAnsi" w:hAnsiTheme="minorHAnsi" w:cstheme="minorHAnsi"/>
          <w:sz w:val="22"/>
          <w:szCs w:val="22"/>
        </w:rPr>
        <w:t xml:space="preserve">Zhotovitel bude vystavovat faktury za práce a dodávky provedené v uplynulém kalendářním měsíci. </w:t>
      </w:r>
    </w:p>
    <w:p w14:paraId="1C0C24C4" w14:textId="392CBEA0" w:rsidR="009D3297" w:rsidRPr="001A4B40" w:rsidRDefault="009D3297" w:rsidP="00BA4C0A">
      <w:pPr>
        <w:pStyle w:val="Textslodst"/>
        <w:numPr>
          <w:ilvl w:val="0"/>
          <w:numId w:val="13"/>
        </w:numPr>
        <w:rPr>
          <w:rFonts w:asciiTheme="minorHAnsi" w:hAnsiTheme="minorHAnsi" w:cstheme="minorHAnsi"/>
          <w:sz w:val="22"/>
          <w:szCs w:val="22"/>
        </w:rPr>
      </w:pPr>
      <w:r w:rsidRPr="00190401">
        <w:rPr>
          <w:rFonts w:asciiTheme="minorHAnsi" w:hAnsiTheme="minorHAnsi" w:cstheme="minorHAnsi"/>
          <w:sz w:val="22"/>
          <w:szCs w:val="22"/>
        </w:rPr>
        <w:t xml:space="preserve">Podkladem k vystavení faktury je </w:t>
      </w:r>
      <w:r>
        <w:rPr>
          <w:rFonts w:asciiTheme="minorHAnsi" w:hAnsiTheme="minorHAnsi" w:cstheme="minorHAnsi"/>
          <w:sz w:val="22"/>
          <w:szCs w:val="22"/>
        </w:rPr>
        <w:t>o</w:t>
      </w:r>
      <w:r w:rsidRPr="00190401">
        <w:rPr>
          <w:rFonts w:asciiTheme="minorHAnsi" w:hAnsiTheme="minorHAnsi" w:cstheme="minorHAnsi"/>
          <w:sz w:val="22"/>
          <w:szCs w:val="22"/>
        </w:rPr>
        <w:t>ceněn</w:t>
      </w:r>
      <w:r>
        <w:rPr>
          <w:rFonts w:asciiTheme="minorHAnsi" w:hAnsiTheme="minorHAnsi" w:cstheme="minorHAnsi"/>
          <w:sz w:val="22"/>
          <w:szCs w:val="22"/>
        </w:rPr>
        <w:t>ý</w:t>
      </w:r>
      <w:r w:rsidRPr="00190401">
        <w:rPr>
          <w:rFonts w:asciiTheme="minorHAnsi" w:hAnsiTheme="minorHAnsi" w:cstheme="minorHAnsi"/>
          <w:sz w:val="22"/>
          <w:szCs w:val="22"/>
        </w:rPr>
        <w:t xml:space="preserve"> soupis skutečně a řádně provedených stavebních prací, dodávek a služeb</w:t>
      </w:r>
      <w:r>
        <w:rPr>
          <w:rFonts w:asciiTheme="minorHAnsi" w:hAnsiTheme="minorHAnsi" w:cstheme="minorHAnsi"/>
          <w:sz w:val="22"/>
          <w:szCs w:val="22"/>
        </w:rPr>
        <w:t xml:space="preserve"> (dále jen „zjišťovací protokol“) </w:t>
      </w:r>
      <w:r w:rsidRPr="00DC685A">
        <w:rPr>
          <w:rFonts w:asciiTheme="minorHAnsi" w:hAnsiTheme="minorHAnsi" w:cstheme="minorHAnsi"/>
          <w:sz w:val="22"/>
          <w:szCs w:val="22"/>
        </w:rPr>
        <w:t xml:space="preserve">v uplynulém kalendářním měsíci vystavovaný zhotovitelem a potvrzený </w:t>
      </w:r>
      <w:r>
        <w:rPr>
          <w:rFonts w:asciiTheme="minorHAnsi" w:hAnsiTheme="minorHAnsi" w:cstheme="minorHAnsi"/>
          <w:sz w:val="22"/>
          <w:szCs w:val="22"/>
        </w:rPr>
        <w:t xml:space="preserve">zástupcem </w:t>
      </w:r>
      <w:r w:rsidRPr="00DC685A">
        <w:rPr>
          <w:rFonts w:asciiTheme="minorHAnsi" w:hAnsiTheme="minorHAnsi" w:cstheme="minorHAnsi"/>
          <w:sz w:val="22"/>
          <w:szCs w:val="22"/>
        </w:rPr>
        <w:t xml:space="preserve">objednatele. </w:t>
      </w:r>
      <w:r w:rsidRPr="00920003">
        <w:rPr>
          <w:rFonts w:asciiTheme="minorHAnsi" w:hAnsiTheme="minorHAnsi" w:cstheme="minorHAnsi"/>
          <w:sz w:val="22"/>
          <w:szCs w:val="22"/>
        </w:rPr>
        <w:t xml:space="preserve">Zhotovitel je oprávněn </w:t>
      </w:r>
      <w:r w:rsidRPr="001A4B40">
        <w:rPr>
          <w:rFonts w:asciiTheme="minorHAnsi" w:hAnsiTheme="minorHAnsi" w:cstheme="minorHAnsi"/>
          <w:sz w:val="22"/>
          <w:szCs w:val="22"/>
        </w:rPr>
        <w:t>vystavit a zaslat objednateli fakturu nejdříve poté, co bude příslušný soupis objednatelem schválen.</w:t>
      </w:r>
    </w:p>
    <w:p w14:paraId="18EB2C9A" w14:textId="77777777" w:rsidR="009D3297" w:rsidRPr="001A4B40" w:rsidRDefault="009D3297" w:rsidP="00BA4C0A">
      <w:pPr>
        <w:pStyle w:val="Textslodst"/>
        <w:numPr>
          <w:ilvl w:val="0"/>
          <w:numId w:val="13"/>
        </w:numPr>
        <w:rPr>
          <w:rFonts w:ascii="Calibri" w:hAnsi="Calibri" w:cs="Calibri"/>
          <w:sz w:val="22"/>
          <w:szCs w:val="22"/>
        </w:rPr>
      </w:pPr>
      <w:r w:rsidRPr="001A4B40">
        <w:rPr>
          <w:rFonts w:ascii="Calibri" w:hAnsi="Calibri"/>
          <w:sz w:val="22"/>
          <w:szCs w:val="22"/>
        </w:rPr>
        <w:t>Podkladem pro vyhotovení zjišťovacího protokolu bude rozpočet díla, který je přílohou č.</w:t>
      </w:r>
      <w:r>
        <w:rPr>
          <w:rFonts w:ascii="Calibri" w:hAnsi="Calibri"/>
          <w:sz w:val="22"/>
          <w:szCs w:val="22"/>
        </w:rPr>
        <w:t> </w:t>
      </w:r>
      <w:r w:rsidRPr="001A4B40">
        <w:rPr>
          <w:rFonts w:ascii="Calibri" w:hAnsi="Calibri"/>
          <w:sz w:val="22"/>
          <w:szCs w:val="22"/>
        </w:rPr>
        <w:t>2 této smlouvy. Zjišťovací protokol bude dále obsahovat zejména:</w:t>
      </w:r>
    </w:p>
    <w:p w14:paraId="111AC8AB" w14:textId="77777777" w:rsidR="009D3297" w:rsidRPr="001A4B40" w:rsidRDefault="009D3297" w:rsidP="00BA4C0A">
      <w:pPr>
        <w:pStyle w:val="Bezmezer"/>
        <w:numPr>
          <w:ilvl w:val="0"/>
          <w:numId w:val="34"/>
        </w:numPr>
        <w:ind w:left="1349" w:hanging="357"/>
        <w:rPr>
          <w:rFonts w:cstheme="minorHAnsi"/>
          <w:szCs w:val="22"/>
        </w:rPr>
      </w:pPr>
      <w:r w:rsidRPr="001A4B40">
        <w:rPr>
          <w:rFonts w:ascii="Calibri" w:hAnsi="Calibri"/>
          <w:szCs w:val="22"/>
        </w:rPr>
        <w:t>počet měrných jednotek prací, dodávek a služeb provedených zhotovitelem v daném měsíci včetně jejich ocenění;</w:t>
      </w:r>
    </w:p>
    <w:p w14:paraId="4B910EDA" w14:textId="77777777" w:rsidR="009D3297" w:rsidRPr="001A4B40" w:rsidRDefault="009D3297" w:rsidP="00BA4C0A">
      <w:pPr>
        <w:pStyle w:val="Bezmezer"/>
        <w:numPr>
          <w:ilvl w:val="0"/>
          <w:numId w:val="34"/>
        </w:numPr>
        <w:ind w:left="1349" w:hanging="357"/>
        <w:rPr>
          <w:rFonts w:cstheme="minorHAnsi"/>
          <w:szCs w:val="22"/>
        </w:rPr>
      </w:pPr>
      <w:r w:rsidRPr="001A4B40">
        <w:rPr>
          <w:rFonts w:ascii="Calibri" w:hAnsi="Calibri"/>
          <w:szCs w:val="22"/>
        </w:rPr>
        <w:t>počet měrných jednotek provedených prací, dodávek a služeb od zahájení provádění díla do konce posledního předcházejícího fakturovaného období včetně jejich ocenění;</w:t>
      </w:r>
    </w:p>
    <w:p w14:paraId="16F3AD05" w14:textId="77777777" w:rsidR="009D3297" w:rsidRPr="001A4B40" w:rsidRDefault="009D3297" w:rsidP="00BA4C0A">
      <w:pPr>
        <w:pStyle w:val="Bezmezer"/>
        <w:numPr>
          <w:ilvl w:val="0"/>
          <w:numId w:val="34"/>
        </w:numPr>
        <w:ind w:left="1349" w:hanging="357"/>
        <w:rPr>
          <w:rFonts w:cstheme="minorHAnsi"/>
          <w:szCs w:val="22"/>
        </w:rPr>
      </w:pPr>
      <w:r w:rsidRPr="001A4B40">
        <w:rPr>
          <w:rFonts w:ascii="Calibri" w:hAnsi="Calibri"/>
          <w:szCs w:val="22"/>
        </w:rPr>
        <w:t>počet měrných jednotek prací, dodávek a služeb, které zbývá provést k dokončení díla včetně jejich ocenění;</w:t>
      </w:r>
    </w:p>
    <w:p w14:paraId="1D415AE8" w14:textId="77777777" w:rsidR="009D3297" w:rsidRPr="001A4B40" w:rsidRDefault="009D3297" w:rsidP="00BA4C0A">
      <w:pPr>
        <w:pStyle w:val="Bezmezer"/>
        <w:numPr>
          <w:ilvl w:val="0"/>
          <w:numId w:val="34"/>
        </w:numPr>
        <w:ind w:left="1349" w:hanging="357"/>
        <w:rPr>
          <w:rFonts w:cstheme="minorHAnsi"/>
          <w:szCs w:val="22"/>
        </w:rPr>
      </w:pPr>
      <w:r w:rsidRPr="001A4B40">
        <w:rPr>
          <w:rFonts w:ascii="Calibri" w:hAnsi="Calibri"/>
          <w:szCs w:val="22"/>
        </w:rPr>
        <w:t>jednotkové ceny v dílčím rozpočtu provedených prací musí odpovídat příslušným jednotkovým cenám v rozpočtu díla;</w:t>
      </w:r>
    </w:p>
    <w:p w14:paraId="6F4931B2" w14:textId="77777777" w:rsidR="009D3297" w:rsidRPr="001A4B40" w:rsidRDefault="009D3297" w:rsidP="00BA4C0A">
      <w:pPr>
        <w:pStyle w:val="Bezmezer"/>
        <w:numPr>
          <w:ilvl w:val="0"/>
          <w:numId w:val="34"/>
        </w:numPr>
        <w:ind w:left="1349" w:hanging="357"/>
        <w:rPr>
          <w:rFonts w:cstheme="minorHAnsi"/>
          <w:szCs w:val="22"/>
        </w:rPr>
      </w:pPr>
      <w:r w:rsidRPr="001A4B40">
        <w:rPr>
          <w:rFonts w:ascii="Calibri" w:hAnsi="Calibri"/>
          <w:szCs w:val="22"/>
        </w:rPr>
        <w:t>otisk razítka a podpis oprávněné osoby zhotovitele.</w:t>
      </w:r>
    </w:p>
    <w:p w14:paraId="66047B70" w14:textId="77777777" w:rsidR="009D3297" w:rsidRPr="00DC685A" w:rsidRDefault="009D3297" w:rsidP="00BA4C0A">
      <w:pPr>
        <w:pStyle w:val="Textslodst"/>
        <w:numPr>
          <w:ilvl w:val="0"/>
          <w:numId w:val="13"/>
        </w:numPr>
        <w:rPr>
          <w:rFonts w:asciiTheme="minorHAnsi" w:hAnsiTheme="minorHAnsi" w:cstheme="minorHAnsi"/>
          <w:sz w:val="22"/>
          <w:szCs w:val="22"/>
        </w:rPr>
      </w:pPr>
      <w:r w:rsidRPr="00DC685A">
        <w:rPr>
          <w:rFonts w:asciiTheme="minorHAnsi" w:hAnsiTheme="minorHAnsi" w:cstheme="minorHAnsi"/>
          <w:sz w:val="22"/>
          <w:szCs w:val="22"/>
        </w:rPr>
        <w:t>Dnem zdanitelného plnění je poslední den měsíce, za který je fakturováno plnění díla. Veškeré doklady prokazující oprávněnost fakturace zhotovitele v daném měsíci budou předány vždy ve dvou vyhotoveních,</w:t>
      </w:r>
      <w:r w:rsidRPr="00DC685A">
        <w:rPr>
          <w:rFonts w:asciiTheme="minorHAnsi" w:hAnsiTheme="minorHAnsi" w:cs="Calibri"/>
          <w:sz w:val="22"/>
          <w:szCs w:val="22"/>
        </w:rPr>
        <w:t xml:space="preserve"> a to vždy nejpozději do 10. dne následujícího měsíce.</w:t>
      </w:r>
    </w:p>
    <w:p w14:paraId="5500689A" w14:textId="310DFD17" w:rsidR="009D3297" w:rsidRPr="009344B5" w:rsidRDefault="009D3297" w:rsidP="00BA4C0A">
      <w:pPr>
        <w:pStyle w:val="Textslodst"/>
        <w:numPr>
          <w:ilvl w:val="0"/>
          <w:numId w:val="13"/>
        </w:numPr>
        <w:rPr>
          <w:rFonts w:asciiTheme="minorHAnsi" w:hAnsiTheme="minorHAnsi" w:cstheme="minorHAnsi"/>
          <w:sz w:val="22"/>
          <w:szCs w:val="22"/>
        </w:rPr>
      </w:pPr>
      <w:r w:rsidRPr="00A479BA">
        <w:rPr>
          <w:rFonts w:ascii="Calibri" w:hAnsi="Calibri" w:cs="Calibri"/>
          <w:sz w:val="22"/>
          <w:szCs w:val="22"/>
        </w:rPr>
        <w:t>Každá faktura musí mít náležitosti daňového a účetního dokladu stanovené platnými právními předpisy.</w:t>
      </w:r>
      <w:r>
        <w:rPr>
          <w:rFonts w:ascii="Calibri" w:hAnsi="Calibri" w:cs="Calibri"/>
          <w:sz w:val="22"/>
          <w:szCs w:val="22"/>
        </w:rPr>
        <w:t xml:space="preserve"> Na faktuře bude dále uveden </w:t>
      </w:r>
      <w:r w:rsidRPr="006A0C5E">
        <w:rPr>
          <w:rFonts w:asciiTheme="minorHAnsi" w:hAnsiTheme="minorHAnsi" w:cstheme="minorHAnsi"/>
          <w:sz w:val="22"/>
          <w:szCs w:val="22"/>
        </w:rPr>
        <w:t>náz</w:t>
      </w:r>
      <w:r>
        <w:rPr>
          <w:rFonts w:asciiTheme="minorHAnsi" w:hAnsiTheme="minorHAnsi" w:cstheme="minorHAnsi"/>
          <w:sz w:val="22"/>
          <w:szCs w:val="22"/>
        </w:rPr>
        <w:t>e</w:t>
      </w:r>
      <w:r w:rsidRPr="006A0C5E">
        <w:rPr>
          <w:rFonts w:asciiTheme="minorHAnsi" w:hAnsiTheme="minorHAnsi" w:cstheme="minorHAnsi"/>
          <w:sz w:val="22"/>
          <w:szCs w:val="22"/>
        </w:rPr>
        <w:t>v a registrační čísl</w:t>
      </w:r>
      <w:r>
        <w:rPr>
          <w:rFonts w:asciiTheme="minorHAnsi" w:hAnsiTheme="minorHAnsi" w:cstheme="minorHAnsi"/>
          <w:sz w:val="22"/>
          <w:szCs w:val="22"/>
        </w:rPr>
        <w:t>o</w:t>
      </w:r>
      <w:r w:rsidRPr="006A0C5E">
        <w:rPr>
          <w:rFonts w:asciiTheme="minorHAnsi" w:hAnsiTheme="minorHAnsi" w:cstheme="minorHAnsi"/>
          <w:sz w:val="22"/>
          <w:szCs w:val="22"/>
        </w:rPr>
        <w:t xml:space="preserve"> </w:t>
      </w:r>
      <w:r>
        <w:rPr>
          <w:rFonts w:asciiTheme="minorHAnsi" w:hAnsiTheme="minorHAnsi" w:cstheme="minorHAnsi"/>
          <w:sz w:val="22"/>
          <w:szCs w:val="22"/>
        </w:rPr>
        <w:t>p</w:t>
      </w:r>
      <w:r w:rsidRPr="006A0C5E">
        <w:rPr>
          <w:rFonts w:asciiTheme="minorHAnsi" w:hAnsiTheme="minorHAnsi" w:cstheme="minorHAnsi"/>
          <w:sz w:val="22"/>
          <w:szCs w:val="22"/>
        </w:rPr>
        <w:t xml:space="preserve">rojektu, </w:t>
      </w:r>
      <w:r w:rsidRPr="003D0E3C">
        <w:rPr>
          <w:rFonts w:asciiTheme="minorHAnsi" w:hAnsiTheme="minorHAnsi" w:cstheme="minorHAnsi"/>
          <w:sz w:val="22"/>
          <w:szCs w:val="22"/>
        </w:rPr>
        <w:t>tj. „</w:t>
      </w:r>
      <w:r w:rsidR="008B4800" w:rsidRPr="002C4B2D">
        <w:rPr>
          <w:rFonts w:ascii="Calibri" w:hAnsi="Calibri" w:cs="Calibri"/>
          <w:sz w:val="22"/>
          <w:szCs w:val="22"/>
        </w:rPr>
        <w:t>Rozvoj infrastrukturního zázemí doktorských studijních programů na JAMU</w:t>
      </w:r>
      <w:r w:rsidRPr="009344B5">
        <w:rPr>
          <w:rFonts w:asciiTheme="minorHAnsi" w:hAnsiTheme="minorHAnsi" w:cstheme="minorHAnsi"/>
          <w:sz w:val="22"/>
          <w:szCs w:val="22"/>
        </w:rPr>
        <w:t xml:space="preserve">, registrační číslo projektu </w:t>
      </w:r>
      <w:r w:rsidR="00AF3E1B" w:rsidRPr="00B9774E">
        <w:rPr>
          <w:rFonts w:ascii="Arial" w:hAnsi="Arial" w:cs="Arial"/>
          <w:spacing w:val="-2"/>
          <w:sz w:val="20"/>
        </w:rPr>
        <w:t>CZ.02.01.01/00/22_012/0007661</w:t>
      </w:r>
      <w:r w:rsidR="00AF3E1B">
        <w:rPr>
          <w:rFonts w:ascii="Arial" w:hAnsi="Arial" w:cs="Arial"/>
          <w:spacing w:val="-2"/>
          <w:sz w:val="20"/>
        </w:rPr>
        <w:t>“</w:t>
      </w:r>
      <w:r w:rsidRPr="009344B5">
        <w:rPr>
          <w:rFonts w:asciiTheme="minorHAnsi" w:hAnsiTheme="minorHAnsi" w:cstheme="minorHAnsi"/>
          <w:sz w:val="22"/>
          <w:szCs w:val="22"/>
        </w:rPr>
        <w:t xml:space="preserve">. </w:t>
      </w:r>
      <w:r w:rsidRPr="009344B5">
        <w:rPr>
          <w:rFonts w:ascii="Calibri" w:hAnsi="Calibri" w:cs="Calibri"/>
          <w:sz w:val="22"/>
          <w:szCs w:val="22"/>
        </w:rPr>
        <w:t>Přílohou faktury bude potvrzený zjišťovací protokol.</w:t>
      </w:r>
    </w:p>
    <w:p w14:paraId="0BB9D1E3" w14:textId="5AB06444" w:rsidR="009D3297" w:rsidRPr="00280966" w:rsidRDefault="009D3297" w:rsidP="00BA4C0A">
      <w:pPr>
        <w:pStyle w:val="Textslodst"/>
        <w:numPr>
          <w:ilvl w:val="0"/>
          <w:numId w:val="13"/>
        </w:numPr>
        <w:rPr>
          <w:rFonts w:asciiTheme="minorHAnsi" w:hAnsiTheme="minorHAnsi" w:cstheme="minorHAnsi"/>
          <w:sz w:val="22"/>
          <w:szCs w:val="22"/>
        </w:rPr>
      </w:pPr>
      <w:r>
        <w:rPr>
          <w:rFonts w:ascii="Calibri" w:hAnsi="Calibri" w:cs="Calibri"/>
          <w:sz w:val="22"/>
          <w:szCs w:val="22"/>
        </w:rPr>
        <w:t>Objednatel b</w:t>
      </w:r>
      <w:r w:rsidRPr="00A479BA">
        <w:rPr>
          <w:rFonts w:ascii="Calibri" w:hAnsi="Calibri" w:cs="Calibri"/>
          <w:sz w:val="22"/>
          <w:szCs w:val="22"/>
        </w:rPr>
        <w:t>ude faktury vystavovat buď v listinné podobě ve dvou vyhotoveních a odešle je na adresu příkazce uvedenou v záhlaví této smlouvy nebo v elektronické podobě ve formátu „</w:t>
      </w:r>
      <w:proofErr w:type="spellStart"/>
      <w:r w:rsidRPr="00A479BA">
        <w:rPr>
          <w:rFonts w:ascii="Calibri" w:hAnsi="Calibri" w:cs="Calibri"/>
          <w:sz w:val="22"/>
          <w:szCs w:val="22"/>
        </w:rPr>
        <w:t>pdf</w:t>
      </w:r>
      <w:proofErr w:type="spellEnd"/>
      <w:r w:rsidRPr="00A479BA">
        <w:rPr>
          <w:rFonts w:ascii="Calibri" w:hAnsi="Calibri" w:cs="Calibri"/>
          <w:sz w:val="22"/>
          <w:szCs w:val="22"/>
        </w:rPr>
        <w:t>“, které bude posílat na adresu</w:t>
      </w:r>
      <w:r w:rsidRPr="00442F57">
        <w:rPr>
          <w:rFonts w:asciiTheme="minorHAnsi" w:hAnsiTheme="minorHAnsi" w:cstheme="minorHAnsi"/>
          <w:sz w:val="22"/>
          <w:szCs w:val="22"/>
        </w:rPr>
        <w:t xml:space="preserve"> </w:t>
      </w:r>
      <w:hyperlink r:id="rId11" w:history="1">
        <w:r w:rsidR="00442F57" w:rsidRPr="00442F57">
          <w:rPr>
            <w:rStyle w:val="Hypertextovodkaz"/>
            <w:rFonts w:asciiTheme="minorHAnsi" w:hAnsiTheme="minorHAnsi" w:cstheme="minorHAnsi"/>
            <w:sz w:val="22"/>
            <w:szCs w:val="22"/>
          </w:rPr>
          <w:t>podatelna@jamu.cz</w:t>
        </w:r>
      </w:hyperlink>
      <w:r w:rsidRPr="00A479BA">
        <w:rPr>
          <w:rFonts w:ascii="Calibri" w:hAnsi="Calibri" w:cs="Calibri"/>
          <w:sz w:val="22"/>
          <w:szCs w:val="22"/>
        </w:rPr>
        <w:t xml:space="preserve"> nebo prostřednictvím datové schránky.</w:t>
      </w:r>
    </w:p>
    <w:p w14:paraId="72B5A131" w14:textId="77777777" w:rsidR="009D3297" w:rsidRDefault="009D3297" w:rsidP="00BA4C0A">
      <w:pPr>
        <w:pStyle w:val="Textslodst"/>
        <w:numPr>
          <w:ilvl w:val="0"/>
          <w:numId w:val="13"/>
        </w:numPr>
        <w:rPr>
          <w:rFonts w:asciiTheme="minorHAnsi" w:hAnsiTheme="minorHAnsi" w:cstheme="minorHAnsi"/>
          <w:sz w:val="22"/>
          <w:szCs w:val="22"/>
        </w:rPr>
      </w:pPr>
      <w:r w:rsidRPr="009A2379">
        <w:rPr>
          <w:rFonts w:ascii="Calibri" w:hAnsi="Calibri" w:cs="Calibri"/>
          <w:sz w:val="22"/>
          <w:szCs w:val="22"/>
        </w:rPr>
        <w:t xml:space="preserve">Objednatel zaplatí fakturu do 30 dnů ode dne, kdy mu zhotovitel fakturu doručí. </w:t>
      </w:r>
      <w:r w:rsidRPr="009A2379">
        <w:rPr>
          <w:rFonts w:asciiTheme="minorHAnsi" w:hAnsiTheme="minorHAnsi" w:cstheme="minorHAnsi"/>
          <w:sz w:val="22"/>
          <w:szCs w:val="22"/>
        </w:rPr>
        <w:t>Dnem zaplacení je den, kdy byla částka poukázána objednatelem na účet zhotovitele. Bez ohledu na ustanovení předchozí platí, že dokud nebudou odstraněny případné vady díla u provedených prací</w:t>
      </w:r>
      <w:r>
        <w:rPr>
          <w:rFonts w:asciiTheme="minorHAnsi" w:hAnsiTheme="minorHAnsi" w:cstheme="minorHAnsi"/>
          <w:sz w:val="22"/>
          <w:szCs w:val="22"/>
        </w:rPr>
        <w:t>, dodávek a služeb</w:t>
      </w:r>
      <w:r w:rsidRPr="009A2379">
        <w:rPr>
          <w:rFonts w:asciiTheme="minorHAnsi" w:hAnsiTheme="minorHAnsi" w:cstheme="minorHAnsi"/>
          <w:sz w:val="22"/>
          <w:szCs w:val="22"/>
        </w:rPr>
        <w:t xml:space="preserve"> uvedených v</w:t>
      </w:r>
      <w:r>
        <w:rPr>
          <w:rFonts w:asciiTheme="minorHAnsi" w:hAnsiTheme="minorHAnsi" w:cstheme="minorHAnsi"/>
          <w:sz w:val="22"/>
          <w:szCs w:val="22"/>
        </w:rPr>
        <w:t xml:space="preserve"> zjišťovacím protokolu </w:t>
      </w:r>
      <w:r w:rsidRPr="009A2379">
        <w:rPr>
          <w:rFonts w:asciiTheme="minorHAnsi" w:hAnsiTheme="minorHAnsi" w:cstheme="minorHAnsi"/>
          <w:sz w:val="22"/>
          <w:szCs w:val="22"/>
        </w:rPr>
        <w:t>nedostane se objednatel do prodlení s úhradou ceny díla, dokud nebudou vady zhotovitelem odstraněny.</w:t>
      </w:r>
    </w:p>
    <w:p w14:paraId="3CF5C9B0" w14:textId="77777777" w:rsidR="009D3297" w:rsidRPr="00E069CE" w:rsidRDefault="009D3297" w:rsidP="00BA4C0A">
      <w:pPr>
        <w:pStyle w:val="Textslodst"/>
        <w:numPr>
          <w:ilvl w:val="0"/>
          <w:numId w:val="13"/>
        </w:numPr>
        <w:rPr>
          <w:rFonts w:ascii="Calibri" w:hAnsi="Calibri" w:cs="Calibri"/>
          <w:sz w:val="22"/>
          <w:szCs w:val="22"/>
        </w:rPr>
      </w:pPr>
      <w:r w:rsidRPr="00897D6F">
        <w:rPr>
          <w:rFonts w:asciiTheme="minorHAnsi" w:hAnsiTheme="minorHAnsi" w:cstheme="minorHAnsi"/>
          <w:sz w:val="22"/>
          <w:szCs w:val="22"/>
        </w:rPr>
        <w:t>Objednatel je oprávněn vznést písemně námitky proti fakturaci do 10 dnů ode dne, kdy</w:t>
      </w:r>
      <w:r w:rsidRPr="009A2379">
        <w:rPr>
          <w:rFonts w:asciiTheme="minorHAnsi" w:hAnsiTheme="minorHAnsi" w:cstheme="minorHAnsi"/>
          <w:sz w:val="22"/>
          <w:szCs w:val="22"/>
        </w:rPr>
        <w:t xml:space="preserve"> mu je faktura doručena; podáním námitek se přetrhne běh lhůty k zaplacení ceny díla. Zhotovitel písemně vyrozumí objednatele o vyřízení námitek do 10 dnů ode dne, kdy je obdržel.</w:t>
      </w:r>
    </w:p>
    <w:p w14:paraId="32B5B718" w14:textId="77777777" w:rsidR="00E069CE" w:rsidRDefault="00E069CE" w:rsidP="00E069CE">
      <w:pPr>
        <w:pStyle w:val="Textslodst"/>
        <w:rPr>
          <w:rFonts w:asciiTheme="minorHAnsi" w:hAnsiTheme="minorHAnsi" w:cstheme="minorHAnsi"/>
          <w:sz w:val="22"/>
          <w:szCs w:val="22"/>
        </w:rPr>
      </w:pPr>
    </w:p>
    <w:p w14:paraId="617F07C0" w14:textId="77777777" w:rsidR="00E069CE" w:rsidRPr="009A2379" w:rsidRDefault="00E069CE" w:rsidP="00E069CE">
      <w:pPr>
        <w:pStyle w:val="Textslodst"/>
        <w:rPr>
          <w:rFonts w:ascii="Calibri" w:hAnsi="Calibri" w:cs="Calibri"/>
          <w:sz w:val="22"/>
          <w:szCs w:val="22"/>
        </w:rPr>
      </w:pPr>
    </w:p>
    <w:p w14:paraId="3C474C90" w14:textId="77777777" w:rsidR="009D3297" w:rsidRPr="009A2379" w:rsidRDefault="009D3297" w:rsidP="00BA4C0A">
      <w:pPr>
        <w:pStyle w:val="Textslodst"/>
        <w:numPr>
          <w:ilvl w:val="0"/>
          <w:numId w:val="13"/>
        </w:numPr>
        <w:rPr>
          <w:rFonts w:ascii="Calibri" w:hAnsi="Calibri" w:cs="Calibri"/>
          <w:sz w:val="22"/>
          <w:szCs w:val="22"/>
        </w:rPr>
      </w:pPr>
      <w:r w:rsidRPr="009A2379">
        <w:rPr>
          <w:rFonts w:asciiTheme="minorHAnsi" w:hAnsiTheme="minorHAnsi" w:cstheme="minorHAnsi"/>
          <w:sz w:val="22"/>
          <w:szCs w:val="22"/>
        </w:rPr>
        <w:lastRenderedPageBreak/>
        <w:t>Pokud zhotovitel námitky uzná jako oprávněné, bude přílohou vyrozumění opravená faktura; nevyjádří-li se zhotovitel v ujednané lhůtě, platí, že námitky jako oprávněné uznává. V těchto případech běží k zaplacení ceny díla nová lhůta v délce 30 dnů od doručení opravené faktury objednateli.</w:t>
      </w:r>
    </w:p>
    <w:p w14:paraId="1651122C" w14:textId="77777777" w:rsidR="009D3297" w:rsidRPr="009A2379" w:rsidRDefault="009D3297" w:rsidP="00BA4C0A">
      <w:pPr>
        <w:pStyle w:val="Textslodst"/>
        <w:numPr>
          <w:ilvl w:val="0"/>
          <w:numId w:val="13"/>
        </w:numPr>
        <w:rPr>
          <w:rFonts w:ascii="Calibri" w:hAnsi="Calibri" w:cs="Calibri"/>
          <w:sz w:val="22"/>
          <w:szCs w:val="22"/>
        </w:rPr>
      </w:pPr>
      <w:r w:rsidRPr="009A2379">
        <w:rPr>
          <w:rFonts w:asciiTheme="minorHAnsi" w:hAnsiTheme="minorHAnsi" w:cstheme="minorHAnsi"/>
          <w:sz w:val="22"/>
          <w:szCs w:val="22"/>
        </w:rPr>
        <w:t>Pokud zhotovitel námitky neuzná, uvede ve vyrozumění přiléhavé odůvodnění, proč s námitkami nesouhlasí; cena díla je v takovém případě splatná do 15 dnů od doručení vyrozumění se všemi náležitostmi objednateli.</w:t>
      </w:r>
    </w:p>
    <w:p w14:paraId="3F32DE01" w14:textId="77777777" w:rsidR="009D3297" w:rsidRPr="009A2379" w:rsidRDefault="009D3297" w:rsidP="00BA4C0A">
      <w:pPr>
        <w:pStyle w:val="Textslodst"/>
        <w:numPr>
          <w:ilvl w:val="0"/>
          <w:numId w:val="13"/>
        </w:numPr>
        <w:rPr>
          <w:rFonts w:ascii="Calibri" w:hAnsi="Calibri" w:cs="Calibri"/>
          <w:sz w:val="22"/>
          <w:szCs w:val="22"/>
        </w:rPr>
      </w:pPr>
      <w:r w:rsidRPr="009A2379">
        <w:rPr>
          <w:rFonts w:asciiTheme="minorHAnsi" w:hAnsiTheme="minorHAnsi" w:cstheme="minorHAnsi"/>
          <w:sz w:val="22"/>
          <w:szCs w:val="22"/>
        </w:rPr>
        <w:t xml:space="preserve">Zhotovitel bude vystavovat faktury do výše 90% ceny </w:t>
      </w:r>
      <w:r>
        <w:rPr>
          <w:rFonts w:asciiTheme="minorHAnsi" w:hAnsiTheme="minorHAnsi" w:cstheme="minorHAnsi"/>
          <w:sz w:val="22"/>
          <w:szCs w:val="22"/>
        </w:rPr>
        <w:t xml:space="preserve">etapy </w:t>
      </w:r>
      <w:r w:rsidRPr="009A2379">
        <w:rPr>
          <w:rFonts w:asciiTheme="minorHAnsi" w:hAnsiTheme="minorHAnsi" w:cstheme="minorHAnsi"/>
          <w:sz w:val="22"/>
          <w:szCs w:val="22"/>
        </w:rPr>
        <w:t xml:space="preserve">díla. Zbývajících 10% ceny </w:t>
      </w:r>
      <w:r>
        <w:rPr>
          <w:rFonts w:asciiTheme="minorHAnsi" w:hAnsiTheme="minorHAnsi" w:cstheme="minorHAnsi"/>
          <w:sz w:val="22"/>
          <w:szCs w:val="22"/>
        </w:rPr>
        <w:t xml:space="preserve">etapy </w:t>
      </w:r>
      <w:r w:rsidRPr="009A2379">
        <w:rPr>
          <w:rFonts w:asciiTheme="minorHAnsi" w:hAnsiTheme="minorHAnsi" w:cstheme="minorHAnsi"/>
          <w:sz w:val="22"/>
          <w:szCs w:val="22"/>
        </w:rPr>
        <w:t xml:space="preserve">díla bude účtováno konečnou fakturou. Konečnou fakturu je oprávněn zhotovitel vystavit po úplném dokončení, předání a převzetí poslední části </w:t>
      </w:r>
      <w:r>
        <w:rPr>
          <w:rFonts w:asciiTheme="minorHAnsi" w:hAnsiTheme="minorHAnsi" w:cstheme="minorHAnsi"/>
          <w:sz w:val="22"/>
          <w:szCs w:val="22"/>
        </w:rPr>
        <w:t xml:space="preserve">etapy </w:t>
      </w:r>
      <w:r w:rsidRPr="009A2379">
        <w:rPr>
          <w:rFonts w:asciiTheme="minorHAnsi" w:hAnsiTheme="minorHAnsi" w:cstheme="minorHAnsi"/>
          <w:sz w:val="22"/>
          <w:szCs w:val="22"/>
        </w:rPr>
        <w:t xml:space="preserve">díla bez vad a nedodělků. </w:t>
      </w:r>
      <w:r w:rsidRPr="009A2379">
        <w:rPr>
          <w:rFonts w:asciiTheme="minorHAnsi" w:hAnsiTheme="minorHAnsi" w:cstheme="minorHAnsi"/>
          <w:snapToGrid w:val="0"/>
          <w:sz w:val="22"/>
          <w:szCs w:val="22"/>
        </w:rPr>
        <w:t>Objednatel uhradí konečnou fakturu až po úplném odstranění veškerých vad a nedodělků bez ohledu na vyznačenou splatnost konečné faktury.</w:t>
      </w:r>
    </w:p>
    <w:p w14:paraId="1D7B92CC" w14:textId="77777777" w:rsidR="009D3297" w:rsidRPr="009A2379" w:rsidRDefault="009D3297" w:rsidP="00BA4C0A">
      <w:pPr>
        <w:pStyle w:val="Textslodst"/>
        <w:numPr>
          <w:ilvl w:val="0"/>
          <w:numId w:val="13"/>
        </w:numPr>
        <w:rPr>
          <w:rFonts w:ascii="Calibri" w:hAnsi="Calibri" w:cs="Calibri"/>
          <w:sz w:val="22"/>
          <w:szCs w:val="22"/>
        </w:rPr>
      </w:pPr>
      <w:r w:rsidRPr="009A2379">
        <w:rPr>
          <w:rFonts w:ascii="Calibri" w:hAnsi="Calibri" w:cs="Calibri"/>
          <w:sz w:val="22"/>
          <w:szCs w:val="22"/>
        </w:rPr>
        <w:t xml:space="preserve">Cenu díla </w:t>
      </w:r>
      <w:r w:rsidRPr="009A2379">
        <w:rPr>
          <w:rFonts w:asciiTheme="minorHAnsi" w:hAnsiTheme="minorHAnsi" w:cstheme="minorHAnsi"/>
          <w:sz w:val="22"/>
          <w:szCs w:val="22"/>
        </w:rPr>
        <w:t>zaplatí objednatel bankovním převodem na účet zhotovitele uvedený v záhlaví této smlouvy; nebude-li tento účet ke dni zadání příkazu k úhradě účtem, který je zveřejněn správcem daně dle zákona o DPH, pak na takový účet. Bude-li takových účtů více, pak na ten z nich, který zhotovitel písemně určil, jinak na kterýkoliv z nich dle volby objednatele. Není-li žádné bankovní spojení účtu správcem daně zveřejněno, je objednatel oprávněn pozdržet platby až do 30. dne poté, kdy jej zhotovitel písemně upozorní na zveřejnění nového čísla účtu.</w:t>
      </w:r>
    </w:p>
    <w:p w14:paraId="28BB6C0F" w14:textId="77777777" w:rsidR="009D3297" w:rsidRPr="009A2379" w:rsidRDefault="009D3297" w:rsidP="00BA4C0A">
      <w:pPr>
        <w:pStyle w:val="Textslodst"/>
        <w:numPr>
          <w:ilvl w:val="0"/>
          <w:numId w:val="13"/>
        </w:numPr>
        <w:rPr>
          <w:rFonts w:ascii="Calibri" w:hAnsi="Calibri" w:cs="Calibri"/>
          <w:sz w:val="22"/>
          <w:szCs w:val="22"/>
        </w:rPr>
      </w:pPr>
      <w:r w:rsidRPr="009A2379">
        <w:rPr>
          <w:rFonts w:ascii="Calibri" w:hAnsi="Calibri" w:cs="Calibri"/>
          <w:sz w:val="22"/>
          <w:szCs w:val="22"/>
        </w:rPr>
        <w:t>Stane-li se zhotovitel nespolehlivým plátcem DPH ve smyslu zákona o DPH:</w:t>
      </w:r>
    </w:p>
    <w:p w14:paraId="392D4E05" w14:textId="77777777" w:rsidR="009D3297" w:rsidRPr="009A2379" w:rsidRDefault="009D3297" w:rsidP="00BA4C0A">
      <w:pPr>
        <w:pStyle w:val="Textslodst"/>
        <w:numPr>
          <w:ilvl w:val="1"/>
          <w:numId w:val="13"/>
        </w:numPr>
        <w:tabs>
          <w:tab w:val="clear" w:pos="1080"/>
          <w:tab w:val="clear" w:pos="1260"/>
          <w:tab w:val="clear" w:pos="1353"/>
        </w:tabs>
        <w:ind w:left="1349" w:hanging="357"/>
        <w:rPr>
          <w:rFonts w:ascii="Calibri" w:hAnsi="Calibri" w:cs="Calibri"/>
          <w:sz w:val="22"/>
          <w:szCs w:val="22"/>
        </w:rPr>
      </w:pPr>
      <w:r w:rsidRPr="009A2379">
        <w:rPr>
          <w:rFonts w:ascii="Calibri" w:hAnsi="Calibri" w:cs="Calibri"/>
          <w:sz w:val="22"/>
          <w:szCs w:val="22"/>
        </w:rPr>
        <w:t xml:space="preserve">je povinen to objednateli neprodleně, nejpozději však při poskytnutí prvního poté následujícího zdanitelného plnění, oznámit a sdělit mu potřebné údaje pro úhradu DPH z daného plnění přímo příslušnému správci daně. </w:t>
      </w:r>
    </w:p>
    <w:p w14:paraId="1A16F61A" w14:textId="77777777" w:rsidR="009D3297" w:rsidRPr="009A2379" w:rsidRDefault="009D3297" w:rsidP="00BA4C0A">
      <w:pPr>
        <w:pStyle w:val="Textslodst"/>
        <w:numPr>
          <w:ilvl w:val="1"/>
          <w:numId w:val="13"/>
        </w:numPr>
        <w:tabs>
          <w:tab w:val="clear" w:pos="1080"/>
          <w:tab w:val="clear" w:pos="1260"/>
          <w:tab w:val="clear" w:pos="1353"/>
        </w:tabs>
        <w:ind w:left="1349" w:hanging="357"/>
        <w:rPr>
          <w:rFonts w:ascii="Calibri" w:hAnsi="Calibri" w:cs="Calibri"/>
          <w:sz w:val="22"/>
          <w:szCs w:val="22"/>
        </w:rPr>
      </w:pPr>
      <w:r w:rsidRPr="009A2379">
        <w:rPr>
          <w:rFonts w:ascii="Calibri" w:hAnsi="Calibri" w:cs="Calibri"/>
          <w:sz w:val="22"/>
          <w:szCs w:val="22"/>
        </w:rPr>
        <w:t>má objednatel právo snížit jakékoliv další úhrady zhotoviteli o DPH a odvést DPH z</w:t>
      </w:r>
      <w:r>
        <w:rPr>
          <w:rFonts w:ascii="Calibri" w:hAnsi="Calibri" w:cs="Calibri"/>
          <w:sz w:val="22"/>
          <w:szCs w:val="22"/>
        </w:rPr>
        <w:t> </w:t>
      </w:r>
      <w:r w:rsidRPr="009A2379">
        <w:rPr>
          <w:rFonts w:ascii="Calibri" w:hAnsi="Calibri" w:cs="Calibri"/>
          <w:sz w:val="22"/>
          <w:szCs w:val="22"/>
        </w:rPr>
        <w:t>daného plnění za zhotovitele.</w:t>
      </w:r>
    </w:p>
    <w:p w14:paraId="7DEC0694" w14:textId="77777777" w:rsidR="009D3297" w:rsidRPr="009A2379" w:rsidRDefault="009D3297" w:rsidP="00BA4C0A">
      <w:pPr>
        <w:pStyle w:val="Textslodst"/>
        <w:numPr>
          <w:ilvl w:val="0"/>
          <w:numId w:val="13"/>
        </w:numPr>
        <w:rPr>
          <w:rFonts w:asciiTheme="minorHAnsi" w:hAnsiTheme="minorHAnsi" w:cstheme="minorHAnsi"/>
          <w:sz w:val="22"/>
          <w:szCs w:val="22"/>
        </w:rPr>
      </w:pPr>
      <w:r w:rsidRPr="009A2379">
        <w:rPr>
          <w:rFonts w:ascii="Calibri" w:hAnsi="Calibri" w:cs="Calibri"/>
          <w:sz w:val="22"/>
          <w:szCs w:val="22"/>
        </w:rPr>
        <w:t xml:space="preserve">Zhotovitel, který je nebo se stane plátcem DPH je povinen objednateli neprodleně po uzavření smlouvy nebo poté, co se stane plátcem DPH, písemně sdělit bankovní spojení jeho účtu, které zveřejnil správce daně, neuvedl-li jej již v záhlaví smlouvy, </w:t>
      </w:r>
      <w:r w:rsidRPr="009A2379">
        <w:rPr>
          <w:rFonts w:asciiTheme="minorHAnsi" w:hAnsiTheme="minorHAnsi" w:cstheme="minorHAnsi"/>
          <w:sz w:val="22"/>
          <w:szCs w:val="22"/>
        </w:rPr>
        <w:t>a dále písemně objednateli neprodleně oznamovat jakékoliv změny tohoto údaje.</w:t>
      </w:r>
    </w:p>
    <w:p w14:paraId="62C55260" w14:textId="77777777" w:rsidR="009D3297" w:rsidRDefault="009D3297" w:rsidP="009D3297">
      <w:pPr>
        <w:pStyle w:val="slolnku"/>
        <w:rPr>
          <w:rFonts w:asciiTheme="majorHAnsi" w:hAnsiTheme="majorHAnsi" w:cs="Calibri"/>
        </w:rPr>
      </w:pPr>
      <w:r w:rsidRPr="008C1EA5">
        <w:rPr>
          <w:rFonts w:asciiTheme="majorHAnsi" w:hAnsiTheme="majorHAnsi" w:cs="Calibri"/>
        </w:rPr>
        <w:t>V</w:t>
      </w:r>
      <w:r>
        <w:rPr>
          <w:rFonts w:asciiTheme="majorHAnsi" w:hAnsiTheme="majorHAnsi" w:cs="Calibri"/>
        </w:rPr>
        <w:t>III</w:t>
      </w:r>
      <w:r w:rsidRPr="008C1EA5">
        <w:rPr>
          <w:rFonts w:asciiTheme="majorHAnsi" w:hAnsiTheme="majorHAnsi" w:cs="Calibri"/>
        </w:rPr>
        <w:t>.</w:t>
      </w:r>
    </w:p>
    <w:p w14:paraId="46F61B65" w14:textId="77777777" w:rsidR="009D3297" w:rsidRPr="008C1EA5" w:rsidRDefault="009D3297" w:rsidP="009D3297">
      <w:pPr>
        <w:pStyle w:val="slolnku"/>
        <w:spacing w:before="0"/>
        <w:rPr>
          <w:rFonts w:asciiTheme="majorHAnsi" w:hAnsiTheme="majorHAnsi" w:cs="Calibri"/>
        </w:rPr>
      </w:pPr>
      <w:r>
        <w:rPr>
          <w:rFonts w:asciiTheme="majorHAnsi" w:hAnsiTheme="majorHAnsi" w:cs="Calibri"/>
        </w:rPr>
        <w:t>Technické podmínky</w:t>
      </w:r>
    </w:p>
    <w:p w14:paraId="6A85C875" w14:textId="77777777" w:rsidR="009D3297" w:rsidRPr="006D29F4" w:rsidRDefault="009D3297" w:rsidP="00BA4C0A">
      <w:pPr>
        <w:pStyle w:val="Textslodst"/>
        <w:numPr>
          <w:ilvl w:val="0"/>
          <w:numId w:val="21"/>
        </w:numPr>
        <w:rPr>
          <w:rFonts w:ascii="Calibri" w:hAnsi="Calibri" w:cs="Calibri"/>
          <w:sz w:val="22"/>
          <w:szCs w:val="22"/>
        </w:rPr>
      </w:pPr>
      <w:r>
        <w:rPr>
          <w:rFonts w:asciiTheme="minorHAnsi" w:hAnsiTheme="minorHAnsi" w:cstheme="minorHAnsi"/>
          <w:sz w:val="22"/>
          <w:szCs w:val="22"/>
        </w:rPr>
        <w:t>Technické podmínky díla jsou dány p</w:t>
      </w:r>
      <w:r w:rsidRPr="006D29F4">
        <w:rPr>
          <w:rFonts w:asciiTheme="minorHAnsi" w:hAnsiTheme="minorHAnsi" w:cstheme="minorHAnsi"/>
          <w:sz w:val="22"/>
          <w:szCs w:val="22"/>
        </w:rPr>
        <w:t xml:space="preserve">rojektovou dokumentací zpracovanou ve stupni </w:t>
      </w:r>
      <w:r w:rsidRPr="002469D0">
        <w:rPr>
          <w:rFonts w:asciiTheme="minorHAnsi" w:hAnsiTheme="minorHAnsi" w:cstheme="minorHAnsi"/>
          <w:sz w:val="22"/>
          <w:szCs w:val="22"/>
        </w:rPr>
        <w:t xml:space="preserve">dokumentace pro </w:t>
      </w:r>
      <w:r>
        <w:rPr>
          <w:rFonts w:asciiTheme="minorHAnsi" w:hAnsiTheme="minorHAnsi" w:cstheme="minorHAnsi"/>
          <w:sz w:val="22"/>
          <w:szCs w:val="22"/>
        </w:rPr>
        <w:t>provádění s</w:t>
      </w:r>
      <w:r w:rsidRPr="002469D0">
        <w:rPr>
          <w:rFonts w:asciiTheme="minorHAnsi" w:hAnsiTheme="minorHAnsi" w:cstheme="minorHAnsi"/>
          <w:sz w:val="22"/>
          <w:szCs w:val="22"/>
        </w:rPr>
        <w:t>tavby, která současně splňuje požadavky na zadávací dokumentaci</w:t>
      </w:r>
      <w:r w:rsidRPr="006D29F4">
        <w:rPr>
          <w:rFonts w:asciiTheme="minorHAnsi" w:hAnsiTheme="minorHAnsi" w:cstheme="minorHAnsi"/>
          <w:sz w:val="22"/>
          <w:szCs w:val="22"/>
        </w:rPr>
        <w:t xml:space="preserve"> veřejné zakázky na stavební práce, v níž jsou prvky, materiály a výrobky specifikovány obecně pomocí </w:t>
      </w:r>
      <w:r w:rsidRPr="00F178A4">
        <w:rPr>
          <w:rFonts w:asciiTheme="minorHAnsi" w:hAnsiTheme="minorHAnsi" w:cstheme="minorHAnsi"/>
          <w:sz w:val="22"/>
          <w:szCs w:val="22"/>
        </w:rPr>
        <w:t>technických parametrů. Dodavatel při zpracování nabídky musí při oceňování konkrétních výrobků respektovat dispoziční a prostorové uspořádání a použít takové výrobky, které budou v daném prostoru realizovatelné s ohledem na požadovanou technickou úroveň a kvalitu provedení. Při zpracování nabídky i při vlastní realizaci stavby je dodavatel povinen respektovat technické, materiálové a estetické řešení podle projektové dokumentace a navrhnout</w:t>
      </w:r>
      <w:r w:rsidRPr="006D29F4">
        <w:rPr>
          <w:rFonts w:asciiTheme="minorHAnsi" w:hAnsiTheme="minorHAnsi" w:cstheme="minorHAnsi"/>
          <w:sz w:val="22"/>
          <w:szCs w:val="22"/>
        </w:rPr>
        <w:t xml:space="preserve"> pro realizaci takové prvky a materiály, které odpovídají technickým parametrům stanoveným v projektu.</w:t>
      </w:r>
    </w:p>
    <w:p w14:paraId="29681762" w14:textId="77777777" w:rsidR="009D3297" w:rsidRPr="00C54B97" w:rsidRDefault="009D3297" w:rsidP="00BA4C0A">
      <w:pPr>
        <w:pStyle w:val="Textslodst"/>
        <w:numPr>
          <w:ilvl w:val="0"/>
          <w:numId w:val="21"/>
        </w:numPr>
        <w:rPr>
          <w:rFonts w:ascii="Calibri" w:hAnsi="Calibri" w:cs="Calibri"/>
          <w:sz w:val="22"/>
          <w:szCs w:val="22"/>
        </w:rPr>
      </w:pPr>
      <w:r>
        <w:rPr>
          <w:rFonts w:asciiTheme="minorHAnsi" w:hAnsiTheme="minorHAnsi" w:cstheme="minorHAnsi"/>
          <w:sz w:val="22"/>
          <w:szCs w:val="22"/>
        </w:rPr>
        <w:t>Nedílnou součástí projektové dokumentace je s</w:t>
      </w:r>
      <w:r w:rsidRPr="006D29F4">
        <w:rPr>
          <w:rFonts w:asciiTheme="minorHAnsi" w:hAnsiTheme="minorHAnsi" w:cstheme="minorHAnsi"/>
          <w:sz w:val="22"/>
          <w:szCs w:val="22"/>
        </w:rPr>
        <w:t xml:space="preserve">oupis stavebních prací, dodávek a služeb s výkazem výměr zpracovaný podle ceníků stavebních prací. U jednotlivých položek soupisu stavebních prací, dodávek a služeb s výkazem výměr jsou uvedena číselná označení položek ceníku, a to proto, že jsou jimi určeny druhy a kvalita stavebních prací s odkazem na úvodní části ceníku, ve kterých je popsán způsob měření, obsah cen a podstatné dodací a kvalitativní podmínky, které jsou nutné pro jednoznačné vymezení druhu a kvality stavební práce. Pokud je pod konkrétní položkou v daném ceníku v popisu </w:t>
      </w:r>
      <w:r w:rsidRPr="006D29F4">
        <w:rPr>
          <w:rFonts w:asciiTheme="minorHAnsi" w:hAnsiTheme="minorHAnsi" w:cstheme="minorHAnsi"/>
          <w:sz w:val="22"/>
          <w:szCs w:val="22"/>
        </w:rPr>
        <w:lastRenderedPageBreak/>
        <w:t xml:space="preserve">položky uveden odkaz na konkrétní výrobek či výrobce, může </w:t>
      </w:r>
      <w:r>
        <w:rPr>
          <w:rFonts w:asciiTheme="minorHAnsi" w:hAnsiTheme="minorHAnsi" w:cstheme="minorHAnsi"/>
          <w:sz w:val="22"/>
          <w:szCs w:val="22"/>
        </w:rPr>
        <w:t>účastník</w:t>
      </w:r>
      <w:r w:rsidRPr="006D29F4">
        <w:rPr>
          <w:rFonts w:asciiTheme="minorHAnsi" w:hAnsiTheme="minorHAnsi" w:cstheme="minorHAnsi"/>
          <w:sz w:val="22"/>
          <w:szCs w:val="22"/>
        </w:rPr>
        <w:t xml:space="preserve"> při stanovení nabídkové ceny použít jakýkoliv ekvivalentní výrobek od jakéhokoliv jiného výrobce, pokud dodrží technické a kvalitativní parametry dané projektovou dokumentací.</w:t>
      </w:r>
    </w:p>
    <w:p w14:paraId="1955CD24" w14:textId="77777777" w:rsidR="009D3297" w:rsidRPr="009F3C0A" w:rsidRDefault="009D3297" w:rsidP="009D3297">
      <w:pPr>
        <w:pStyle w:val="slolnku"/>
        <w:rPr>
          <w:rFonts w:asciiTheme="majorHAnsi" w:hAnsiTheme="majorHAnsi" w:cstheme="minorHAnsi"/>
        </w:rPr>
      </w:pPr>
      <w:r>
        <w:rPr>
          <w:rFonts w:asciiTheme="majorHAnsi" w:hAnsiTheme="majorHAnsi" w:cstheme="minorHAnsi"/>
        </w:rPr>
        <w:t>IX</w:t>
      </w:r>
      <w:r w:rsidRPr="009F3C0A">
        <w:rPr>
          <w:rFonts w:asciiTheme="majorHAnsi" w:hAnsiTheme="majorHAnsi" w:cstheme="minorHAnsi"/>
        </w:rPr>
        <w:t>.</w:t>
      </w:r>
    </w:p>
    <w:p w14:paraId="0BAB9CF2" w14:textId="77777777" w:rsidR="009D3297" w:rsidRPr="009F3C0A" w:rsidRDefault="009D3297" w:rsidP="009D3297">
      <w:pPr>
        <w:pStyle w:val="slolnku"/>
        <w:spacing w:before="0"/>
        <w:rPr>
          <w:rFonts w:asciiTheme="majorHAnsi" w:hAnsiTheme="majorHAnsi" w:cstheme="minorHAnsi"/>
        </w:rPr>
      </w:pPr>
      <w:r w:rsidRPr="009F3C0A">
        <w:rPr>
          <w:rFonts w:asciiTheme="majorHAnsi" w:hAnsiTheme="majorHAnsi" w:cstheme="minorHAnsi"/>
        </w:rPr>
        <w:t>Staveniště</w:t>
      </w:r>
    </w:p>
    <w:p w14:paraId="51B0B299" w14:textId="77777777" w:rsidR="009D3297" w:rsidRPr="00A60D44" w:rsidRDefault="009D3297" w:rsidP="00BA4C0A">
      <w:pPr>
        <w:pStyle w:val="Textslodst"/>
        <w:numPr>
          <w:ilvl w:val="0"/>
          <w:numId w:val="23"/>
        </w:numPr>
        <w:rPr>
          <w:rFonts w:asciiTheme="minorHAnsi" w:hAnsiTheme="minorHAnsi" w:cstheme="minorHAnsi"/>
          <w:sz w:val="22"/>
          <w:szCs w:val="22"/>
        </w:rPr>
      </w:pPr>
      <w:r w:rsidRPr="00CD5C99">
        <w:rPr>
          <w:rFonts w:asciiTheme="minorHAnsi" w:hAnsiTheme="minorHAnsi" w:cstheme="minorHAnsi"/>
          <w:sz w:val="22"/>
          <w:szCs w:val="22"/>
        </w:rPr>
        <w:t xml:space="preserve">O předání staveniště bude pořízen protokol o předání a převzetí staveniště podepsaný oprávněnými zástupci organizace předávající staveniště a zhotovitele. </w:t>
      </w:r>
      <w:r w:rsidRPr="004135C0">
        <w:rPr>
          <w:rFonts w:asciiTheme="minorHAnsi" w:hAnsiTheme="minorHAnsi" w:cstheme="minorHAnsi"/>
          <w:sz w:val="22"/>
          <w:szCs w:val="22"/>
        </w:rPr>
        <w:t>Součástí protokolu bude soupis oprávněných osob objednatele a zhotovitele a soupis organizačních požadavků objednatele.</w:t>
      </w:r>
    </w:p>
    <w:p w14:paraId="02C08AC0" w14:textId="77777777" w:rsidR="009D3297" w:rsidRPr="00CD5C99" w:rsidRDefault="009D3297" w:rsidP="00BA4C0A">
      <w:pPr>
        <w:pStyle w:val="Textslodst"/>
        <w:numPr>
          <w:ilvl w:val="0"/>
          <w:numId w:val="23"/>
        </w:numPr>
        <w:rPr>
          <w:rFonts w:asciiTheme="minorHAnsi" w:hAnsiTheme="minorHAnsi" w:cstheme="minorHAnsi"/>
          <w:sz w:val="22"/>
          <w:szCs w:val="22"/>
        </w:rPr>
      </w:pPr>
      <w:r w:rsidRPr="00CD5C99">
        <w:rPr>
          <w:rFonts w:asciiTheme="minorHAnsi" w:hAnsiTheme="minorHAnsi" w:cstheme="minorHAnsi"/>
          <w:sz w:val="22"/>
          <w:szCs w:val="22"/>
        </w:rPr>
        <w:t xml:space="preserve">Zhotovitel zabezpečuje zařízení staveniště v souladu se svými potřebami, dokumentací předanou objednatelem a požadavky </w:t>
      </w:r>
      <w:r>
        <w:rPr>
          <w:rFonts w:asciiTheme="minorHAnsi" w:hAnsiTheme="minorHAnsi" w:cstheme="minorHAnsi"/>
          <w:sz w:val="22"/>
          <w:szCs w:val="22"/>
        </w:rPr>
        <w:t>objednatele</w:t>
      </w:r>
      <w:r w:rsidRPr="00CD5C99">
        <w:rPr>
          <w:rFonts w:asciiTheme="minorHAnsi" w:hAnsiTheme="minorHAnsi" w:cstheme="minorHAnsi"/>
          <w:sz w:val="22"/>
          <w:szCs w:val="22"/>
        </w:rPr>
        <w:t xml:space="preserve">. </w:t>
      </w:r>
    </w:p>
    <w:p w14:paraId="2F97A232" w14:textId="77777777" w:rsidR="009D3297" w:rsidRPr="0071129A" w:rsidRDefault="009D3297" w:rsidP="00BA4C0A">
      <w:pPr>
        <w:pStyle w:val="Textslodst"/>
        <w:numPr>
          <w:ilvl w:val="0"/>
          <w:numId w:val="23"/>
        </w:numPr>
        <w:rPr>
          <w:rFonts w:asciiTheme="minorHAnsi" w:hAnsiTheme="minorHAnsi" w:cstheme="minorHAnsi"/>
          <w:sz w:val="22"/>
          <w:szCs w:val="22"/>
        </w:rPr>
      </w:pPr>
      <w:r w:rsidRPr="0071129A">
        <w:rPr>
          <w:rFonts w:asciiTheme="minorHAnsi" w:hAnsiTheme="minorHAnsi" w:cstheme="minorHAnsi"/>
          <w:sz w:val="22"/>
          <w:szCs w:val="22"/>
        </w:rPr>
        <w:t>Objednatel umožní zhotoviteli připojení el</w:t>
      </w:r>
      <w:r>
        <w:rPr>
          <w:rFonts w:asciiTheme="minorHAnsi" w:hAnsiTheme="minorHAnsi" w:cstheme="minorHAnsi"/>
          <w:sz w:val="22"/>
          <w:szCs w:val="22"/>
        </w:rPr>
        <w:t xml:space="preserve">. energie </w:t>
      </w:r>
      <w:r w:rsidRPr="0071129A">
        <w:rPr>
          <w:rFonts w:asciiTheme="minorHAnsi" w:hAnsiTheme="minorHAnsi" w:cstheme="minorHAnsi"/>
          <w:sz w:val="22"/>
          <w:szCs w:val="22"/>
        </w:rPr>
        <w:t>a vody</w:t>
      </w:r>
      <w:r w:rsidRPr="0071129A">
        <w:rPr>
          <w:rFonts w:asciiTheme="minorHAnsi" w:hAnsiTheme="minorHAnsi" w:cstheme="minorHAnsi"/>
          <w:i/>
          <w:sz w:val="22"/>
          <w:szCs w:val="22"/>
        </w:rPr>
        <w:t xml:space="preserve"> </w:t>
      </w:r>
      <w:r w:rsidRPr="0071129A">
        <w:rPr>
          <w:rFonts w:asciiTheme="minorHAnsi" w:hAnsiTheme="minorHAnsi" w:cstheme="minorHAnsi"/>
          <w:sz w:val="22"/>
          <w:szCs w:val="22"/>
        </w:rPr>
        <w:t xml:space="preserve">na </w:t>
      </w:r>
      <w:r>
        <w:rPr>
          <w:rFonts w:asciiTheme="minorHAnsi" w:hAnsiTheme="minorHAnsi" w:cstheme="minorHAnsi"/>
          <w:sz w:val="22"/>
          <w:szCs w:val="22"/>
        </w:rPr>
        <w:t>s</w:t>
      </w:r>
      <w:r w:rsidRPr="0071129A">
        <w:rPr>
          <w:rFonts w:asciiTheme="minorHAnsi" w:hAnsiTheme="minorHAnsi" w:cstheme="minorHAnsi"/>
          <w:sz w:val="22"/>
          <w:szCs w:val="22"/>
        </w:rPr>
        <w:t xml:space="preserve">taveniště. </w:t>
      </w:r>
      <w:r>
        <w:rPr>
          <w:rFonts w:asciiTheme="minorHAnsi" w:hAnsiTheme="minorHAnsi" w:cstheme="minorHAnsi"/>
          <w:sz w:val="22"/>
          <w:szCs w:val="22"/>
        </w:rPr>
        <w:t xml:space="preserve">Přípojná </w:t>
      </w:r>
      <w:r w:rsidRPr="00620D80">
        <w:rPr>
          <w:rFonts w:ascii="Calibri" w:hAnsi="Calibri"/>
          <w:sz w:val="22"/>
          <w:szCs w:val="22"/>
        </w:rPr>
        <w:t>místa budou specifikována v protokolu o předání a převzetí staveniště</w:t>
      </w:r>
      <w:r>
        <w:rPr>
          <w:rFonts w:ascii="Calibri" w:hAnsi="Calibri"/>
          <w:sz w:val="22"/>
          <w:szCs w:val="22"/>
        </w:rPr>
        <w:t>.</w:t>
      </w:r>
      <w:r w:rsidRPr="0071129A">
        <w:rPr>
          <w:rFonts w:asciiTheme="minorHAnsi" w:hAnsiTheme="minorHAnsi" w:cstheme="minorHAnsi"/>
          <w:sz w:val="22"/>
          <w:szCs w:val="22"/>
        </w:rPr>
        <w:t xml:space="preserve"> Zhotovitel </w:t>
      </w:r>
      <w:r>
        <w:rPr>
          <w:rFonts w:asciiTheme="minorHAnsi" w:hAnsiTheme="minorHAnsi" w:cstheme="minorHAnsi"/>
          <w:sz w:val="22"/>
          <w:szCs w:val="22"/>
        </w:rPr>
        <w:t>na</w:t>
      </w:r>
      <w:r w:rsidRPr="0071129A">
        <w:rPr>
          <w:rFonts w:asciiTheme="minorHAnsi" w:hAnsiTheme="minorHAnsi" w:cstheme="minorHAnsi"/>
          <w:sz w:val="22"/>
          <w:szCs w:val="22"/>
        </w:rPr>
        <w:t xml:space="preserve">instaluje podružné měření </w:t>
      </w:r>
      <w:r>
        <w:rPr>
          <w:rFonts w:asciiTheme="minorHAnsi" w:hAnsiTheme="minorHAnsi" w:cstheme="minorHAnsi"/>
          <w:sz w:val="22"/>
          <w:szCs w:val="22"/>
        </w:rPr>
        <w:t>spotřebovávané el. energie a vody a u</w:t>
      </w:r>
      <w:r w:rsidRPr="0071129A">
        <w:rPr>
          <w:rFonts w:asciiTheme="minorHAnsi" w:hAnsiTheme="minorHAnsi" w:cstheme="minorHAnsi"/>
          <w:sz w:val="22"/>
          <w:szCs w:val="22"/>
        </w:rPr>
        <w:t xml:space="preserve">hradí </w:t>
      </w:r>
      <w:r>
        <w:rPr>
          <w:rFonts w:asciiTheme="minorHAnsi" w:hAnsiTheme="minorHAnsi" w:cstheme="minorHAnsi"/>
          <w:sz w:val="22"/>
          <w:szCs w:val="22"/>
        </w:rPr>
        <w:t>o</w:t>
      </w:r>
      <w:r w:rsidRPr="0071129A">
        <w:rPr>
          <w:rFonts w:asciiTheme="minorHAnsi" w:hAnsiTheme="minorHAnsi" w:cstheme="minorHAnsi"/>
          <w:sz w:val="22"/>
          <w:szCs w:val="22"/>
        </w:rPr>
        <w:t>bjednateli cenu odpovídající její</w:t>
      </w:r>
      <w:r>
        <w:rPr>
          <w:rFonts w:asciiTheme="minorHAnsi" w:hAnsiTheme="minorHAnsi" w:cstheme="minorHAnsi"/>
          <w:sz w:val="22"/>
          <w:szCs w:val="22"/>
        </w:rPr>
        <w:t>ch</w:t>
      </w:r>
      <w:r w:rsidRPr="0071129A">
        <w:rPr>
          <w:rFonts w:asciiTheme="minorHAnsi" w:hAnsiTheme="minorHAnsi" w:cstheme="minorHAnsi"/>
          <w:sz w:val="22"/>
          <w:szCs w:val="22"/>
        </w:rPr>
        <w:t xml:space="preserve"> skutečně odebran</w:t>
      </w:r>
      <w:r>
        <w:rPr>
          <w:rFonts w:asciiTheme="minorHAnsi" w:hAnsiTheme="minorHAnsi" w:cstheme="minorHAnsi"/>
          <w:sz w:val="22"/>
          <w:szCs w:val="22"/>
        </w:rPr>
        <w:t xml:space="preserve">ému </w:t>
      </w:r>
      <w:r w:rsidRPr="0071129A">
        <w:rPr>
          <w:rFonts w:asciiTheme="minorHAnsi" w:hAnsiTheme="minorHAnsi" w:cstheme="minorHAnsi"/>
          <w:sz w:val="22"/>
          <w:szCs w:val="22"/>
        </w:rPr>
        <w:t>množství při jednotkov</w:t>
      </w:r>
      <w:r>
        <w:rPr>
          <w:rFonts w:asciiTheme="minorHAnsi" w:hAnsiTheme="minorHAnsi" w:cstheme="minorHAnsi"/>
          <w:sz w:val="22"/>
          <w:szCs w:val="22"/>
        </w:rPr>
        <w:t xml:space="preserve">ých </w:t>
      </w:r>
      <w:r w:rsidRPr="0071129A">
        <w:rPr>
          <w:rFonts w:asciiTheme="minorHAnsi" w:hAnsiTheme="minorHAnsi" w:cstheme="minorHAnsi"/>
          <w:sz w:val="22"/>
          <w:szCs w:val="22"/>
        </w:rPr>
        <w:t>cen</w:t>
      </w:r>
      <w:r>
        <w:rPr>
          <w:rFonts w:asciiTheme="minorHAnsi" w:hAnsiTheme="minorHAnsi" w:cstheme="minorHAnsi"/>
          <w:sz w:val="22"/>
          <w:szCs w:val="22"/>
        </w:rPr>
        <w:t>ách, za kterých odebírá tyto média objednatel. Smluvní strany se mohou dohodnout na odlišném zjištění výše úhrady za spotřebovávaná média.</w:t>
      </w:r>
    </w:p>
    <w:p w14:paraId="673625B7" w14:textId="77777777" w:rsidR="009D3297" w:rsidRPr="007B50AE" w:rsidRDefault="009D3297" w:rsidP="00BA4C0A">
      <w:pPr>
        <w:pStyle w:val="Textslodst"/>
        <w:numPr>
          <w:ilvl w:val="0"/>
          <w:numId w:val="23"/>
        </w:numPr>
        <w:rPr>
          <w:rFonts w:asciiTheme="minorHAnsi" w:hAnsiTheme="minorHAnsi" w:cstheme="minorHAnsi"/>
          <w:sz w:val="22"/>
          <w:szCs w:val="22"/>
        </w:rPr>
      </w:pPr>
      <w:r w:rsidRPr="007B2449">
        <w:rPr>
          <w:rFonts w:asciiTheme="minorHAnsi" w:hAnsiTheme="minorHAnsi" w:cstheme="minorHAnsi"/>
          <w:snapToGrid w:val="0"/>
          <w:sz w:val="22"/>
          <w:szCs w:val="22"/>
        </w:rPr>
        <w:t>Zhotovitel je povinen udržovat staveniště i dílo v čistotě a pořádku, bez hromadění odpadů a zbytků materiálu. Po celou dobu provádění díla je zhotovitel povinen provádět řádný úklid</w:t>
      </w:r>
      <w:r w:rsidRPr="009A2379">
        <w:rPr>
          <w:rFonts w:asciiTheme="minorHAnsi" w:hAnsiTheme="minorHAnsi" w:cstheme="minorHAnsi"/>
          <w:snapToGrid w:val="0"/>
          <w:sz w:val="22"/>
          <w:szCs w:val="22"/>
        </w:rPr>
        <w:t xml:space="preserve"> staveniště, odstraňovat všechny přebytečné překážky, manipulovat se svými prostředky a</w:t>
      </w:r>
      <w:r>
        <w:rPr>
          <w:rFonts w:asciiTheme="minorHAnsi" w:hAnsiTheme="minorHAnsi" w:cstheme="minorHAnsi"/>
          <w:snapToGrid w:val="0"/>
          <w:sz w:val="22"/>
          <w:szCs w:val="22"/>
        </w:rPr>
        <w:t> </w:t>
      </w:r>
      <w:r w:rsidRPr="009A2379">
        <w:rPr>
          <w:rFonts w:asciiTheme="minorHAnsi" w:hAnsiTheme="minorHAnsi" w:cstheme="minorHAnsi"/>
          <w:snapToGrid w:val="0"/>
          <w:sz w:val="22"/>
          <w:szCs w:val="22"/>
        </w:rPr>
        <w:t xml:space="preserve">uskladněným materiálem a skladovat je tak, aby nepřekážely při provádění </w:t>
      </w:r>
      <w:r>
        <w:rPr>
          <w:rFonts w:asciiTheme="minorHAnsi" w:hAnsiTheme="minorHAnsi" w:cstheme="minorHAnsi"/>
          <w:snapToGrid w:val="0"/>
          <w:sz w:val="22"/>
          <w:szCs w:val="22"/>
        </w:rPr>
        <w:t xml:space="preserve">stavebních </w:t>
      </w:r>
      <w:r w:rsidRPr="009A2379">
        <w:rPr>
          <w:rFonts w:asciiTheme="minorHAnsi" w:hAnsiTheme="minorHAnsi" w:cstheme="minorHAnsi"/>
          <w:snapToGrid w:val="0"/>
          <w:sz w:val="22"/>
          <w:szCs w:val="22"/>
        </w:rPr>
        <w:t>prací</w:t>
      </w:r>
      <w:r>
        <w:rPr>
          <w:rFonts w:asciiTheme="minorHAnsi" w:hAnsiTheme="minorHAnsi" w:cstheme="minorHAnsi"/>
          <w:snapToGrid w:val="0"/>
          <w:sz w:val="22"/>
          <w:szCs w:val="22"/>
        </w:rPr>
        <w:t xml:space="preserve">, </w:t>
      </w:r>
      <w:r w:rsidRPr="009A2379">
        <w:rPr>
          <w:rFonts w:asciiTheme="minorHAnsi" w:hAnsiTheme="minorHAnsi" w:cstheme="minorHAnsi"/>
          <w:snapToGrid w:val="0"/>
          <w:sz w:val="22"/>
          <w:szCs w:val="22"/>
        </w:rPr>
        <w:t>odstraňovat pravidelně ze staveniště veškerý staveništní rum, odpadky a</w:t>
      </w:r>
      <w:r>
        <w:rPr>
          <w:rFonts w:asciiTheme="minorHAnsi" w:hAnsiTheme="minorHAnsi" w:cstheme="minorHAnsi"/>
          <w:snapToGrid w:val="0"/>
          <w:sz w:val="22"/>
          <w:szCs w:val="22"/>
        </w:rPr>
        <w:t> </w:t>
      </w:r>
      <w:r w:rsidRPr="009A2379">
        <w:rPr>
          <w:rFonts w:asciiTheme="minorHAnsi" w:hAnsiTheme="minorHAnsi" w:cstheme="minorHAnsi"/>
          <w:snapToGrid w:val="0"/>
          <w:sz w:val="22"/>
          <w:szCs w:val="22"/>
        </w:rPr>
        <w:t xml:space="preserve">dočasné konstrukce, kterých při provádění díla není nezbytně třeba. </w:t>
      </w:r>
    </w:p>
    <w:p w14:paraId="2351CE40" w14:textId="77777777" w:rsidR="009D3297" w:rsidRDefault="009D3297" w:rsidP="00BA4C0A">
      <w:pPr>
        <w:pStyle w:val="Textslodst"/>
        <w:numPr>
          <w:ilvl w:val="0"/>
          <w:numId w:val="23"/>
        </w:numPr>
        <w:rPr>
          <w:rFonts w:asciiTheme="minorHAnsi" w:hAnsiTheme="minorHAnsi" w:cstheme="minorHAnsi"/>
          <w:sz w:val="22"/>
          <w:szCs w:val="22"/>
        </w:rPr>
      </w:pPr>
      <w:r>
        <w:rPr>
          <w:rFonts w:asciiTheme="minorHAnsi" w:hAnsiTheme="minorHAnsi" w:cstheme="minorHAnsi"/>
          <w:snapToGrid w:val="0"/>
          <w:sz w:val="22"/>
          <w:szCs w:val="22"/>
        </w:rPr>
        <w:t xml:space="preserve">Zhotovitel se </w:t>
      </w:r>
      <w:r w:rsidRPr="00474736">
        <w:rPr>
          <w:rFonts w:asciiTheme="minorHAnsi" w:hAnsiTheme="minorHAnsi" w:cstheme="minorHAnsi"/>
          <w:snapToGrid w:val="0"/>
          <w:sz w:val="22"/>
          <w:szCs w:val="22"/>
        </w:rPr>
        <w:t xml:space="preserve">zavazuje </w:t>
      </w:r>
      <w:r w:rsidRPr="00474736">
        <w:rPr>
          <w:rFonts w:ascii="Calibri" w:hAnsi="Calibri" w:cs="Calibri"/>
          <w:sz w:val="22"/>
          <w:szCs w:val="22"/>
        </w:rPr>
        <w:t xml:space="preserve">odvést a zlikvidovat veškerý odpad, který vznikne při plnění </w:t>
      </w:r>
      <w:r>
        <w:rPr>
          <w:rFonts w:ascii="Calibri" w:hAnsi="Calibri" w:cs="Calibri"/>
          <w:sz w:val="22"/>
          <w:szCs w:val="22"/>
        </w:rPr>
        <w:t xml:space="preserve">díla. </w:t>
      </w:r>
      <w:r w:rsidRPr="00474736">
        <w:rPr>
          <w:rFonts w:asciiTheme="minorHAnsi" w:hAnsiTheme="minorHAnsi" w:cstheme="minorHAnsi"/>
          <w:snapToGrid w:val="0"/>
          <w:sz w:val="22"/>
          <w:szCs w:val="22"/>
        </w:rPr>
        <w:t xml:space="preserve">Při nakládání s odpady </w:t>
      </w:r>
      <w:r w:rsidRPr="009A2379">
        <w:rPr>
          <w:rFonts w:asciiTheme="minorHAnsi" w:hAnsiTheme="minorHAnsi" w:cstheme="minorHAnsi"/>
          <w:snapToGrid w:val="0"/>
          <w:sz w:val="22"/>
          <w:szCs w:val="22"/>
        </w:rPr>
        <w:t xml:space="preserve">je zhotovitel povinen se řídit ustanoveními zákona č. </w:t>
      </w:r>
      <w:r>
        <w:rPr>
          <w:rFonts w:asciiTheme="minorHAnsi" w:hAnsiTheme="minorHAnsi" w:cstheme="minorHAnsi"/>
          <w:snapToGrid w:val="0"/>
          <w:sz w:val="22"/>
          <w:szCs w:val="22"/>
        </w:rPr>
        <w:t>541</w:t>
      </w:r>
      <w:r w:rsidRPr="009A2379">
        <w:rPr>
          <w:rFonts w:asciiTheme="minorHAnsi" w:hAnsiTheme="minorHAnsi" w:cstheme="minorHAnsi"/>
          <w:snapToGrid w:val="0"/>
          <w:sz w:val="22"/>
          <w:szCs w:val="22"/>
        </w:rPr>
        <w:t>/20</w:t>
      </w:r>
      <w:r>
        <w:rPr>
          <w:rFonts w:asciiTheme="minorHAnsi" w:hAnsiTheme="minorHAnsi" w:cstheme="minorHAnsi"/>
          <w:snapToGrid w:val="0"/>
          <w:sz w:val="22"/>
          <w:szCs w:val="22"/>
        </w:rPr>
        <w:t>20</w:t>
      </w:r>
      <w:r w:rsidRPr="009A2379">
        <w:rPr>
          <w:rFonts w:asciiTheme="minorHAnsi" w:hAnsiTheme="minorHAnsi" w:cstheme="minorHAnsi"/>
          <w:snapToGrid w:val="0"/>
          <w:sz w:val="22"/>
          <w:szCs w:val="22"/>
        </w:rPr>
        <w:t xml:space="preserve"> Sb., o</w:t>
      </w:r>
      <w:r>
        <w:rPr>
          <w:rFonts w:asciiTheme="minorHAnsi" w:hAnsiTheme="minorHAnsi" w:cstheme="minorHAnsi"/>
          <w:snapToGrid w:val="0"/>
          <w:sz w:val="22"/>
          <w:szCs w:val="22"/>
        </w:rPr>
        <w:t> </w:t>
      </w:r>
      <w:r w:rsidRPr="009A2379">
        <w:rPr>
          <w:rFonts w:asciiTheme="minorHAnsi" w:hAnsiTheme="minorHAnsi" w:cstheme="minorHAnsi"/>
          <w:snapToGrid w:val="0"/>
          <w:sz w:val="22"/>
          <w:szCs w:val="22"/>
        </w:rPr>
        <w:t>odpadech, ve znění pozdějších předpisů</w:t>
      </w:r>
      <w:r>
        <w:rPr>
          <w:rFonts w:asciiTheme="minorHAnsi" w:hAnsiTheme="minorHAnsi" w:cstheme="minorHAnsi"/>
          <w:snapToGrid w:val="0"/>
          <w:sz w:val="22"/>
          <w:szCs w:val="22"/>
        </w:rPr>
        <w:t xml:space="preserve">, </w:t>
      </w:r>
      <w:r w:rsidRPr="009A2379">
        <w:rPr>
          <w:rFonts w:asciiTheme="minorHAnsi" w:hAnsiTheme="minorHAnsi" w:cstheme="minorHAnsi"/>
          <w:snapToGrid w:val="0"/>
          <w:sz w:val="22"/>
          <w:szCs w:val="22"/>
        </w:rPr>
        <w:t xml:space="preserve">jeho prováděcími </w:t>
      </w:r>
      <w:r w:rsidRPr="00AB143B">
        <w:rPr>
          <w:rFonts w:asciiTheme="minorHAnsi" w:hAnsiTheme="minorHAnsi" w:cstheme="minorHAnsi"/>
          <w:snapToGrid w:val="0"/>
          <w:sz w:val="22"/>
          <w:szCs w:val="22"/>
        </w:rPr>
        <w:t xml:space="preserve">předpisy a </w:t>
      </w:r>
      <w:r w:rsidRPr="00AB143B">
        <w:rPr>
          <w:rFonts w:ascii="Calibri" w:hAnsi="Calibri" w:cs="Calibri"/>
          <w:sz w:val="22"/>
          <w:szCs w:val="22"/>
        </w:rPr>
        <w:t>příslušnou vyhláškou Statutárního města Brna</w:t>
      </w:r>
      <w:r w:rsidRPr="00AB143B">
        <w:rPr>
          <w:rFonts w:asciiTheme="minorHAnsi" w:hAnsiTheme="minorHAnsi" w:cstheme="minorHAnsi"/>
          <w:snapToGrid w:val="0"/>
          <w:sz w:val="22"/>
          <w:szCs w:val="22"/>
        </w:rPr>
        <w:t>.</w:t>
      </w:r>
      <w:r w:rsidRPr="00AB143B">
        <w:rPr>
          <w:rFonts w:asciiTheme="minorHAnsi" w:hAnsiTheme="minorHAnsi" w:cstheme="minorHAnsi"/>
          <w:sz w:val="22"/>
          <w:szCs w:val="22"/>
        </w:rPr>
        <w:t xml:space="preserve"> Zhotovitel je povinen předávat </w:t>
      </w:r>
      <w:r w:rsidRPr="009A2379">
        <w:rPr>
          <w:rFonts w:asciiTheme="minorHAnsi" w:hAnsiTheme="minorHAnsi" w:cstheme="minorHAnsi"/>
          <w:sz w:val="22"/>
          <w:szCs w:val="22"/>
        </w:rPr>
        <w:t>objednateli doklady o zajištění likvidace odpadů vzniklých stavebními pracemi na díle v souladu s posledně citovaným zákonem.</w:t>
      </w:r>
    </w:p>
    <w:p w14:paraId="14622EE4" w14:textId="77777777" w:rsidR="009D3297" w:rsidRPr="00A21109" w:rsidRDefault="009D3297" w:rsidP="00BA4C0A">
      <w:pPr>
        <w:pStyle w:val="Textslodst"/>
        <w:numPr>
          <w:ilvl w:val="0"/>
          <w:numId w:val="23"/>
        </w:numPr>
        <w:rPr>
          <w:rFonts w:asciiTheme="minorHAnsi" w:hAnsiTheme="minorHAnsi" w:cstheme="minorHAnsi"/>
          <w:sz w:val="22"/>
          <w:szCs w:val="22"/>
        </w:rPr>
      </w:pPr>
      <w:r w:rsidRPr="00A21109">
        <w:rPr>
          <w:rFonts w:ascii="Calibri" w:eastAsiaTheme="minorHAnsi" w:hAnsi="Calibri" w:cstheme="minorBidi"/>
          <w:sz w:val="22"/>
          <w:szCs w:val="22"/>
        </w:rPr>
        <w:t>Zhotovitel v průběhu provádění stavby vyvine maximální úsilí směřující k eliminaci ukládání stavebních a demoličních odpadů vytvořených při demolici na skládky a k zajištění recyklace využitelných stavebních a demoličních odpadů. Zhotovitel se dále dle svých možností a vhodnosti zabudování do stavebního díla zavazuje využívat recyklované odpady a recyklovatelné materiály.</w:t>
      </w:r>
    </w:p>
    <w:p w14:paraId="53DA706A" w14:textId="77777777" w:rsidR="00FE71AC" w:rsidRPr="000A165B" w:rsidRDefault="00FE71AC" w:rsidP="00BA4C0A">
      <w:pPr>
        <w:pStyle w:val="Textslodst"/>
        <w:numPr>
          <w:ilvl w:val="0"/>
          <w:numId w:val="23"/>
        </w:numPr>
        <w:rPr>
          <w:rFonts w:ascii="Calibri" w:hAnsi="Calibri" w:cs="Calibri"/>
          <w:sz w:val="22"/>
          <w:szCs w:val="22"/>
        </w:rPr>
      </w:pPr>
      <w:r w:rsidRPr="000A165B">
        <w:rPr>
          <w:rFonts w:ascii="Calibri" w:hAnsi="Calibri" w:cs="Calibri"/>
          <w:snapToGrid w:val="0"/>
          <w:sz w:val="22"/>
          <w:szCs w:val="22"/>
        </w:rPr>
        <w:t xml:space="preserve">Zhotovitel se zavazuje nakládat s odpadem, který vznikne při plnění díla v souladu s metodikou </w:t>
      </w:r>
      <w:r w:rsidRPr="000A165B">
        <w:rPr>
          <w:rFonts w:ascii="Calibri" w:eastAsia="Calibri" w:hAnsi="Calibri" w:cs="Calibri"/>
          <w:sz w:val="22"/>
          <w:szCs w:val="22"/>
          <w:lang w:eastAsia="en-US"/>
        </w:rPr>
        <w:t>DNSH (Zásada významně nepoškozovat životní prostředí), které je přílohou č. 3 této smlouvy.</w:t>
      </w:r>
    </w:p>
    <w:p w14:paraId="15AD98CD" w14:textId="53CBED5F" w:rsidR="009D3297" w:rsidRPr="00FF00BE" w:rsidRDefault="009D3297" w:rsidP="00BA4C0A">
      <w:pPr>
        <w:pStyle w:val="Textslodst"/>
        <w:numPr>
          <w:ilvl w:val="0"/>
          <w:numId w:val="23"/>
        </w:numPr>
        <w:rPr>
          <w:rFonts w:asciiTheme="minorHAnsi" w:hAnsiTheme="minorHAnsi" w:cstheme="minorHAnsi"/>
          <w:sz w:val="22"/>
          <w:szCs w:val="22"/>
        </w:rPr>
      </w:pPr>
      <w:r w:rsidRPr="009A2379">
        <w:rPr>
          <w:rFonts w:asciiTheme="minorHAnsi" w:hAnsiTheme="minorHAnsi" w:cstheme="minorHAnsi"/>
          <w:sz w:val="22"/>
          <w:szCs w:val="22"/>
        </w:rPr>
        <w:t xml:space="preserve">Zhotovitel je povinen nejpozději </w:t>
      </w:r>
      <w:r>
        <w:rPr>
          <w:rFonts w:asciiTheme="minorHAnsi" w:hAnsiTheme="minorHAnsi" w:cstheme="minorHAnsi"/>
          <w:sz w:val="22"/>
          <w:szCs w:val="22"/>
        </w:rPr>
        <w:t xml:space="preserve">do 5 dnů od </w:t>
      </w:r>
      <w:r w:rsidRPr="009A2379">
        <w:rPr>
          <w:rFonts w:asciiTheme="minorHAnsi" w:hAnsiTheme="minorHAnsi" w:cstheme="minorHAnsi"/>
          <w:sz w:val="22"/>
          <w:szCs w:val="22"/>
        </w:rPr>
        <w:t>předání díla staveniště zcela vyklidit</w:t>
      </w:r>
      <w:r>
        <w:rPr>
          <w:rFonts w:asciiTheme="minorHAnsi" w:hAnsiTheme="minorHAnsi" w:cstheme="minorHAnsi"/>
          <w:sz w:val="22"/>
          <w:szCs w:val="22"/>
        </w:rPr>
        <w:t xml:space="preserve">. </w:t>
      </w:r>
      <w:r w:rsidRPr="00FF00BE">
        <w:rPr>
          <w:rFonts w:ascii="Calibri" w:hAnsi="Calibri"/>
          <w:sz w:val="22"/>
          <w:szCs w:val="22"/>
        </w:rPr>
        <w:t xml:space="preserve">Zhotovitel vyhotoví protokol o vyklizení staveniště, který </w:t>
      </w:r>
      <w:proofErr w:type="gramStart"/>
      <w:r w:rsidRPr="00FF00BE">
        <w:rPr>
          <w:rFonts w:ascii="Calibri" w:hAnsi="Calibri"/>
          <w:sz w:val="22"/>
          <w:szCs w:val="22"/>
        </w:rPr>
        <w:t>podepíš</w:t>
      </w:r>
      <w:r w:rsidR="001C3576">
        <w:rPr>
          <w:rFonts w:ascii="Calibri" w:hAnsi="Calibri"/>
          <w:sz w:val="22"/>
          <w:szCs w:val="22"/>
        </w:rPr>
        <w:t>í</w:t>
      </w:r>
      <w:proofErr w:type="gramEnd"/>
      <w:r w:rsidR="001C3576">
        <w:rPr>
          <w:rFonts w:ascii="Calibri" w:hAnsi="Calibri"/>
          <w:sz w:val="22"/>
          <w:szCs w:val="22"/>
        </w:rPr>
        <w:t xml:space="preserve"> </w:t>
      </w:r>
      <w:r w:rsidRPr="00FF00BE">
        <w:rPr>
          <w:rFonts w:ascii="Calibri" w:hAnsi="Calibri"/>
          <w:sz w:val="22"/>
          <w:szCs w:val="22"/>
        </w:rPr>
        <w:t>zástupci smluvních stran.</w:t>
      </w:r>
    </w:p>
    <w:p w14:paraId="3FCBBE40" w14:textId="77777777" w:rsidR="009D3297" w:rsidRPr="00613E2D" w:rsidRDefault="009D3297" w:rsidP="00BA4C0A">
      <w:pPr>
        <w:pStyle w:val="Textslodst"/>
        <w:numPr>
          <w:ilvl w:val="0"/>
          <w:numId w:val="23"/>
        </w:numPr>
        <w:rPr>
          <w:rFonts w:asciiTheme="minorHAnsi" w:hAnsiTheme="minorHAnsi" w:cstheme="minorHAnsi"/>
          <w:sz w:val="22"/>
          <w:szCs w:val="22"/>
        </w:rPr>
      </w:pPr>
      <w:r w:rsidRPr="009A2379">
        <w:rPr>
          <w:rFonts w:asciiTheme="minorHAnsi" w:hAnsiTheme="minorHAnsi" w:cstheme="minorHAnsi"/>
          <w:snapToGrid w:val="0"/>
          <w:sz w:val="22"/>
          <w:szCs w:val="22"/>
        </w:rPr>
        <w:t>Veškeré výkony při provádění díla musí být prováděny v souladu s touto smlouvou tak, aby nenarušily provoz v okolí stavby, životní podmínky osob užívajících budovy a prostory areálu a</w:t>
      </w:r>
      <w:r>
        <w:rPr>
          <w:rFonts w:asciiTheme="minorHAnsi" w:hAnsiTheme="minorHAnsi" w:cstheme="minorHAnsi"/>
          <w:snapToGrid w:val="0"/>
          <w:sz w:val="22"/>
          <w:szCs w:val="22"/>
        </w:rPr>
        <w:t> </w:t>
      </w:r>
      <w:r w:rsidRPr="009A2379">
        <w:rPr>
          <w:rFonts w:asciiTheme="minorHAnsi" w:hAnsiTheme="minorHAnsi" w:cstheme="minorHAnsi"/>
          <w:snapToGrid w:val="0"/>
          <w:sz w:val="22"/>
          <w:szCs w:val="22"/>
        </w:rPr>
        <w:t>jejich bezpečnost jak na staveništi, tak i v okolí místa předmětu plnění díla v rozsahu určeném relevantními právními předpisy o ochraně životního prostředí a příslušnými hygienickými normami a</w:t>
      </w:r>
      <w:r>
        <w:rPr>
          <w:rFonts w:asciiTheme="minorHAnsi" w:hAnsiTheme="minorHAnsi" w:cstheme="minorHAnsi"/>
          <w:snapToGrid w:val="0"/>
          <w:sz w:val="22"/>
          <w:szCs w:val="22"/>
        </w:rPr>
        <w:t> </w:t>
      </w:r>
      <w:r w:rsidRPr="009A2379">
        <w:rPr>
          <w:rFonts w:asciiTheme="minorHAnsi" w:hAnsiTheme="minorHAnsi" w:cstheme="minorHAnsi"/>
          <w:snapToGrid w:val="0"/>
          <w:sz w:val="22"/>
          <w:szCs w:val="22"/>
        </w:rPr>
        <w:t>přístup a užívání veřejných a soukromých pozemních komunikací.</w:t>
      </w:r>
    </w:p>
    <w:p w14:paraId="089ADD4B" w14:textId="77777777" w:rsidR="009D3297" w:rsidRPr="009A2379" w:rsidRDefault="009D3297" w:rsidP="00BA4C0A">
      <w:pPr>
        <w:pStyle w:val="Textslodst"/>
        <w:numPr>
          <w:ilvl w:val="0"/>
          <w:numId w:val="23"/>
        </w:numPr>
        <w:rPr>
          <w:rFonts w:asciiTheme="minorHAnsi" w:hAnsiTheme="minorHAnsi" w:cstheme="minorHAnsi"/>
          <w:sz w:val="22"/>
          <w:szCs w:val="22"/>
        </w:rPr>
      </w:pPr>
      <w:r w:rsidRPr="009A2379">
        <w:rPr>
          <w:rFonts w:asciiTheme="minorHAnsi" w:hAnsiTheme="minorHAnsi" w:cstheme="minorHAnsi"/>
          <w:snapToGrid w:val="0"/>
          <w:sz w:val="22"/>
          <w:szCs w:val="22"/>
        </w:rPr>
        <w:t xml:space="preserve">Zhotovitel je povinen užít veškeré dostupné prostředky, aby předešel znečištění a poškození pozemních komunikací vedoucích ke staveništi dopravou prováděnou v souvislosti s prováděním díla. Zhotovitel je zároveň povinen věnovat zvýšenou péči výběru tras pozemních komunikací, výběru používaných dopravních prostředků a omezení a rozložení dopravovaných nákladů </w:t>
      </w:r>
      <w:r w:rsidRPr="009A2379">
        <w:rPr>
          <w:rFonts w:asciiTheme="minorHAnsi" w:hAnsiTheme="minorHAnsi" w:cstheme="minorHAnsi"/>
          <w:snapToGrid w:val="0"/>
          <w:sz w:val="22"/>
          <w:szCs w:val="22"/>
        </w:rPr>
        <w:lastRenderedPageBreak/>
        <w:t>tak, aby případné poškození pozemních komunikací v důsledku přepravy materiálů a osob bylo omezeno na nejmenší možnou míru.</w:t>
      </w:r>
    </w:p>
    <w:p w14:paraId="38283E85" w14:textId="77777777" w:rsidR="009D3297" w:rsidRPr="009A2379" w:rsidRDefault="009D3297" w:rsidP="00BA4C0A">
      <w:pPr>
        <w:pStyle w:val="Textslodst"/>
        <w:numPr>
          <w:ilvl w:val="0"/>
          <w:numId w:val="23"/>
        </w:numPr>
        <w:rPr>
          <w:rFonts w:asciiTheme="minorHAnsi" w:hAnsiTheme="minorHAnsi" w:cstheme="minorHAnsi"/>
          <w:sz w:val="22"/>
          <w:szCs w:val="22"/>
        </w:rPr>
      </w:pPr>
      <w:r w:rsidRPr="009A2379">
        <w:rPr>
          <w:rFonts w:asciiTheme="minorHAnsi" w:hAnsiTheme="minorHAnsi" w:cstheme="minorHAnsi"/>
          <w:snapToGrid w:val="0"/>
          <w:sz w:val="22"/>
          <w:szCs w:val="22"/>
        </w:rPr>
        <w:t>Zhotovitel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14:paraId="7AF33799" w14:textId="77777777" w:rsidR="009D3297" w:rsidRPr="009A2379" w:rsidRDefault="009D3297" w:rsidP="00BA4C0A">
      <w:pPr>
        <w:pStyle w:val="Textslodst"/>
        <w:numPr>
          <w:ilvl w:val="0"/>
          <w:numId w:val="23"/>
        </w:numPr>
        <w:rPr>
          <w:rFonts w:asciiTheme="minorHAnsi" w:hAnsiTheme="minorHAnsi" w:cstheme="minorHAnsi"/>
          <w:sz w:val="22"/>
          <w:szCs w:val="22"/>
        </w:rPr>
      </w:pPr>
      <w:r w:rsidRPr="009A2379">
        <w:rPr>
          <w:rFonts w:asciiTheme="minorHAnsi" w:hAnsiTheme="minorHAnsi" w:cstheme="minorHAnsi"/>
          <w:snapToGrid w:val="0"/>
          <w:sz w:val="22"/>
          <w:szCs w:val="22"/>
        </w:rPr>
        <w:t>Dojde-li přes splnění veškerých povinností uložených touto smlouvou zhotoviteli k poškození jakékoliv pozemní komunikace na přístupu ke staveništi v souvislosti s dopravou při provádění díla je zhotovitel povinen to neprodleně oznámit objednateli, jakmile se o takové škodě dozví nebo jakmile vůči němu někdo vznese jakýkoliv nárok z titulu poškození pozemní komunikace.</w:t>
      </w:r>
    </w:p>
    <w:p w14:paraId="5FA8ED21" w14:textId="77777777" w:rsidR="009D3297" w:rsidRPr="0017239E" w:rsidRDefault="009D3297" w:rsidP="009D3297">
      <w:pPr>
        <w:pStyle w:val="slolnku"/>
        <w:rPr>
          <w:rFonts w:asciiTheme="majorHAnsi" w:hAnsiTheme="majorHAnsi" w:cstheme="minorHAnsi"/>
        </w:rPr>
      </w:pPr>
      <w:r>
        <w:rPr>
          <w:rFonts w:asciiTheme="majorHAnsi" w:hAnsiTheme="majorHAnsi" w:cstheme="minorHAnsi"/>
        </w:rPr>
        <w:t>X</w:t>
      </w:r>
      <w:r w:rsidRPr="0017239E">
        <w:rPr>
          <w:rFonts w:asciiTheme="majorHAnsi" w:hAnsiTheme="majorHAnsi" w:cstheme="minorHAnsi"/>
        </w:rPr>
        <w:t>.</w:t>
      </w:r>
    </w:p>
    <w:p w14:paraId="6E9DF143" w14:textId="77777777" w:rsidR="009D3297" w:rsidRPr="00FE6E8A" w:rsidRDefault="009D3297" w:rsidP="009D3297">
      <w:pPr>
        <w:pStyle w:val="slolnku"/>
        <w:spacing w:before="0"/>
      </w:pPr>
      <w:r w:rsidRPr="0017239E">
        <w:rPr>
          <w:rFonts w:asciiTheme="majorHAnsi" w:hAnsiTheme="majorHAnsi" w:cstheme="minorHAnsi"/>
        </w:rPr>
        <w:t>Stave</w:t>
      </w:r>
      <w:r>
        <w:rPr>
          <w:rFonts w:asciiTheme="majorHAnsi" w:hAnsiTheme="majorHAnsi" w:cstheme="minorHAnsi"/>
        </w:rPr>
        <w:t>b</w:t>
      </w:r>
      <w:r w:rsidRPr="0017239E">
        <w:rPr>
          <w:rFonts w:asciiTheme="majorHAnsi" w:hAnsiTheme="majorHAnsi" w:cstheme="minorHAnsi"/>
        </w:rPr>
        <w:t>n</w:t>
      </w:r>
      <w:r>
        <w:rPr>
          <w:rFonts w:asciiTheme="majorHAnsi" w:hAnsiTheme="majorHAnsi" w:cstheme="minorHAnsi"/>
        </w:rPr>
        <w:t>í deník</w:t>
      </w:r>
    </w:p>
    <w:p w14:paraId="3C3D9538" w14:textId="77777777" w:rsidR="009D3297" w:rsidRPr="009A2379" w:rsidRDefault="009D3297" w:rsidP="00BA4C0A">
      <w:pPr>
        <w:pStyle w:val="Textslodst"/>
        <w:numPr>
          <w:ilvl w:val="0"/>
          <w:numId w:val="24"/>
        </w:numPr>
        <w:rPr>
          <w:rFonts w:asciiTheme="minorHAnsi" w:hAnsiTheme="minorHAnsi" w:cstheme="minorHAnsi"/>
          <w:sz w:val="22"/>
          <w:szCs w:val="22"/>
        </w:rPr>
      </w:pPr>
      <w:r w:rsidRPr="009A2379">
        <w:rPr>
          <w:rFonts w:asciiTheme="minorHAnsi" w:hAnsiTheme="minorHAnsi" w:cstheme="minorHAnsi"/>
          <w:sz w:val="22"/>
          <w:szCs w:val="22"/>
        </w:rPr>
        <w:t>Zhotovitel je povinen vést ode dne, kdy byly zahájeny práce na staveništi, stavební deník, a to až do dne odstranění veškerých vad a nedodělků. Poté je zhotovitel povinen předat stavební deník objednateli.</w:t>
      </w:r>
    </w:p>
    <w:p w14:paraId="2192652E" w14:textId="77777777" w:rsidR="009D3297" w:rsidRPr="009A2379" w:rsidRDefault="009D3297" w:rsidP="00BA4C0A">
      <w:pPr>
        <w:pStyle w:val="Textslodst"/>
        <w:numPr>
          <w:ilvl w:val="0"/>
          <w:numId w:val="24"/>
        </w:numPr>
        <w:rPr>
          <w:rFonts w:asciiTheme="minorHAnsi" w:hAnsiTheme="minorHAnsi" w:cstheme="minorHAnsi"/>
          <w:sz w:val="22"/>
          <w:szCs w:val="22"/>
        </w:rPr>
      </w:pPr>
      <w:r w:rsidRPr="009A2379">
        <w:rPr>
          <w:rFonts w:asciiTheme="minorHAnsi" w:hAnsiTheme="minorHAnsi" w:cstheme="minorHAnsi"/>
          <w:sz w:val="22"/>
          <w:szCs w:val="22"/>
        </w:rPr>
        <w:t>Zhotovitel zajistí vedení stavebního deníku v souladu s ustanovením § 1</w:t>
      </w:r>
      <w:r>
        <w:rPr>
          <w:rFonts w:asciiTheme="minorHAnsi" w:hAnsiTheme="minorHAnsi" w:cstheme="minorHAnsi"/>
          <w:sz w:val="22"/>
          <w:szCs w:val="22"/>
        </w:rPr>
        <w:t>66</w:t>
      </w:r>
      <w:r w:rsidRPr="009A2379">
        <w:rPr>
          <w:rFonts w:asciiTheme="minorHAnsi" w:hAnsiTheme="minorHAnsi" w:cstheme="minorHAnsi"/>
          <w:sz w:val="22"/>
          <w:szCs w:val="22"/>
        </w:rPr>
        <w:t xml:space="preserve"> zák</w:t>
      </w:r>
      <w:r>
        <w:rPr>
          <w:rFonts w:asciiTheme="minorHAnsi" w:hAnsiTheme="minorHAnsi" w:cstheme="minorHAnsi"/>
          <w:sz w:val="22"/>
          <w:szCs w:val="22"/>
        </w:rPr>
        <w:t>ona</w:t>
      </w:r>
      <w:r w:rsidRPr="009A2379">
        <w:rPr>
          <w:rFonts w:asciiTheme="minorHAnsi" w:hAnsiTheme="minorHAnsi" w:cstheme="minorHAnsi"/>
          <w:sz w:val="22"/>
          <w:szCs w:val="22"/>
        </w:rPr>
        <w:t xml:space="preserve"> č. </w:t>
      </w:r>
      <w:r>
        <w:rPr>
          <w:rFonts w:asciiTheme="minorHAnsi" w:hAnsiTheme="minorHAnsi" w:cstheme="minorHAnsi"/>
          <w:sz w:val="22"/>
          <w:szCs w:val="22"/>
        </w:rPr>
        <w:t>2</w:t>
      </w:r>
      <w:r w:rsidRPr="009A2379">
        <w:rPr>
          <w:rFonts w:asciiTheme="minorHAnsi" w:hAnsiTheme="minorHAnsi" w:cstheme="minorHAnsi"/>
          <w:sz w:val="22"/>
          <w:szCs w:val="22"/>
        </w:rPr>
        <w:t>83/20</w:t>
      </w:r>
      <w:r>
        <w:rPr>
          <w:rFonts w:asciiTheme="minorHAnsi" w:hAnsiTheme="minorHAnsi" w:cstheme="minorHAnsi"/>
          <w:sz w:val="22"/>
          <w:szCs w:val="22"/>
        </w:rPr>
        <w:t>21</w:t>
      </w:r>
      <w:r w:rsidRPr="009A2379">
        <w:rPr>
          <w:rFonts w:asciiTheme="minorHAnsi" w:hAnsiTheme="minorHAnsi" w:cstheme="minorHAnsi"/>
          <w:sz w:val="22"/>
          <w:szCs w:val="22"/>
        </w:rPr>
        <w:t xml:space="preserve"> Sb.</w:t>
      </w:r>
      <w:r>
        <w:rPr>
          <w:rFonts w:asciiTheme="minorHAnsi" w:hAnsiTheme="minorHAnsi" w:cstheme="minorHAnsi"/>
          <w:sz w:val="22"/>
          <w:szCs w:val="22"/>
        </w:rPr>
        <w:t xml:space="preserve">, </w:t>
      </w:r>
      <w:r w:rsidRPr="009A2379">
        <w:rPr>
          <w:rFonts w:asciiTheme="minorHAnsi" w:hAnsiTheme="minorHAnsi" w:cstheme="minorHAnsi"/>
          <w:sz w:val="22"/>
          <w:szCs w:val="22"/>
        </w:rPr>
        <w:t>stavební zákon</w:t>
      </w:r>
      <w:r>
        <w:rPr>
          <w:rFonts w:asciiTheme="minorHAnsi" w:hAnsiTheme="minorHAnsi" w:cstheme="minorHAnsi"/>
          <w:sz w:val="22"/>
          <w:szCs w:val="22"/>
        </w:rPr>
        <w:t>, ve znění pozdějších předpisů</w:t>
      </w:r>
      <w:r w:rsidRPr="009A2379">
        <w:rPr>
          <w:rFonts w:asciiTheme="minorHAnsi" w:hAnsiTheme="minorHAnsi" w:cstheme="minorHAnsi"/>
          <w:sz w:val="22"/>
          <w:szCs w:val="22"/>
        </w:rPr>
        <w:t>. Stavební deník bude přístupný na stavbě objednateli v pracovní době. Zhotovitel zapisuje do stavebního deníku všechny důležité okolnosti týkající se stavby a</w:t>
      </w:r>
      <w:r>
        <w:rPr>
          <w:rFonts w:asciiTheme="minorHAnsi" w:hAnsiTheme="minorHAnsi" w:cstheme="minorHAnsi"/>
          <w:sz w:val="22"/>
          <w:szCs w:val="22"/>
        </w:rPr>
        <w:t> </w:t>
      </w:r>
      <w:r w:rsidRPr="009A2379">
        <w:rPr>
          <w:rFonts w:asciiTheme="minorHAnsi" w:hAnsiTheme="minorHAnsi" w:cstheme="minorHAnsi"/>
          <w:sz w:val="22"/>
          <w:szCs w:val="22"/>
        </w:rPr>
        <w:t>skutečnosti rozhodné pro plnění této smlouvy.</w:t>
      </w:r>
    </w:p>
    <w:p w14:paraId="08405567" w14:textId="77777777" w:rsidR="009D3297" w:rsidRPr="001A180C" w:rsidRDefault="009D3297" w:rsidP="00BA4C0A">
      <w:pPr>
        <w:pStyle w:val="Textslodst"/>
        <w:numPr>
          <w:ilvl w:val="0"/>
          <w:numId w:val="24"/>
        </w:numPr>
        <w:rPr>
          <w:rFonts w:ascii="Calibri" w:hAnsi="Calibri" w:cs="Calibri"/>
          <w:sz w:val="22"/>
          <w:szCs w:val="22"/>
        </w:rPr>
      </w:pPr>
      <w:r w:rsidRPr="001A180C">
        <w:rPr>
          <w:rFonts w:ascii="Calibri" w:hAnsi="Calibri"/>
          <w:sz w:val="22"/>
          <w:szCs w:val="22"/>
        </w:rPr>
        <w:t xml:space="preserve">Stavební deník musí obsahovat veškeré obsahové náležitosti a musí být veden způsobem dle vyhlášky </w:t>
      </w:r>
      <w:r w:rsidRPr="001A180C">
        <w:rPr>
          <w:rFonts w:asciiTheme="minorHAnsi" w:hAnsiTheme="minorHAnsi"/>
          <w:sz w:val="22"/>
          <w:szCs w:val="22"/>
        </w:rPr>
        <w:t xml:space="preserve">č. </w:t>
      </w:r>
      <w:r>
        <w:rPr>
          <w:rFonts w:asciiTheme="minorHAnsi" w:hAnsiTheme="minorHAnsi"/>
          <w:sz w:val="22"/>
          <w:szCs w:val="22"/>
        </w:rPr>
        <w:t>131</w:t>
      </w:r>
      <w:r w:rsidRPr="001A180C">
        <w:rPr>
          <w:rFonts w:asciiTheme="minorHAnsi" w:hAnsiTheme="minorHAnsi"/>
          <w:sz w:val="22"/>
          <w:szCs w:val="22"/>
        </w:rPr>
        <w:t>/20</w:t>
      </w:r>
      <w:r>
        <w:rPr>
          <w:rFonts w:asciiTheme="minorHAnsi" w:hAnsiTheme="minorHAnsi"/>
          <w:sz w:val="22"/>
          <w:szCs w:val="22"/>
        </w:rPr>
        <w:t>24</w:t>
      </w:r>
      <w:r w:rsidRPr="001A180C">
        <w:rPr>
          <w:rFonts w:asciiTheme="minorHAnsi" w:hAnsiTheme="minorHAnsi"/>
          <w:sz w:val="22"/>
          <w:szCs w:val="22"/>
        </w:rPr>
        <w:t xml:space="preserve"> Sb., o dokumentaci staveb,</w:t>
      </w:r>
      <w:r w:rsidRPr="001A180C">
        <w:rPr>
          <w:rFonts w:asciiTheme="minorHAnsi" w:hAnsiTheme="minorHAnsi" w:cs="Courier New"/>
          <w:sz w:val="22"/>
          <w:szCs w:val="22"/>
        </w:rPr>
        <w:t xml:space="preserve"> </w:t>
      </w:r>
      <w:r w:rsidRPr="001A180C">
        <w:rPr>
          <w:rFonts w:asciiTheme="minorHAnsi" w:hAnsiTheme="minorHAnsi"/>
          <w:sz w:val="22"/>
          <w:szCs w:val="22"/>
        </w:rPr>
        <w:t>ve znění pozdějších předpisů, přílohy č. 1</w:t>
      </w:r>
      <w:r>
        <w:rPr>
          <w:rFonts w:asciiTheme="minorHAnsi" w:hAnsiTheme="minorHAnsi"/>
          <w:sz w:val="22"/>
          <w:szCs w:val="22"/>
        </w:rPr>
        <w:t>2.</w:t>
      </w:r>
    </w:p>
    <w:p w14:paraId="27191308" w14:textId="77777777" w:rsidR="009D3297" w:rsidRDefault="009D3297" w:rsidP="00BA4C0A">
      <w:pPr>
        <w:pStyle w:val="Textslodst"/>
        <w:numPr>
          <w:ilvl w:val="0"/>
          <w:numId w:val="24"/>
        </w:numPr>
        <w:rPr>
          <w:rFonts w:asciiTheme="minorHAnsi" w:hAnsiTheme="minorHAnsi" w:cstheme="minorHAnsi"/>
          <w:sz w:val="22"/>
          <w:szCs w:val="22"/>
        </w:rPr>
      </w:pPr>
      <w:r w:rsidRPr="009A2379">
        <w:rPr>
          <w:rFonts w:asciiTheme="minorHAnsi" w:hAnsiTheme="minorHAnsi" w:cstheme="minorHAnsi"/>
          <w:sz w:val="22"/>
          <w:szCs w:val="22"/>
        </w:rPr>
        <w:t>Zhotovitel je povinen předkládat stavební deník objednateli denně nebo kdykoliv na vyzvání ke kontrole a k provádění zápisů a současně mu bez zbytečného odkladu vydat průpisy uzavřených stran stavebního deníku.</w:t>
      </w:r>
    </w:p>
    <w:p w14:paraId="07FBDFBE" w14:textId="77777777" w:rsidR="009D3297" w:rsidRPr="007D46B3" w:rsidRDefault="009D3297" w:rsidP="00BA4C0A">
      <w:pPr>
        <w:pStyle w:val="Textslodst"/>
        <w:numPr>
          <w:ilvl w:val="0"/>
          <w:numId w:val="24"/>
        </w:numPr>
        <w:rPr>
          <w:rFonts w:asciiTheme="minorHAnsi" w:hAnsiTheme="minorHAnsi" w:cstheme="minorHAnsi"/>
          <w:sz w:val="22"/>
          <w:szCs w:val="22"/>
        </w:rPr>
      </w:pPr>
      <w:r w:rsidRPr="00650E66">
        <w:rPr>
          <w:rFonts w:asciiTheme="minorHAnsi" w:hAnsiTheme="minorHAnsi" w:cstheme="minorHAnsi"/>
          <w:sz w:val="22"/>
          <w:szCs w:val="22"/>
        </w:rPr>
        <w:t>Smluvní strany výslovně utvrzují, že záznamy ve stavebním deníku se nepovažují za změnu smlouvy a že jimi nelze sjednat ani změnu díla s výjimkou postupu</w:t>
      </w:r>
      <w:r>
        <w:rPr>
          <w:rFonts w:asciiTheme="minorHAnsi" w:hAnsiTheme="minorHAnsi" w:cstheme="minorHAnsi"/>
          <w:sz w:val="22"/>
          <w:szCs w:val="22"/>
        </w:rPr>
        <w:t xml:space="preserve"> </w:t>
      </w:r>
      <w:r w:rsidRPr="00BE2EFE">
        <w:rPr>
          <w:rFonts w:asciiTheme="minorHAnsi" w:hAnsiTheme="minorHAnsi" w:cstheme="minorHAnsi"/>
          <w:sz w:val="22"/>
          <w:szCs w:val="22"/>
        </w:rPr>
        <w:t>dle čl. VI. smlouvy</w:t>
      </w:r>
      <w:r>
        <w:rPr>
          <w:rFonts w:asciiTheme="minorHAnsi" w:hAnsiTheme="minorHAnsi" w:cstheme="minorHAnsi"/>
          <w:sz w:val="22"/>
          <w:szCs w:val="22"/>
        </w:rPr>
        <w:t>.</w:t>
      </w:r>
    </w:p>
    <w:p w14:paraId="64C33A96" w14:textId="77777777" w:rsidR="009D3297" w:rsidRPr="0017239E" w:rsidRDefault="009D3297" w:rsidP="009D3297">
      <w:pPr>
        <w:pStyle w:val="slolnku"/>
        <w:rPr>
          <w:rFonts w:asciiTheme="majorHAnsi" w:hAnsiTheme="majorHAnsi" w:cstheme="minorHAnsi"/>
        </w:rPr>
      </w:pPr>
      <w:r>
        <w:rPr>
          <w:rFonts w:asciiTheme="majorHAnsi" w:hAnsiTheme="majorHAnsi" w:cstheme="minorHAnsi"/>
        </w:rPr>
        <w:t>XI</w:t>
      </w:r>
      <w:r w:rsidRPr="0017239E">
        <w:rPr>
          <w:rFonts w:asciiTheme="majorHAnsi" w:hAnsiTheme="majorHAnsi" w:cstheme="minorHAnsi"/>
        </w:rPr>
        <w:t>.</w:t>
      </w:r>
    </w:p>
    <w:p w14:paraId="30AB8008" w14:textId="77777777" w:rsidR="009D3297" w:rsidRPr="0017239E" w:rsidRDefault="009D3297" w:rsidP="009D3297">
      <w:pPr>
        <w:pStyle w:val="slolnku"/>
        <w:spacing w:before="0"/>
        <w:rPr>
          <w:rFonts w:asciiTheme="majorHAnsi" w:hAnsiTheme="majorHAnsi" w:cstheme="minorHAnsi"/>
        </w:rPr>
      </w:pPr>
      <w:r w:rsidRPr="00660488">
        <w:rPr>
          <w:rFonts w:asciiTheme="majorHAnsi" w:hAnsiTheme="majorHAnsi" w:cstheme="minorHAnsi"/>
        </w:rPr>
        <w:t>Práva a povinnosti objednatele</w:t>
      </w:r>
    </w:p>
    <w:p w14:paraId="3E5B9031" w14:textId="77777777" w:rsidR="009D3297" w:rsidRPr="003F4593" w:rsidRDefault="009D3297" w:rsidP="00BA4C0A">
      <w:pPr>
        <w:pStyle w:val="Textslodst"/>
        <w:numPr>
          <w:ilvl w:val="0"/>
          <w:numId w:val="25"/>
        </w:numPr>
        <w:rPr>
          <w:rFonts w:asciiTheme="minorHAnsi" w:hAnsiTheme="minorHAnsi" w:cstheme="minorHAnsi"/>
          <w:sz w:val="22"/>
          <w:szCs w:val="22"/>
        </w:rPr>
      </w:pPr>
      <w:r>
        <w:rPr>
          <w:rFonts w:asciiTheme="minorHAnsi" w:hAnsiTheme="minorHAnsi" w:cstheme="minorHAnsi"/>
          <w:iCs/>
          <w:sz w:val="22"/>
          <w:szCs w:val="22"/>
        </w:rPr>
        <w:t>Objednatel předá nejpozději ke dni uzavření této smlouvy zhotoviteli ve dvou vyhotoveních p</w:t>
      </w:r>
      <w:r w:rsidRPr="003F4593">
        <w:rPr>
          <w:rFonts w:asciiTheme="minorHAnsi" w:hAnsiTheme="minorHAnsi" w:cstheme="minorHAnsi"/>
          <w:iCs/>
          <w:sz w:val="22"/>
          <w:szCs w:val="22"/>
        </w:rPr>
        <w:t>rojektov</w:t>
      </w:r>
      <w:r>
        <w:rPr>
          <w:rFonts w:asciiTheme="minorHAnsi" w:hAnsiTheme="minorHAnsi" w:cstheme="minorHAnsi"/>
          <w:iCs/>
          <w:sz w:val="22"/>
          <w:szCs w:val="22"/>
        </w:rPr>
        <w:t>ou</w:t>
      </w:r>
      <w:r w:rsidRPr="003F4593">
        <w:rPr>
          <w:rFonts w:asciiTheme="minorHAnsi" w:hAnsiTheme="minorHAnsi" w:cstheme="minorHAnsi"/>
          <w:iCs/>
          <w:sz w:val="22"/>
          <w:szCs w:val="22"/>
        </w:rPr>
        <w:t xml:space="preserve"> dokumentac</w:t>
      </w:r>
      <w:r>
        <w:rPr>
          <w:rFonts w:asciiTheme="minorHAnsi" w:hAnsiTheme="minorHAnsi" w:cstheme="minorHAnsi"/>
          <w:iCs/>
          <w:sz w:val="22"/>
          <w:szCs w:val="22"/>
        </w:rPr>
        <w:t>i</w:t>
      </w:r>
      <w:r w:rsidRPr="003F4593">
        <w:rPr>
          <w:rFonts w:asciiTheme="minorHAnsi" w:hAnsiTheme="minorHAnsi" w:cstheme="minorHAnsi"/>
          <w:iCs/>
          <w:sz w:val="22"/>
          <w:szCs w:val="22"/>
        </w:rPr>
        <w:t xml:space="preserve"> díla</w:t>
      </w:r>
      <w:r>
        <w:rPr>
          <w:rFonts w:asciiTheme="minorHAnsi" w:hAnsiTheme="minorHAnsi" w:cstheme="minorHAnsi"/>
          <w:iCs/>
          <w:sz w:val="22"/>
          <w:szCs w:val="22"/>
        </w:rPr>
        <w:t xml:space="preserve">. </w:t>
      </w:r>
      <w:r>
        <w:rPr>
          <w:rFonts w:asciiTheme="minorHAnsi" w:hAnsiTheme="minorHAnsi" w:cstheme="minorHAnsi"/>
          <w:sz w:val="22"/>
          <w:szCs w:val="22"/>
        </w:rPr>
        <w:t>Projektová dokumentaci díla</w:t>
      </w:r>
      <w:r w:rsidRPr="00355143">
        <w:rPr>
          <w:rFonts w:ascii="Calibri" w:hAnsi="Calibri"/>
          <w:sz w:val="22"/>
          <w:szCs w:val="22"/>
        </w:rPr>
        <w:t xml:space="preserve"> včetně dokladové části v elektronické podobě byla objednatelem poskytnuta zhotoviteli jako součást zadávací dokumentace veřejné zakázky.</w:t>
      </w:r>
      <w:r>
        <w:rPr>
          <w:rFonts w:ascii="Calibri" w:hAnsi="Calibri"/>
          <w:sz w:val="22"/>
          <w:szCs w:val="22"/>
        </w:rPr>
        <w:t xml:space="preserve"> </w:t>
      </w:r>
      <w:r>
        <w:rPr>
          <w:rFonts w:asciiTheme="minorHAnsi" w:hAnsiTheme="minorHAnsi" w:cstheme="minorHAnsi"/>
          <w:iCs/>
          <w:sz w:val="22"/>
          <w:szCs w:val="22"/>
        </w:rPr>
        <w:t>Za správnost a úplnost předané projektové dokumentace díla,</w:t>
      </w:r>
      <w:r w:rsidRPr="003F4593">
        <w:rPr>
          <w:rFonts w:asciiTheme="minorHAnsi" w:hAnsiTheme="minorHAnsi" w:cstheme="minorHAnsi"/>
          <w:iCs/>
          <w:sz w:val="22"/>
          <w:szCs w:val="22"/>
        </w:rPr>
        <w:t xml:space="preserve"> </w:t>
      </w:r>
      <w:r>
        <w:rPr>
          <w:rFonts w:asciiTheme="minorHAnsi" w:hAnsiTheme="minorHAnsi" w:cstheme="minorHAnsi"/>
          <w:iCs/>
          <w:sz w:val="22"/>
          <w:szCs w:val="22"/>
        </w:rPr>
        <w:t xml:space="preserve">splňující ustanovení vyhlášky č. 169/2016 Sb., </w:t>
      </w:r>
      <w:r w:rsidRPr="00133D81">
        <w:rPr>
          <w:rFonts w:asciiTheme="minorHAnsi" w:hAnsiTheme="minorHAnsi" w:cstheme="minorHAnsi"/>
          <w:color w:val="000000"/>
          <w:sz w:val="22"/>
          <w:szCs w:val="22"/>
          <w:shd w:val="clear" w:color="auto" w:fill="FFFFFF"/>
        </w:rPr>
        <w:t>stanovení rozsahu dokumentace veřejné zakázky na stavební práce a</w:t>
      </w:r>
      <w:r>
        <w:rPr>
          <w:rFonts w:asciiTheme="minorHAnsi" w:hAnsiTheme="minorHAnsi" w:cstheme="minorHAnsi"/>
          <w:color w:val="000000"/>
          <w:sz w:val="22"/>
          <w:szCs w:val="22"/>
          <w:shd w:val="clear" w:color="auto" w:fill="FFFFFF"/>
        </w:rPr>
        <w:t> </w:t>
      </w:r>
      <w:r w:rsidRPr="00133D81">
        <w:rPr>
          <w:rFonts w:asciiTheme="minorHAnsi" w:hAnsiTheme="minorHAnsi" w:cstheme="minorHAnsi"/>
          <w:color w:val="000000"/>
          <w:sz w:val="22"/>
          <w:szCs w:val="22"/>
          <w:shd w:val="clear" w:color="auto" w:fill="FFFFFF"/>
        </w:rPr>
        <w:t>soupisu stavebních prací, dodávek a služeb s výkazem výměr</w:t>
      </w:r>
      <w:r>
        <w:rPr>
          <w:rFonts w:asciiTheme="minorHAnsi" w:hAnsiTheme="minorHAnsi" w:cstheme="minorHAnsi"/>
          <w:sz w:val="22"/>
          <w:szCs w:val="22"/>
        </w:rPr>
        <w:t xml:space="preserve">, </w:t>
      </w:r>
      <w:r>
        <w:rPr>
          <w:rFonts w:asciiTheme="minorHAnsi" w:hAnsiTheme="minorHAnsi" w:cstheme="minorHAnsi"/>
          <w:iCs/>
          <w:sz w:val="22"/>
          <w:szCs w:val="22"/>
        </w:rPr>
        <w:t xml:space="preserve">je odpovědný objednatel. </w:t>
      </w:r>
    </w:p>
    <w:p w14:paraId="59B7871C" w14:textId="77777777" w:rsidR="009D3297" w:rsidRPr="007C28C3" w:rsidRDefault="009D3297" w:rsidP="00BA4C0A">
      <w:pPr>
        <w:pStyle w:val="Textslodst"/>
        <w:numPr>
          <w:ilvl w:val="0"/>
          <w:numId w:val="25"/>
        </w:numPr>
        <w:rPr>
          <w:rFonts w:asciiTheme="minorHAnsi" w:hAnsiTheme="minorHAnsi" w:cstheme="minorHAnsi"/>
          <w:sz w:val="22"/>
          <w:szCs w:val="22"/>
        </w:rPr>
      </w:pPr>
      <w:r w:rsidRPr="009A2379">
        <w:rPr>
          <w:rFonts w:asciiTheme="minorHAnsi" w:hAnsiTheme="minorHAnsi" w:cstheme="minorHAnsi"/>
          <w:sz w:val="22"/>
          <w:szCs w:val="22"/>
        </w:rPr>
        <w:t>Oprávněná osoba objednatele uvedená v záhlaví této smlouvy pověřuje</w:t>
      </w:r>
      <w:r w:rsidRPr="00DE63AB">
        <w:rPr>
          <w:rFonts w:asciiTheme="minorHAnsi" w:hAnsiTheme="minorHAnsi" w:cs="Calibri"/>
          <w:sz w:val="22"/>
          <w:szCs w:val="22"/>
        </w:rPr>
        <w:t>:</w:t>
      </w:r>
    </w:p>
    <w:p w14:paraId="2760B748" w14:textId="3AF37A5D" w:rsidR="001004DA" w:rsidRPr="00730FC1" w:rsidRDefault="001004DA" w:rsidP="00BA4C0A">
      <w:pPr>
        <w:pStyle w:val="Textslodst"/>
        <w:numPr>
          <w:ilvl w:val="1"/>
          <w:numId w:val="35"/>
        </w:numPr>
        <w:tabs>
          <w:tab w:val="clear" w:pos="1080"/>
          <w:tab w:val="clear" w:pos="1260"/>
        </w:tabs>
        <w:ind w:left="1349" w:hanging="357"/>
        <w:rPr>
          <w:rFonts w:ascii="Calibri" w:hAnsi="Calibri" w:cs="Calibri"/>
          <w:sz w:val="22"/>
          <w:szCs w:val="22"/>
        </w:rPr>
      </w:pPr>
      <w:r w:rsidRPr="00730FC1">
        <w:rPr>
          <w:rFonts w:ascii="Calibri" w:hAnsi="Calibri" w:cs="Calibri"/>
          <w:sz w:val="22"/>
          <w:szCs w:val="22"/>
        </w:rPr>
        <w:t>osob</w:t>
      </w:r>
      <w:r>
        <w:rPr>
          <w:rFonts w:ascii="Calibri" w:hAnsi="Calibri" w:cs="Calibri"/>
          <w:sz w:val="22"/>
          <w:szCs w:val="22"/>
        </w:rPr>
        <w:t>o</w:t>
      </w:r>
      <w:r w:rsidRPr="00730FC1">
        <w:rPr>
          <w:rFonts w:ascii="Calibri" w:hAnsi="Calibri" w:cs="Calibri"/>
          <w:sz w:val="22"/>
          <w:szCs w:val="22"/>
        </w:rPr>
        <w:t xml:space="preserve">u oprávněnou jednat za objednatele ve věcech kontroly a převzetí díla (dále jen „zástupce objednatele“) – </w:t>
      </w:r>
      <w:r w:rsidRPr="00730FC1">
        <w:rPr>
          <w:rFonts w:ascii="Calibri" w:hAnsi="Calibri" w:cs="Calibri"/>
          <w:sz w:val="22"/>
          <w:szCs w:val="22"/>
          <w:highlight w:val="yellow"/>
        </w:rPr>
        <w:t>XXX</w:t>
      </w:r>
      <w:r w:rsidRPr="00730FC1">
        <w:rPr>
          <w:rFonts w:ascii="Calibri" w:hAnsi="Calibri" w:cs="Calibri"/>
          <w:sz w:val="22"/>
          <w:szCs w:val="22"/>
        </w:rPr>
        <w:t>;</w:t>
      </w:r>
    </w:p>
    <w:p w14:paraId="7EB14B43" w14:textId="7BBB0E0A" w:rsidR="009D3297" w:rsidRPr="00FF4205" w:rsidRDefault="009D3297" w:rsidP="00BA4C0A">
      <w:pPr>
        <w:pStyle w:val="Textslodst"/>
        <w:numPr>
          <w:ilvl w:val="1"/>
          <w:numId w:val="35"/>
        </w:numPr>
        <w:tabs>
          <w:tab w:val="clear" w:pos="1080"/>
          <w:tab w:val="clear" w:pos="1260"/>
        </w:tabs>
        <w:ind w:left="1349" w:hanging="357"/>
        <w:rPr>
          <w:rFonts w:asciiTheme="minorHAnsi" w:hAnsiTheme="minorHAnsi" w:cstheme="minorHAnsi"/>
          <w:sz w:val="22"/>
          <w:szCs w:val="22"/>
        </w:rPr>
      </w:pPr>
      <w:r w:rsidRPr="00263070">
        <w:rPr>
          <w:rFonts w:asciiTheme="minorHAnsi" w:hAnsiTheme="minorHAnsi" w:cstheme="minorHAnsi"/>
          <w:sz w:val="22"/>
          <w:szCs w:val="22"/>
        </w:rPr>
        <w:t xml:space="preserve">výkonem </w:t>
      </w:r>
      <w:r>
        <w:rPr>
          <w:rFonts w:asciiTheme="minorHAnsi" w:hAnsiTheme="minorHAnsi" w:cstheme="minorHAnsi"/>
          <w:sz w:val="22"/>
          <w:szCs w:val="22"/>
        </w:rPr>
        <w:t>AD</w:t>
      </w:r>
      <w:r w:rsidRPr="00263070">
        <w:rPr>
          <w:rFonts w:asciiTheme="minorHAnsi" w:hAnsiTheme="minorHAnsi" w:cstheme="minorHAnsi"/>
          <w:sz w:val="22"/>
          <w:szCs w:val="22"/>
        </w:rPr>
        <w:t xml:space="preserve"> </w:t>
      </w:r>
      <w:r>
        <w:rPr>
          <w:rFonts w:asciiTheme="minorHAnsi" w:hAnsiTheme="minorHAnsi" w:cstheme="minorHAnsi"/>
          <w:sz w:val="22"/>
          <w:szCs w:val="22"/>
        </w:rPr>
        <w:t>společnost A</w:t>
      </w:r>
      <w:r w:rsidR="00053287">
        <w:rPr>
          <w:rFonts w:asciiTheme="minorHAnsi" w:hAnsiTheme="minorHAnsi" w:cstheme="minorHAnsi"/>
          <w:sz w:val="22"/>
          <w:szCs w:val="22"/>
        </w:rPr>
        <w:t>VT Group a.s.</w:t>
      </w:r>
      <w:r>
        <w:rPr>
          <w:rFonts w:asciiTheme="minorHAnsi" w:hAnsiTheme="minorHAnsi" w:cstheme="minorHAnsi"/>
          <w:sz w:val="22"/>
          <w:szCs w:val="22"/>
        </w:rPr>
        <w:t xml:space="preserve">, IČO </w:t>
      </w:r>
      <w:r w:rsidR="00A6653A">
        <w:rPr>
          <w:rFonts w:asciiTheme="minorHAnsi" w:hAnsiTheme="minorHAnsi" w:cstheme="minorHAnsi"/>
          <w:sz w:val="22"/>
          <w:szCs w:val="22"/>
        </w:rPr>
        <w:t>01691988</w:t>
      </w:r>
      <w:r>
        <w:rPr>
          <w:rFonts w:asciiTheme="minorHAnsi" w:hAnsiTheme="minorHAnsi" w:cstheme="minorHAnsi"/>
          <w:sz w:val="22"/>
          <w:szCs w:val="22"/>
        </w:rPr>
        <w:t xml:space="preserve"> – jména osob vykonávajících AD </w:t>
      </w:r>
      <w:r w:rsidRPr="00936C9E">
        <w:rPr>
          <w:rFonts w:asciiTheme="minorHAnsi" w:hAnsiTheme="minorHAnsi" w:cstheme="minorHAnsi"/>
          <w:sz w:val="22"/>
          <w:szCs w:val="22"/>
        </w:rPr>
        <w:t xml:space="preserve">objednatel sdělí zhotoviteli </w:t>
      </w:r>
      <w:r>
        <w:rPr>
          <w:rFonts w:asciiTheme="minorHAnsi" w:hAnsiTheme="minorHAnsi" w:cstheme="minorHAnsi"/>
          <w:sz w:val="22"/>
          <w:szCs w:val="22"/>
        </w:rPr>
        <w:t>v protokolu o předání a převzetí staveniště.</w:t>
      </w:r>
    </w:p>
    <w:p w14:paraId="72A151EE" w14:textId="77777777" w:rsidR="009D3297" w:rsidRPr="009A2379" w:rsidRDefault="009D3297" w:rsidP="00BA4C0A">
      <w:pPr>
        <w:pStyle w:val="Textslodst"/>
        <w:numPr>
          <w:ilvl w:val="0"/>
          <w:numId w:val="25"/>
        </w:numPr>
        <w:rPr>
          <w:rFonts w:asciiTheme="minorHAnsi" w:hAnsiTheme="minorHAnsi" w:cstheme="minorHAnsi"/>
          <w:sz w:val="22"/>
          <w:szCs w:val="22"/>
        </w:rPr>
      </w:pPr>
      <w:r w:rsidRPr="004135C0">
        <w:rPr>
          <w:rFonts w:asciiTheme="minorHAnsi" w:hAnsiTheme="minorHAnsi" w:cstheme="minorHAnsi"/>
          <w:sz w:val="22"/>
          <w:szCs w:val="22"/>
        </w:rPr>
        <w:t>Objednatel</w:t>
      </w:r>
      <w:r>
        <w:rPr>
          <w:rFonts w:asciiTheme="minorHAnsi" w:hAnsiTheme="minorHAnsi" w:cstheme="minorHAnsi"/>
          <w:sz w:val="22"/>
          <w:szCs w:val="22"/>
        </w:rPr>
        <w:t xml:space="preserve"> </w:t>
      </w:r>
      <w:r w:rsidRPr="00437DFD">
        <w:rPr>
          <w:rFonts w:asciiTheme="minorHAnsi" w:hAnsiTheme="minorHAnsi" w:cstheme="minorHAnsi"/>
          <w:sz w:val="22"/>
          <w:szCs w:val="22"/>
        </w:rPr>
        <w:t>nebo jím řádně zmocněné osoby dle této smlouvy</w:t>
      </w:r>
      <w:r w:rsidRPr="004135C0">
        <w:rPr>
          <w:rFonts w:asciiTheme="minorHAnsi" w:hAnsiTheme="minorHAnsi" w:cstheme="minorHAnsi"/>
          <w:sz w:val="22"/>
          <w:szCs w:val="22"/>
        </w:rPr>
        <w:t xml:space="preserve"> budou mít právo kontrolovat průběžné provádění díla </w:t>
      </w:r>
      <w:r w:rsidRPr="00F04D5C">
        <w:rPr>
          <w:rFonts w:asciiTheme="minorHAnsi" w:hAnsiTheme="minorHAnsi" w:cstheme="minorHAnsi"/>
          <w:sz w:val="22"/>
          <w:szCs w:val="22"/>
        </w:rPr>
        <w:t>a zhotovitel se zavazuje</w:t>
      </w:r>
      <w:r>
        <w:rPr>
          <w:rFonts w:asciiTheme="minorHAnsi" w:hAnsiTheme="minorHAnsi" w:cstheme="minorHAnsi"/>
          <w:sz w:val="22"/>
          <w:szCs w:val="22"/>
        </w:rPr>
        <w:t xml:space="preserve"> jim</w:t>
      </w:r>
      <w:r w:rsidRPr="00F04D5C">
        <w:rPr>
          <w:rFonts w:asciiTheme="minorHAnsi" w:hAnsiTheme="minorHAnsi" w:cstheme="minorHAnsi"/>
          <w:sz w:val="22"/>
          <w:szCs w:val="22"/>
        </w:rPr>
        <w:t xml:space="preserve"> za tím účelem kdykoli umožnit přístup na místo plnění dle této smlouvy</w:t>
      </w:r>
      <w:r w:rsidRPr="004135C0">
        <w:rPr>
          <w:rFonts w:asciiTheme="minorHAnsi" w:hAnsiTheme="minorHAnsi" w:cstheme="minorHAnsi"/>
          <w:sz w:val="22"/>
          <w:szCs w:val="22"/>
        </w:rPr>
        <w:t>.</w:t>
      </w:r>
      <w:r>
        <w:rPr>
          <w:rFonts w:asciiTheme="minorHAnsi" w:hAnsiTheme="minorHAnsi" w:cstheme="minorHAnsi"/>
          <w:sz w:val="22"/>
          <w:szCs w:val="22"/>
        </w:rPr>
        <w:t xml:space="preserve"> </w:t>
      </w:r>
      <w:r w:rsidRPr="009A2379">
        <w:rPr>
          <w:rFonts w:asciiTheme="minorHAnsi" w:hAnsiTheme="minorHAnsi" w:cstheme="minorHAnsi"/>
          <w:sz w:val="22"/>
          <w:szCs w:val="22"/>
        </w:rPr>
        <w:t>Případně zjištěné nedostatky či vady objednatel oznámí zhotoviteli</w:t>
      </w:r>
      <w:r>
        <w:rPr>
          <w:rFonts w:asciiTheme="minorHAnsi" w:hAnsiTheme="minorHAnsi" w:cstheme="minorHAnsi"/>
          <w:sz w:val="22"/>
          <w:szCs w:val="22"/>
        </w:rPr>
        <w:t xml:space="preserve"> </w:t>
      </w:r>
      <w:r w:rsidRPr="009F7E27">
        <w:rPr>
          <w:rFonts w:asciiTheme="minorHAnsi" w:hAnsiTheme="minorHAnsi" w:cstheme="minorHAnsi"/>
          <w:sz w:val="22"/>
          <w:szCs w:val="22"/>
        </w:rPr>
        <w:t>a ten se zavazuje je bez zbytečného odkladu odstranit</w:t>
      </w:r>
      <w:r>
        <w:rPr>
          <w:rFonts w:asciiTheme="minorHAnsi" w:hAnsiTheme="minorHAnsi" w:cstheme="minorHAnsi"/>
          <w:sz w:val="22"/>
          <w:szCs w:val="22"/>
        </w:rPr>
        <w:t>. J</w:t>
      </w:r>
      <w:r w:rsidRPr="009A2379">
        <w:rPr>
          <w:rFonts w:asciiTheme="minorHAnsi" w:hAnsiTheme="minorHAnsi" w:cstheme="minorHAnsi"/>
          <w:sz w:val="22"/>
          <w:szCs w:val="22"/>
        </w:rPr>
        <w:t xml:space="preserve">estliže zhotovitel vady ani v přiměřené lhůtě neodstraní </w:t>
      </w:r>
      <w:r w:rsidRPr="009A2379">
        <w:rPr>
          <w:rFonts w:asciiTheme="minorHAnsi" w:hAnsiTheme="minorHAnsi" w:cstheme="minorHAnsi"/>
          <w:sz w:val="22"/>
          <w:szCs w:val="22"/>
        </w:rPr>
        <w:lastRenderedPageBreak/>
        <w:t xml:space="preserve">a postup zhotovitele by </w:t>
      </w:r>
      <w:r>
        <w:rPr>
          <w:rFonts w:asciiTheme="minorHAnsi" w:hAnsiTheme="minorHAnsi" w:cstheme="minorHAnsi"/>
          <w:sz w:val="22"/>
          <w:szCs w:val="22"/>
        </w:rPr>
        <w:t>mohl vést</w:t>
      </w:r>
      <w:r w:rsidRPr="009A2379">
        <w:rPr>
          <w:rFonts w:asciiTheme="minorHAnsi" w:hAnsiTheme="minorHAnsi" w:cstheme="minorHAnsi"/>
          <w:sz w:val="22"/>
          <w:szCs w:val="22"/>
        </w:rPr>
        <w:t xml:space="preserve"> k podstatnému porušení smlouvy, je objednatel oprávněn od této smlouvy odstoupit.</w:t>
      </w:r>
    </w:p>
    <w:p w14:paraId="31D11CC2" w14:textId="77777777" w:rsidR="009D3297" w:rsidRPr="009A2379" w:rsidRDefault="009D3297" w:rsidP="00BA4C0A">
      <w:pPr>
        <w:pStyle w:val="Textslodst"/>
        <w:numPr>
          <w:ilvl w:val="0"/>
          <w:numId w:val="25"/>
        </w:numPr>
        <w:rPr>
          <w:rFonts w:asciiTheme="minorHAnsi" w:hAnsiTheme="minorHAnsi" w:cstheme="minorHAnsi"/>
          <w:sz w:val="22"/>
          <w:szCs w:val="22"/>
        </w:rPr>
      </w:pPr>
      <w:r w:rsidRPr="009A2379">
        <w:rPr>
          <w:rFonts w:asciiTheme="minorHAnsi" w:hAnsiTheme="minorHAnsi" w:cstheme="minorHAnsi"/>
          <w:snapToGrid w:val="0"/>
          <w:sz w:val="22"/>
          <w:szCs w:val="22"/>
        </w:rPr>
        <w:t xml:space="preserve">Objednatel nebo jím řádně zmocněné osoby </w:t>
      </w:r>
      <w:r>
        <w:rPr>
          <w:rFonts w:asciiTheme="minorHAnsi" w:hAnsiTheme="minorHAnsi" w:cstheme="minorHAnsi"/>
          <w:snapToGrid w:val="0"/>
          <w:sz w:val="22"/>
          <w:szCs w:val="22"/>
        </w:rPr>
        <w:t xml:space="preserve">dle této smlouvy </w:t>
      </w:r>
      <w:r w:rsidRPr="009A2379">
        <w:rPr>
          <w:rFonts w:asciiTheme="minorHAnsi" w:hAnsiTheme="minorHAnsi" w:cstheme="minorHAnsi"/>
          <w:snapToGrid w:val="0"/>
          <w:sz w:val="22"/>
          <w:szCs w:val="22"/>
        </w:rPr>
        <w:t>budou mít kdykoli právo kontrolovat části díla připravované na místě jiném, než je místo díla</w:t>
      </w:r>
      <w:r>
        <w:rPr>
          <w:rFonts w:asciiTheme="minorHAnsi" w:hAnsiTheme="minorHAnsi" w:cstheme="minorHAnsi"/>
          <w:snapToGrid w:val="0"/>
          <w:sz w:val="22"/>
          <w:szCs w:val="22"/>
        </w:rPr>
        <w:t>,</w:t>
      </w:r>
      <w:r w:rsidRPr="009A2379">
        <w:rPr>
          <w:rFonts w:asciiTheme="minorHAnsi" w:hAnsiTheme="minorHAnsi" w:cstheme="minorHAnsi"/>
          <w:snapToGrid w:val="0"/>
          <w:sz w:val="22"/>
          <w:szCs w:val="22"/>
        </w:rPr>
        <w:t xml:space="preserve"> a budou mít kdykoliv přístup k</w:t>
      </w:r>
      <w:r>
        <w:rPr>
          <w:rFonts w:asciiTheme="minorHAnsi" w:hAnsiTheme="minorHAnsi" w:cstheme="minorHAnsi"/>
          <w:snapToGrid w:val="0"/>
          <w:sz w:val="22"/>
          <w:szCs w:val="22"/>
        </w:rPr>
        <w:t> </w:t>
      </w:r>
      <w:r w:rsidRPr="009A2379">
        <w:rPr>
          <w:rFonts w:asciiTheme="minorHAnsi" w:hAnsiTheme="minorHAnsi" w:cstheme="minorHAnsi"/>
          <w:snapToGrid w:val="0"/>
          <w:sz w:val="22"/>
          <w:szCs w:val="22"/>
        </w:rPr>
        <w:t>těmto částem díla v kterékoliv fázi jejich výroby.</w:t>
      </w:r>
    </w:p>
    <w:p w14:paraId="3E491DB6" w14:textId="77777777" w:rsidR="009D3297" w:rsidRPr="009A2379" w:rsidRDefault="009D3297" w:rsidP="00BA4C0A">
      <w:pPr>
        <w:pStyle w:val="Textslodst"/>
        <w:numPr>
          <w:ilvl w:val="0"/>
          <w:numId w:val="25"/>
        </w:numPr>
        <w:rPr>
          <w:rFonts w:asciiTheme="minorHAnsi" w:hAnsiTheme="minorHAnsi" w:cstheme="minorHAnsi"/>
          <w:sz w:val="22"/>
          <w:szCs w:val="22"/>
        </w:rPr>
      </w:pPr>
      <w:r w:rsidRPr="009A2379">
        <w:rPr>
          <w:rFonts w:asciiTheme="minorHAnsi" w:hAnsiTheme="minorHAnsi" w:cstheme="minorHAnsi"/>
          <w:snapToGrid w:val="0"/>
          <w:sz w:val="22"/>
          <w:szCs w:val="22"/>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w:t>
      </w:r>
      <w:r>
        <w:rPr>
          <w:rFonts w:asciiTheme="minorHAnsi" w:hAnsiTheme="minorHAnsi" w:cstheme="minorHAnsi"/>
          <w:snapToGrid w:val="0"/>
          <w:sz w:val="22"/>
          <w:szCs w:val="22"/>
        </w:rPr>
        <w:t> </w:t>
      </w:r>
      <w:r w:rsidRPr="009A2379">
        <w:rPr>
          <w:rFonts w:asciiTheme="minorHAnsi" w:hAnsiTheme="minorHAnsi" w:cstheme="minorHAnsi"/>
          <w:snapToGrid w:val="0"/>
          <w:sz w:val="22"/>
          <w:szCs w:val="22"/>
        </w:rPr>
        <w:t>vykonáním zkoušky. V opačném případě uhradí náklady spojené s vykonáním takovéto zkoušky objednatel.</w:t>
      </w:r>
    </w:p>
    <w:p w14:paraId="1605A3CA" w14:textId="77777777" w:rsidR="009D3297" w:rsidRPr="009A2379" w:rsidRDefault="009D3297" w:rsidP="00BA4C0A">
      <w:pPr>
        <w:pStyle w:val="Textslodst"/>
        <w:numPr>
          <w:ilvl w:val="0"/>
          <w:numId w:val="25"/>
        </w:numPr>
        <w:rPr>
          <w:rFonts w:asciiTheme="minorHAnsi" w:hAnsiTheme="minorHAnsi" w:cstheme="minorHAnsi"/>
          <w:sz w:val="22"/>
          <w:szCs w:val="22"/>
        </w:rPr>
      </w:pPr>
      <w:r w:rsidRPr="009A2379">
        <w:rPr>
          <w:rFonts w:asciiTheme="minorHAnsi" w:hAnsiTheme="minorHAnsi" w:cstheme="minorHAnsi"/>
          <w:sz w:val="22"/>
          <w:szCs w:val="22"/>
        </w:rPr>
        <w:t>Objednatel b</w:t>
      </w:r>
      <w:r w:rsidRPr="009A2379">
        <w:rPr>
          <w:rFonts w:asciiTheme="minorHAnsi" w:hAnsiTheme="minorHAnsi" w:cstheme="minorHAnsi"/>
          <w:snapToGrid w:val="0"/>
          <w:sz w:val="22"/>
          <w:szCs w:val="22"/>
        </w:rPr>
        <w:t xml:space="preserve">ude mít právo nepřijmout </w:t>
      </w:r>
      <w:r>
        <w:rPr>
          <w:rFonts w:asciiTheme="minorHAnsi" w:hAnsiTheme="minorHAnsi" w:cstheme="minorHAnsi"/>
          <w:snapToGrid w:val="0"/>
          <w:sz w:val="22"/>
          <w:szCs w:val="22"/>
        </w:rPr>
        <w:t>část díla</w:t>
      </w:r>
      <w:r w:rsidRPr="009A2379">
        <w:rPr>
          <w:rFonts w:asciiTheme="minorHAnsi" w:hAnsiTheme="minorHAnsi" w:cstheme="minorHAnsi"/>
          <w:snapToGrid w:val="0"/>
          <w:sz w:val="22"/>
          <w:szCs w:val="22"/>
        </w:rPr>
        <w:t>, která nebude odpovídat této smlouvě, popřípadě dát zhotoviteli pokyn k zastavení takov</w:t>
      </w:r>
      <w:r>
        <w:rPr>
          <w:rFonts w:asciiTheme="minorHAnsi" w:hAnsiTheme="minorHAnsi" w:cstheme="minorHAnsi"/>
          <w:snapToGrid w:val="0"/>
          <w:sz w:val="22"/>
          <w:szCs w:val="22"/>
        </w:rPr>
        <w:t xml:space="preserve">é části díla </w:t>
      </w:r>
      <w:r w:rsidRPr="009A2379">
        <w:rPr>
          <w:rFonts w:asciiTheme="minorHAnsi" w:hAnsiTheme="minorHAnsi" w:cstheme="minorHAnsi"/>
          <w:snapToGrid w:val="0"/>
          <w:sz w:val="22"/>
          <w:szCs w:val="22"/>
        </w:rPr>
        <w:t>v jeh</w:t>
      </w:r>
      <w:r>
        <w:rPr>
          <w:rFonts w:asciiTheme="minorHAnsi" w:hAnsiTheme="minorHAnsi" w:cstheme="minorHAnsi"/>
          <w:snapToGrid w:val="0"/>
          <w:sz w:val="22"/>
          <w:szCs w:val="22"/>
        </w:rPr>
        <w:t>o</w:t>
      </w:r>
      <w:r w:rsidRPr="009A2379">
        <w:rPr>
          <w:rFonts w:asciiTheme="minorHAnsi" w:hAnsiTheme="minorHAnsi" w:cstheme="minorHAnsi"/>
          <w:snapToGrid w:val="0"/>
          <w:sz w:val="22"/>
          <w:szCs w:val="22"/>
        </w:rPr>
        <w:t xml:space="preserve"> průběhu a</w:t>
      </w:r>
      <w:r>
        <w:rPr>
          <w:rFonts w:asciiTheme="minorHAnsi" w:hAnsiTheme="minorHAnsi" w:cstheme="minorHAnsi"/>
          <w:snapToGrid w:val="0"/>
          <w:sz w:val="22"/>
          <w:szCs w:val="22"/>
        </w:rPr>
        <w:t> </w:t>
      </w:r>
      <w:r w:rsidRPr="009A2379">
        <w:rPr>
          <w:rFonts w:asciiTheme="minorHAnsi" w:hAnsiTheme="minorHAnsi" w:cstheme="minorHAnsi"/>
          <w:snapToGrid w:val="0"/>
          <w:sz w:val="22"/>
          <w:szCs w:val="22"/>
        </w:rPr>
        <w:t>upozornit zhotovitele zápisem ve stavebním deníku, že t</w:t>
      </w:r>
      <w:r>
        <w:rPr>
          <w:rFonts w:asciiTheme="minorHAnsi" w:hAnsiTheme="minorHAnsi" w:cstheme="minorHAnsi"/>
          <w:snapToGrid w:val="0"/>
          <w:sz w:val="22"/>
          <w:szCs w:val="22"/>
        </w:rPr>
        <w:t>a</w:t>
      </w:r>
      <w:r w:rsidRPr="009A2379">
        <w:rPr>
          <w:rFonts w:asciiTheme="minorHAnsi" w:hAnsiTheme="minorHAnsi" w:cstheme="minorHAnsi"/>
          <w:snapToGrid w:val="0"/>
          <w:sz w:val="22"/>
          <w:szCs w:val="22"/>
        </w:rPr>
        <w:t xml:space="preserve">to </w:t>
      </w:r>
      <w:r>
        <w:rPr>
          <w:rFonts w:asciiTheme="minorHAnsi" w:hAnsiTheme="minorHAnsi" w:cstheme="minorHAnsi"/>
          <w:snapToGrid w:val="0"/>
          <w:sz w:val="22"/>
          <w:szCs w:val="22"/>
        </w:rPr>
        <w:t xml:space="preserve">část díla </w:t>
      </w:r>
      <w:r w:rsidRPr="009A2379">
        <w:rPr>
          <w:rFonts w:asciiTheme="minorHAnsi" w:hAnsiTheme="minorHAnsi" w:cstheme="minorHAnsi"/>
          <w:snapToGrid w:val="0"/>
          <w:sz w:val="22"/>
          <w:szCs w:val="22"/>
        </w:rPr>
        <w:t>nebud</w:t>
      </w:r>
      <w:r>
        <w:rPr>
          <w:rFonts w:asciiTheme="minorHAnsi" w:hAnsiTheme="minorHAnsi" w:cstheme="minorHAnsi"/>
          <w:snapToGrid w:val="0"/>
          <w:sz w:val="22"/>
          <w:szCs w:val="22"/>
        </w:rPr>
        <w:t>e</w:t>
      </w:r>
      <w:r w:rsidRPr="009A2379">
        <w:rPr>
          <w:rFonts w:asciiTheme="minorHAnsi" w:hAnsiTheme="minorHAnsi" w:cstheme="minorHAnsi"/>
          <w:snapToGrid w:val="0"/>
          <w:sz w:val="22"/>
          <w:szCs w:val="22"/>
        </w:rPr>
        <w:t xml:space="preserve"> převzat</w:t>
      </w:r>
      <w:r>
        <w:rPr>
          <w:rFonts w:asciiTheme="minorHAnsi" w:hAnsiTheme="minorHAnsi" w:cstheme="minorHAnsi"/>
          <w:snapToGrid w:val="0"/>
          <w:sz w:val="22"/>
          <w:szCs w:val="22"/>
        </w:rPr>
        <w:t>a</w:t>
      </w:r>
      <w:r w:rsidRPr="009A2379">
        <w:rPr>
          <w:rFonts w:asciiTheme="minorHAnsi" w:hAnsiTheme="minorHAnsi" w:cstheme="minorHAnsi"/>
          <w:snapToGrid w:val="0"/>
          <w:sz w:val="22"/>
          <w:szCs w:val="22"/>
        </w:rPr>
        <w:t>.</w:t>
      </w:r>
    </w:p>
    <w:p w14:paraId="71693999" w14:textId="77777777" w:rsidR="009D3297" w:rsidRPr="000C0B35" w:rsidRDefault="009D3297" w:rsidP="00BA4C0A">
      <w:pPr>
        <w:pStyle w:val="Textslodst"/>
        <w:numPr>
          <w:ilvl w:val="0"/>
          <w:numId w:val="25"/>
        </w:numPr>
        <w:rPr>
          <w:rFonts w:asciiTheme="minorHAnsi" w:hAnsiTheme="minorHAnsi" w:cstheme="minorHAnsi"/>
          <w:sz w:val="22"/>
          <w:szCs w:val="22"/>
        </w:rPr>
      </w:pPr>
      <w:r w:rsidRPr="009A2379">
        <w:rPr>
          <w:rFonts w:asciiTheme="minorHAnsi" w:hAnsiTheme="minorHAnsi" w:cstheme="minorHAnsi"/>
          <w:sz w:val="22"/>
          <w:szCs w:val="22"/>
        </w:rPr>
        <w:t>Objednatel je oprávněn požadovat po zhotoviteli</w:t>
      </w:r>
      <w:r w:rsidRPr="009A2379">
        <w:rPr>
          <w:rFonts w:asciiTheme="minorHAnsi" w:hAnsiTheme="minorHAnsi" w:cstheme="minorHAnsi"/>
          <w:b/>
          <w:sz w:val="22"/>
          <w:szCs w:val="22"/>
        </w:rPr>
        <w:t xml:space="preserve"> </w:t>
      </w:r>
      <w:r w:rsidRPr="009A2379">
        <w:rPr>
          <w:rFonts w:asciiTheme="minorHAnsi" w:hAnsiTheme="minorHAnsi" w:cstheme="minorHAnsi"/>
          <w:sz w:val="22"/>
          <w:szCs w:val="22"/>
        </w:rPr>
        <w:t>předložení vzorků u těch výrobků a</w:t>
      </w:r>
      <w:r>
        <w:rPr>
          <w:rFonts w:asciiTheme="minorHAnsi" w:hAnsiTheme="minorHAnsi" w:cstheme="minorHAnsi"/>
          <w:sz w:val="22"/>
          <w:szCs w:val="22"/>
        </w:rPr>
        <w:t> </w:t>
      </w:r>
      <w:r w:rsidRPr="009A2379">
        <w:rPr>
          <w:rFonts w:asciiTheme="minorHAnsi" w:hAnsiTheme="minorHAnsi" w:cstheme="minorHAnsi"/>
          <w:sz w:val="22"/>
          <w:szCs w:val="22"/>
        </w:rPr>
        <w:t>dodávek, u nichž si to objednatel předem písemně vyhradí, a to v dostatečné lhůtě před předpokládaným termínem realizace výrobku nebo dodávky na stavbě. Zhotovitel je povinen objednatelem požadované vzorky předložit.</w:t>
      </w:r>
      <w:r>
        <w:rPr>
          <w:rFonts w:asciiTheme="minorHAnsi" w:hAnsiTheme="minorHAnsi" w:cstheme="minorHAnsi"/>
          <w:sz w:val="22"/>
          <w:szCs w:val="22"/>
        </w:rPr>
        <w:t xml:space="preserve"> </w:t>
      </w:r>
      <w:r w:rsidRPr="00D3753D">
        <w:rPr>
          <w:rFonts w:asciiTheme="minorHAnsi" w:hAnsiTheme="minorHAnsi" w:cstheme="minorHAnsi"/>
          <w:snapToGrid w:val="0"/>
          <w:sz w:val="22"/>
          <w:szCs w:val="22"/>
        </w:rPr>
        <w:t xml:space="preserve">Vzorek je schválen podpisem </w:t>
      </w:r>
      <w:r>
        <w:rPr>
          <w:rFonts w:asciiTheme="minorHAnsi" w:hAnsiTheme="minorHAnsi" w:cstheme="minorHAnsi"/>
          <w:snapToGrid w:val="0"/>
          <w:sz w:val="22"/>
          <w:szCs w:val="22"/>
        </w:rPr>
        <w:t>o</w:t>
      </w:r>
      <w:r w:rsidRPr="00D3753D">
        <w:rPr>
          <w:rFonts w:asciiTheme="minorHAnsi" w:hAnsiTheme="minorHAnsi" w:cstheme="minorHAnsi"/>
          <w:snapToGrid w:val="0"/>
          <w:sz w:val="22"/>
          <w:szCs w:val="22"/>
        </w:rPr>
        <w:t>bjednatele na protokolu o vzorkování</w:t>
      </w:r>
      <w:r>
        <w:rPr>
          <w:rFonts w:asciiTheme="minorHAnsi" w:hAnsiTheme="minorHAnsi" w:cstheme="minorHAnsi"/>
          <w:snapToGrid w:val="0"/>
          <w:sz w:val="22"/>
          <w:szCs w:val="22"/>
        </w:rPr>
        <w:t>, který vypracuje zhotovitel.</w:t>
      </w:r>
      <w:r>
        <w:rPr>
          <w:rFonts w:asciiTheme="minorHAnsi" w:hAnsiTheme="minorHAnsi" w:cstheme="minorHAnsi"/>
          <w:sz w:val="22"/>
          <w:szCs w:val="22"/>
        </w:rPr>
        <w:t xml:space="preserve"> </w:t>
      </w:r>
      <w:r w:rsidRPr="003E31AE">
        <w:rPr>
          <w:rFonts w:asciiTheme="minorHAnsi" w:hAnsiTheme="minorHAnsi" w:cstheme="minorHAnsi"/>
          <w:snapToGrid w:val="0"/>
          <w:sz w:val="22"/>
          <w:szCs w:val="22"/>
        </w:rPr>
        <w:t xml:space="preserve">Bez schválení vzorku nesmí být jemu odpovídající výrobek, </w:t>
      </w:r>
      <w:r w:rsidRPr="003E31AE">
        <w:rPr>
          <w:rFonts w:asciiTheme="minorHAnsi" w:hAnsiTheme="minorHAnsi" w:cstheme="minorHAnsi"/>
          <w:sz w:val="22"/>
          <w:szCs w:val="22"/>
        </w:rPr>
        <w:t xml:space="preserve">materiál či dodávka zapracován do </w:t>
      </w:r>
      <w:r w:rsidRPr="003E31AE">
        <w:rPr>
          <w:rFonts w:asciiTheme="minorHAnsi" w:hAnsiTheme="minorHAnsi" w:cstheme="minorHAnsi"/>
          <w:snapToGrid w:val="0"/>
          <w:sz w:val="22"/>
          <w:szCs w:val="22"/>
        </w:rPr>
        <w:t>díla.</w:t>
      </w:r>
    </w:p>
    <w:p w14:paraId="6CD38BC7" w14:textId="77777777" w:rsidR="009D3297" w:rsidRPr="00105C9B" w:rsidRDefault="009D3297" w:rsidP="009D3297">
      <w:pPr>
        <w:pStyle w:val="slolnku"/>
        <w:rPr>
          <w:rFonts w:asciiTheme="majorHAnsi" w:hAnsiTheme="majorHAnsi" w:cstheme="minorHAnsi"/>
        </w:rPr>
      </w:pPr>
      <w:r w:rsidRPr="00105C9B">
        <w:rPr>
          <w:rFonts w:asciiTheme="majorHAnsi" w:hAnsiTheme="majorHAnsi" w:cstheme="minorHAnsi"/>
        </w:rPr>
        <w:t>XII.</w:t>
      </w:r>
    </w:p>
    <w:p w14:paraId="0AA65266" w14:textId="77777777" w:rsidR="009D3297" w:rsidRPr="0017239E" w:rsidRDefault="009D3297" w:rsidP="009D3297">
      <w:pPr>
        <w:pStyle w:val="slolnku"/>
        <w:spacing w:before="0"/>
        <w:rPr>
          <w:rFonts w:asciiTheme="majorHAnsi" w:hAnsiTheme="majorHAnsi" w:cstheme="minorHAnsi"/>
        </w:rPr>
      </w:pPr>
      <w:r w:rsidRPr="00105C9B">
        <w:rPr>
          <w:rFonts w:asciiTheme="majorHAnsi" w:hAnsiTheme="majorHAnsi" w:cstheme="minorHAnsi"/>
        </w:rPr>
        <w:t>Povinnosti zhotovitele</w:t>
      </w:r>
    </w:p>
    <w:p w14:paraId="29B3C555" w14:textId="77777777" w:rsidR="009D3297" w:rsidRPr="008A0FD3" w:rsidRDefault="009D3297" w:rsidP="00BA4C0A">
      <w:pPr>
        <w:pStyle w:val="Textslodst"/>
        <w:numPr>
          <w:ilvl w:val="0"/>
          <w:numId w:val="26"/>
        </w:numPr>
        <w:rPr>
          <w:rFonts w:asciiTheme="minorHAnsi" w:hAnsiTheme="minorHAnsi" w:cstheme="minorHAnsi"/>
          <w:sz w:val="22"/>
          <w:szCs w:val="22"/>
        </w:rPr>
      </w:pPr>
      <w:r w:rsidRPr="008A0FD3">
        <w:rPr>
          <w:rFonts w:asciiTheme="minorHAnsi" w:hAnsiTheme="minorHAnsi" w:cstheme="minorHAnsi"/>
          <w:snapToGrid w:val="0"/>
          <w:sz w:val="22"/>
          <w:szCs w:val="22"/>
        </w:rPr>
        <w:t xml:space="preserve">Zhotovitel se před zahájením </w:t>
      </w:r>
      <w:r>
        <w:rPr>
          <w:rFonts w:asciiTheme="minorHAnsi" w:hAnsiTheme="minorHAnsi" w:cstheme="minorHAnsi"/>
          <w:snapToGrid w:val="0"/>
          <w:sz w:val="22"/>
          <w:szCs w:val="22"/>
        </w:rPr>
        <w:t>provádění díla</w:t>
      </w:r>
      <w:r w:rsidRPr="008A0FD3">
        <w:rPr>
          <w:rFonts w:asciiTheme="minorHAnsi" w:hAnsiTheme="minorHAnsi" w:cstheme="minorHAnsi"/>
          <w:snapToGrid w:val="0"/>
          <w:sz w:val="22"/>
          <w:szCs w:val="22"/>
        </w:rPr>
        <w:t xml:space="preserve"> </w:t>
      </w:r>
      <w:r>
        <w:rPr>
          <w:rFonts w:asciiTheme="minorHAnsi" w:hAnsiTheme="minorHAnsi" w:cstheme="minorHAnsi"/>
          <w:snapToGrid w:val="0"/>
          <w:sz w:val="22"/>
          <w:szCs w:val="22"/>
        </w:rPr>
        <w:t xml:space="preserve">podrobně </w:t>
      </w:r>
      <w:r w:rsidRPr="008A0FD3">
        <w:rPr>
          <w:rFonts w:asciiTheme="minorHAnsi" w:hAnsiTheme="minorHAnsi" w:cstheme="minorHAnsi"/>
          <w:snapToGrid w:val="0"/>
          <w:sz w:val="22"/>
          <w:szCs w:val="22"/>
        </w:rPr>
        <w:t xml:space="preserve">seznámí s projektovou dokumentací díla a shledá-li jakékoli vady, nesrovnalosti, omyly či nedostatky </w:t>
      </w:r>
      <w:r>
        <w:rPr>
          <w:rFonts w:asciiTheme="minorHAnsi" w:hAnsiTheme="minorHAnsi" w:cstheme="minorHAnsi"/>
          <w:snapToGrid w:val="0"/>
          <w:sz w:val="22"/>
          <w:szCs w:val="22"/>
        </w:rPr>
        <w:t>v projektové dokumentaci díla</w:t>
      </w:r>
      <w:r w:rsidRPr="008A0FD3">
        <w:rPr>
          <w:rFonts w:asciiTheme="minorHAnsi" w:hAnsiTheme="minorHAnsi" w:cstheme="minorHAnsi"/>
          <w:snapToGrid w:val="0"/>
          <w:sz w:val="22"/>
          <w:szCs w:val="22"/>
        </w:rPr>
        <w:t xml:space="preserve"> </w:t>
      </w:r>
      <w:r>
        <w:rPr>
          <w:rFonts w:asciiTheme="minorHAnsi" w:hAnsiTheme="minorHAnsi" w:cstheme="minorHAnsi"/>
          <w:snapToGrid w:val="0"/>
          <w:sz w:val="22"/>
          <w:szCs w:val="22"/>
        </w:rPr>
        <w:t xml:space="preserve">upozorní na ně bez zbytečného odkladu objednatele </w:t>
      </w:r>
      <w:r w:rsidRPr="008A0FD3">
        <w:rPr>
          <w:rFonts w:asciiTheme="minorHAnsi" w:hAnsiTheme="minorHAnsi" w:cstheme="minorHAnsi"/>
          <w:snapToGrid w:val="0"/>
          <w:sz w:val="22"/>
          <w:szCs w:val="22"/>
        </w:rPr>
        <w:t>a nebude pokračovat v</w:t>
      </w:r>
      <w:r>
        <w:rPr>
          <w:rFonts w:asciiTheme="minorHAnsi" w:hAnsiTheme="minorHAnsi" w:cstheme="minorHAnsi"/>
          <w:snapToGrid w:val="0"/>
          <w:sz w:val="22"/>
          <w:szCs w:val="22"/>
        </w:rPr>
        <w:t> provádění díla</w:t>
      </w:r>
      <w:r w:rsidRPr="008A0FD3">
        <w:rPr>
          <w:rFonts w:asciiTheme="minorHAnsi" w:hAnsiTheme="minorHAnsi" w:cstheme="minorHAnsi"/>
          <w:snapToGrid w:val="0"/>
          <w:sz w:val="22"/>
          <w:szCs w:val="22"/>
        </w:rPr>
        <w:t xml:space="preserve">, dokud </w:t>
      </w:r>
      <w:r>
        <w:rPr>
          <w:rFonts w:asciiTheme="minorHAnsi" w:hAnsiTheme="minorHAnsi" w:cstheme="minorHAnsi"/>
          <w:snapToGrid w:val="0"/>
          <w:sz w:val="22"/>
          <w:szCs w:val="22"/>
        </w:rPr>
        <w:t>objednatel o zjištěných vadách a nedostatcích nerozhodne.</w:t>
      </w:r>
    </w:p>
    <w:p w14:paraId="70A62325" w14:textId="7C36AE68" w:rsidR="009D3297" w:rsidRPr="00B9493E" w:rsidRDefault="009D3297" w:rsidP="00BA4C0A">
      <w:pPr>
        <w:pStyle w:val="Textslodst"/>
        <w:numPr>
          <w:ilvl w:val="0"/>
          <w:numId w:val="26"/>
        </w:numPr>
        <w:rPr>
          <w:rFonts w:asciiTheme="minorHAnsi" w:hAnsiTheme="minorHAnsi" w:cstheme="minorHAnsi"/>
          <w:sz w:val="22"/>
          <w:szCs w:val="22"/>
        </w:rPr>
      </w:pPr>
      <w:r>
        <w:rPr>
          <w:rFonts w:asciiTheme="minorHAnsi" w:hAnsiTheme="minorHAnsi" w:cstheme="minorHAnsi"/>
          <w:sz w:val="22"/>
          <w:szCs w:val="22"/>
        </w:rPr>
        <w:t xml:space="preserve">Zhotovitel je povinen umožnit výkon </w:t>
      </w:r>
      <w:r w:rsidR="00804AD4">
        <w:rPr>
          <w:rFonts w:asciiTheme="minorHAnsi" w:hAnsiTheme="minorHAnsi" w:cstheme="minorHAnsi"/>
          <w:sz w:val="22"/>
          <w:szCs w:val="22"/>
        </w:rPr>
        <w:t xml:space="preserve">AD </w:t>
      </w:r>
      <w:r>
        <w:rPr>
          <w:rFonts w:asciiTheme="minorHAnsi" w:hAnsiTheme="minorHAnsi" w:cstheme="minorHAnsi"/>
          <w:sz w:val="22"/>
          <w:szCs w:val="22"/>
        </w:rPr>
        <w:t xml:space="preserve">při operativních kontrolách stavby. </w:t>
      </w:r>
    </w:p>
    <w:p w14:paraId="309F3768" w14:textId="77777777" w:rsidR="009D3297" w:rsidRPr="004135C0" w:rsidRDefault="009D3297" w:rsidP="00BA4C0A">
      <w:pPr>
        <w:pStyle w:val="Textslodst"/>
        <w:numPr>
          <w:ilvl w:val="0"/>
          <w:numId w:val="26"/>
        </w:numPr>
        <w:rPr>
          <w:rFonts w:asciiTheme="minorHAnsi" w:hAnsiTheme="minorHAnsi" w:cstheme="minorHAnsi"/>
          <w:sz w:val="22"/>
          <w:szCs w:val="22"/>
        </w:rPr>
      </w:pPr>
      <w:r w:rsidRPr="004135C0">
        <w:rPr>
          <w:rFonts w:asciiTheme="minorHAnsi" w:hAnsiTheme="minorHAnsi" w:cstheme="minorHAnsi"/>
          <w:sz w:val="22"/>
          <w:szCs w:val="22"/>
        </w:rPr>
        <w:t xml:space="preserve">Zhotovitel se zavazuje, že bude při provádění díla postupovat s odbornou péčí. Zavazuje se dodržovat obecně závazné předpisy, technické normy a ustanovení této smlouvy. Zhotovitel se zavazuje, že se bude řídit výchozími podklady </w:t>
      </w:r>
      <w:r>
        <w:rPr>
          <w:rFonts w:asciiTheme="minorHAnsi" w:hAnsiTheme="minorHAnsi" w:cstheme="minorHAnsi"/>
          <w:sz w:val="22"/>
          <w:szCs w:val="22"/>
        </w:rPr>
        <w:t xml:space="preserve">a pokyny </w:t>
      </w:r>
      <w:r w:rsidRPr="004135C0">
        <w:rPr>
          <w:rFonts w:asciiTheme="minorHAnsi" w:hAnsiTheme="minorHAnsi" w:cstheme="minorHAnsi"/>
          <w:sz w:val="22"/>
          <w:szCs w:val="22"/>
        </w:rPr>
        <w:t>objednatele</w:t>
      </w:r>
      <w:r>
        <w:rPr>
          <w:rFonts w:asciiTheme="minorHAnsi" w:hAnsiTheme="minorHAnsi" w:cstheme="minorHAnsi"/>
          <w:sz w:val="22"/>
          <w:szCs w:val="22"/>
        </w:rPr>
        <w:t xml:space="preserve"> a</w:t>
      </w:r>
      <w:r w:rsidRPr="004135C0">
        <w:rPr>
          <w:rFonts w:asciiTheme="minorHAnsi" w:hAnsiTheme="minorHAnsi" w:cstheme="minorHAnsi"/>
          <w:sz w:val="22"/>
          <w:szCs w:val="22"/>
        </w:rPr>
        <w:t xml:space="preserve"> rozhodnutími příslušných správních orgánů.</w:t>
      </w:r>
    </w:p>
    <w:p w14:paraId="671D5916" w14:textId="77777777" w:rsidR="009D3297" w:rsidRPr="0090272B" w:rsidRDefault="009D3297" w:rsidP="00BA4C0A">
      <w:pPr>
        <w:pStyle w:val="Textslodst"/>
        <w:numPr>
          <w:ilvl w:val="0"/>
          <w:numId w:val="26"/>
        </w:numPr>
        <w:rPr>
          <w:rFonts w:asciiTheme="minorHAnsi" w:hAnsiTheme="minorHAnsi" w:cstheme="minorHAnsi"/>
          <w:sz w:val="22"/>
          <w:szCs w:val="22"/>
        </w:rPr>
      </w:pPr>
      <w:r w:rsidRPr="0090272B">
        <w:rPr>
          <w:rFonts w:asciiTheme="minorHAnsi" w:hAnsiTheme="minorHAnsi" w:cstheme="minorHAnsi"/>
          <w:sz w:val="22"/>
          <w:szCs w:val="22"/>
        </w:rPr>
        <w:t>Zhotovitel se zavazuje provést dílo vlastním jménem a na vlastní nebezpečí. Zhotovitel je oprávněn zajistit provádění částí předmětu díla dle této smlouvy třetími, k tomu odborně způsobilými osobami, není však oprávněn zadat provedení díla takovýmto třetím osobám jako celek.</w:t>
      </w:r>
    </w:p>
    <w:p w14:paraId="6BEF85B2" w14:textId="77777777" w:rsidR="009D3297" w:rsidRPr="005A5632" w:rsidRDefault="009D3297" w:rsidP="00BA4C0A">
      <w:pPr>
        <w:pStyle w:val="Textslodst"/>
        <w:numPr>
          <w:ilvl w:val="0"/>
          <w:numId w:val="26"/>
        </w:numPr>
        <w:rPr>
          <w:rFonts w:asciiTheme="minorHAnsi" w:hAnsiTheme="minorHAnsi" w:cstheme="minorHAnsi"/>
          <w:sz w:val="22"/>
          <w:szCs w:val="22"/>
        </w:rPr>
      </w:pPr>
      <w:r w:rsidRPr="0090272B">
        <w:rPr>
          <w:rFonts w:asciiTheme="minorHAnsi" w:hAnsiTheme="minorHAnsi" w:cstheme="minorHAnsi"/>
          <w:snapToGrid w:val="0"/>
          <w:sz w:val="22"/>
          <w:szCs w:val="22"/>
        </w:rPr>
        <w:t>Zhotovitel je povinen výkonem dozoru nad provedením díla</w:t>
      </w:r>
      <w:r>
        <w:rPr>
          <w:rFonts w:asciiTheme="minorHAnsi" w:hAnsiTheme="minorHAnsi" w:cstheme="minorHAnsi"/>
          <w:snapToGrid w:val="0"/>
          <w:sz w:val="22"/>
          <w:szCs w:val="22"/>
        </w:rPr>
        <w:t xml:space="preserve"> </w:t>
      </w:r>
      <w:r w:rsidRPr="005E2627">
        <w:rPr>
          <w:rFonts w:asciiTheme="minorHAnsi" w:hAnsiTheme="minorHAnsi" w:cstheme="minorHAnsi"/>
          <w:snapToGrid w:val="0"/>
          <w:sz w:val="22"/>
          <w:szCs w:val="22"/>
        </w:rPr>
        <w:t>pověřit odborně způsobil</w:t>
      </w:r>
      <w:r>
        <w:rPr>
          <w:rFonts w:asciiTheme="minorHAnsi" w:hAnsiTheme="minorHAnsi" w:cstheme="minorHAnsi"/>
          <w:snapToGrid w:val="0"/>
          <w:sz w:val="22"/>
          <w:szCs w:val="22"/>
        </w:rPr>
        <w:t>ou</w:t>
      </w:r>
      <w:r w:rsidRPr="005E2627">
        <w:rPr>
          <w:rFonts w:asciiTheme="minorHAnsi" w:hAnsiTheme="minorHAnsi" w:cstheme="minorHAnsi"/>
          <w:snapToGrid w:val="0"/>
          <w:sz w:val="22"/>
          <w:szCs w:val="22"/>
        </w:rPr>
        <w:t xml:space="preserve"> fyzick</w:t>
      </w:r>
      <w:r>
        <w:rPr>
          <w:rFonts w:asciiTheme="minorHAnsi" w:hAnsiTheme="minorHAnsi" w:cstheme="minorHAnsi"/>
          <w:snapToGrid w:val="0"/>
          <w:sz w:val="22"/>
          <w:szCs w:val="22"/>
        </w:rPr>
        <w:t xml:space="preserve">ou </w:t>
      </w:r>
      <w:r w:rsidRPr="005E2627">
        <w:rPr>
          <w:rFonts w:asciiTheme="minorHAnsi" w:hAnsiTheme="minorHAnsi" w:cstheme="minorHAnsi"/>
          <w:snapToGrid w:val="0"/>
          <w:sz w:val="22"/>
          <w:szCs w:val="22"/>
        </w:rPr>
        <w:t>osob</w:t>
      </w:r>
      <w:r>
        <w:rPr>
          <w:rFonts w:asciiTheme="minorHAnsi" w:hAnsiTheme="minorHAnsi" w:cstheme="minorHAnsi"/>
          <w:snapToGrid w:val="0"/>
          <w:sz w:val="22"/>
          <w:szCs w:val="22"/>
        </w:rPr>
        <w:t>u (dále jen „stavbyvedoucího“)</w:t>
      </w:r>
      <w:r w:rsidRPr="0090272B">
        <w:rPr>
          <w:rFonts w:asciiTheme="minorHAnsi" w:hAnsiTheme="minorHAnsi" w:cstheme="minorHAnsi"/>
          <w:snapToGrid w:val="0"/>
          <w:sz w:val="22"/>
          <w:szCs w:val="22"/>
        </w:rPr>
        <w:t xml:space="preserve">. Osoba vykonávající dozor zhotovitele bude zastupovat zhotovitele na místě díla a pokyny, které jí budou předány, </w:t>
      </w:r>
      <w:r w:rsidRPr="005A5632">
        <w:rPr>
          <w:rFonts w:asciiTheme="minorHAnsi" w:hAnsiTheme="minorHAnsi" w:cstheme="minorHAnsi"/>
          <w:snapToGrid w:val="0"/>
          <w:sz w:val="22"/>
          <w:szCs w:val="22"/>
        </w:rPr>
        <w:t>budou platit stejně, jako by byly předány přímo zhotoviteli.</w:t>
      </w:r>
    </w:p>
    <w:p w14:paraId="5EE8DC4C" w14:textId="77777777" w:rsidR="009D3297" w:rsidRPr="005A5632" w:rsidRDefault="009D3297" w:rsidP="00BA4C0A">
      <w:pPr>
        <w:pStyle w:val="Textslodst"/>
        <w:numPr>
          <w:ilvl w:val="0"/>
          <w:numId w:val="26"/>
        </w:numPr>
        <w:rPr>
          <w:rFonts w:asciiTheme="minorHAnsi" w:hAnsiTheme="minorHAnsi" w:cstheme="minorHAnsi"/>
          <w:sz w:val="22"/>
          <w:szCs w:val="22"/>
        </w:rPr>
      </w:pPr>
      <w:r w:rsidRPr="005A5632">
        <w:rPr>
          <w:rFonts w:asciiTheme="minorHAnsi" w:hAnsiTheme="minorHAnsi" w:cstheme="minorHAnsi"/>
          <w:sz w:val="22"/>
          <w:szCs w:val="22"/>
        </w:rPr>
        <w:t>Oprávněná osoba zhotovitele uvedená v záhlaví této smlouvy pověřuje o</w:t>
      </w:r>
      <w:r w:rsidRPr="005A5632">
        <w:rPr>
          <w:rFonts w:asciiTheme="minorHAnsi" w:hAnsiTheme="minorHAnsi" w:cs="Calibri"/>
          <w:sz w:val="22"/>
          <w:szCs w:val="22"/>
        </w:rPr>
        <w:t>sob</w:t>
      </w:r>
      <w:r>
        <w:rPr>
          <w:rFonts w:asciiTheme="minorHAnsi" w:hAnsiTheme="minorHAnsi" w:cs="Calibri"/>
          <w:sz w:val="22"/>
          <w:szCs w:val="22"/>
        </w:rPr>
        <w:t>o</w:t>
      </w:r>
      <w:r w:rsidRPr="005A5632">
        <w:rPr>
          <w:rFonts w:asciiTheme="minorHAnsi" w:hAnsiTheme="minorHAnsi" w:cs="Calibri"/>
          <w:sz w:val="22"/>
          <w:szCs w:val="22"/>
        </w:rPr>
        <w:t>u stavbyvedoucí</w:t>
      </w:r>
      <w:r>
        <w:rPr>
          <w:rFonts w:asciiTheme="minorHAnsi" w:hAnsiTheme="minorHAnsi" w:cs="Calibri"/>
          <w:sz w:val="22"/>
          <w:szCs w:val="22"/>
        </w:rPr>
        <w:t>ho</w:t>
      </w:r>
      <w:r w:rsidRPr="005A5632">
        <w:rPr>
          <w:rFonts w:asciiTheme="minorHAnsi" w:hAnsiTheme="minorHAnsi" w:cs="Calibri"/>
          <w:sz w:val="22"/>
          <w:szCs w:val="22"/>
        </w:rPr>
        <w:t xml:space="preserve"> </w:t>
      </w:r>
      <w:r w:rsidRPr="005A5632">
        <w:rPr>
          <w:rFonts w:asciiTheme="minorHAnsi" w:hAnsiTheme="minorHAnsi" w:cs="Calibri"/>
          <w:sz w:val="22"/>
          <w:szCs w:val="22"/>
          <w:highlight w:val="yellow"/>
        </w:rPr>
        <w:t>XXX</w:t>
      </w:r>
      <w:r w:rsidRPr="005A5632">
        <w:rPr>
          <w:rFonts w:asciiTheme="minorHAnsi" w:hAnsiTheme="minorHAnsi" w:cs="Calibri"/>
          <w:sz w:val="22"/>
          <w:szCs w:val="22"/>
        </w:rPr>
        <w:t xml:space="preserve">, tel.: </w:t>
      </w:r>
      <w:r w:rsidRPr="005A5632">
        <w:rPr>
          <w:rFonts w:asciiTheme="minorHAnsi" w:hAnsiTheme="minorHAnsi" w:cs="Calibri"/>
          <w:sz w:val="22"/>
          <w:szCs w:val="22"/>
          <w:highlight w:val="yellow"/>
        </w:rPr>
        <w:t>XXX</w:t>
      </w:r>
      <w:r w:rsidRPr="005A5632">
        <w:rPr>
          <w:rFonts w:asciiTheme="minorHAnsi" w:hAnsiTheme="minorHAnsi" w:cs="Calibri"/>
          <w:sz w:val="22"/>
          <w:szCs w:val="22"/>
        </w:rPr>
        <w:t xml:space="preserve">, </w:t>
      </w:r>
      <w:hyperlink r:id="rId12" w:history="1">
        <w:r w:rsidRPr="005A5632">
          <w:rPr>
            <w:rStyle w:val="Hypertextovodkaz"/>
            <w:rFonts w:asciiTheme="minorHAnsi" w:hAnsiTheme="minorHAnsi" w:cs="Calibri"/>
            <w:color w:val="auto"/>
            <w:sz w:val="22"/>
            <w:szCs w:val="22"/>
            <w:highlight w:val="yellow"/>
          </w:rPr>
          <w:t>XXX</w:t>
        </w:r>
        <w:r w:rsidRPr="005A5632">
          <w:rPr>
            <w:rStyle w:val="Hypertextovodkaz"/>
            <w:rFonts w:asciiTheme="minorHAnsi" w:hAnsiTheme="minorHAnsi" w:cs="Calibri"/>
            <w:color w:val="auto"/>
            <w:sz w:val="22"/>
            <w:szCs w:val="22"/>
          </w:rPr>
          <w:t>@</w:t>
        </w:r>
        <w:r w:rsidRPr="005A5632">
          <w:rPr>
            <w:rStyle w:val="Hypertextovodkaz"/>
            <w:rFonts w:asciiTheme="minorHAnsi" w:hAnsiTheme="minorHAnsi" w:cs="Calibri"/>
            <w:color w:val="auto"/>
            <w:sz w:val="22"/>
            <w:szCs w:val="22"/>
            <w:highlight w:val="yellow"/>
          </w:rPr>
          <w:t>XXX</w:t>
        </w:r>
        <w:r w:rsidRPr="005A5632">
          <w:rPr>
            <w:rStyle w:val="Hypertextovodkaz"/>
            <w:rFonts w:asciiTheme="minorHAnsi" w:hAnsiTheme="minorHAnsi" w:cs="Calibri"/>
            <w:color w:val="auto"/>
            <w:sz w:val="22"/>
            <w:szCs w:val="22"/>
          </w:rPr>
          <w:t>.cz</w:t>
        </w:r>
      </w:hyperlink>
      <w:r w:rsidRPr="005A5632">
        <w:rPr>
          <w:rFonts w:asciiTheme="minorHAnsi" w:hAnsiTheme="minorHAnsi" w:cs="Calibri"/>
          <w:sz w:val="22"/>
          <w:szCs w:val="22"/>
        </w:rPr>
        <w:t>.</w:t>
      </w:r>
      <w:r w:rsidRPr="005A5632">
        <w:rPr>
          <w:rFonts w:asciiTheme="minorHAnsi" w:hAnsiTheme="minorHAnsi" w:cstheme="minorHAnsi"/>
          <w:sz w:val="22"/>
          <w:szCs w:val="22"/>
        </w:rPr>
        <w:t xml:space="preserve"> V případě, že dojde ke změně stavbyvedoucího, je zhotovitel povinen objednateli předložit návrh na změnu stavbyvedoucího, k němuž musí doložit doklady o </w:t>
      </w:r>
      <w:r>
        <w:rPr>
          <w:rFonts w:asciiTheme="minorHAnsi" w:hAnsiTheme="minorHAnsi" w:cstheme="minorHAnsi"/>
          <w:sz w:val="22"/>
          <w:szCs w:val="22"/>
        </w:rPr>
        <w:t xml:space="preserve">odborné </w:t>
      </w:r>
      <w:r w:rsidRPr="005A5632">
        <w:rPr>
          <w:rFonts w:asciiTheme="minorHAnsi" w:hAnsiTheme="minorHAnsi" w:cstheme="minorHAnsi"/>
          <w:sz w:val="22"/>
          <w:szCs w:val="22"/>
        </w:rPr>
        <w:t>způsobilosti.</w:t>
      </w:r>
      <w:r w:rsidRPr="00FA4A2E">
        <w:rPr>
          <w:rFonts w:asciiTheme="minorHAnsi" w:hAnsiTheme="minorHAnsi" w:cstheme="minorHAnsi"/>
          <w:sz w:val="22"/>
          <w:szCs w:val="22"/>
        </w:rPr>
        <w:t xml:space="preserve"> </w:t>
      </w:r>
      <w:r w:rsidRPr="002F50A5">
        <w:rPr>
          <w:rFonts w:asciiTheme="minorHAnsi" w:hAnsiTheme="minorHAnsi" w:cstheme="minorHAnsi"/>
          <w:sz w:val="22"/>
          <w:szCs w:val="22"/>
        </w:rPr>
        <w:t xml:space="preserve">Změna </w:t>
      </w:r>
      <w:r>
        <w:rPr>
          <w:rFonts w:asciiTheme="minorHAnsi" w:hAnsiTheme="minorHAnsi" w:cstheme="minorHAnsi"/>
          <w:sz w:val="22"/>
          <w:szCs w:val="22"/>
        </w:rPr>
        <w:t xml:space="preserve">těchto </w:t>
      </w:r>
      <w:r w:rsidRPr="002F50A5">
        <w:rPr>
          <w:rFonts w:asciiTheme="minorHAnsi" w:hAnsiTheme="minorHAnsi" w:cstheme="minorHAnsi"/>
          <w:sz w:val="22"/>
          <w:szCs w:val="22"/>
        </w:rPr>
        <w:t xml:space="preserve">osob je možná jen se souhlasem </w:t>
      </w:r>
      <w:r>
        <w:rPr>
          <w:rFonts w:asciiTheme="minorHAnsi" w:hAnsiTheme="minorHAnsi" w:cstheme="minorHAnsi"/>
          <w:sz w:val="22"/>
          <w:szCs w:val="22"/>
        </w:rPr>
        <w:t>objednatele</w:t>
      </w:r>
      <w:r w:rsidRPr="002F50A5">
        <w:rPr>
          <w:rFonts w:asciiTheme="minorHAnsi" w:hAnsiTheme="minorHAnsi" w:cstheme="minorHAnsi"/>
          <w:sz w:val="22"/>
          <w:szCs w:val="22"/>
        </w:rPr>
        <w:t>.</w:t>
      </w:r>
    </w:p>
    <w:p w14:paraId="26583956" w14:textId="77777777" w:rsidR="009D3297" w:rsidRPr="0090272B" w:rsidRDefault="009D3297" w:rsidP="00BA4C0A">
      <w:pPr>
        <w:pStyle w:val="Textslodst"/>
        <w:numPr>
          <w:ilvl w:val="0"/>
          <w:numId w:val="26"/>
        </w:numPr>
        <w:rPr>
          <w:rFonts w:asciiTheme="minorHAnsi" w:hAnsiTheme="minorHAnsi" w:cstheme="minorHAnsi"/>
          <w:sz w:val="22"/>
          <w:szCs w:val="22"/>
        </w:rPr>
      </w:pPr>
      <w:r w:rsidRPr="005A5632">
        <w:rPr>
          <w:rFonts w:asciiTheme="minorHAnsi" w:hAnsiTheme="minorHAnsi" w:cstheme="minorHAnsi"/>
          <w:sz w:val="22"/>
          <w:szCs w:val="22"/>
        </w:rPr>
        <w:t xml:space="preserve">Zhotovitel se zavazuje k tomu, že po celou dobu provádění díla bude mít k dispozici </w:t>
      </w:r>
      <w:r w:rsidRPr="0090272B">
        <w:rPr>
          <w:rFonts w:asciiTheme="minorHAnsi" w:hAnsiTheme="minorHAnsi" w:cstheme="minorHAnsi"/>
          <w:sz w:val="22"/>
          <w:szCs w:val="22"/>
        </w:rPr>
        <w:t>potřebný počet dostatečně odborně kvalifikovaných pracovníků. U pracovních postupů a</w:t>
      </w:r>
      <w:r>
        <w:rPr>
          <w:rFonts w:asciiTheme="minorHAnsi" w:hAnsiTheme="minorHAnsi" w:cstheme="minorHAnsi"/>
          <w:sz w:val="22"/>
          <w:szCs w:val="22"/>
        </w:rPr>
        <w:t> </w:t>
      </w:r>
      <w:r w:rsidRPr="0090272B">
        <w:rPr>
          <w:rFonts w:asciiTheme="minorHAnsi" w:hAnsiTheme="minorHAnsi" w:cstheme="minorHAnsi"/>
          <w:sz w:val="22"/>
          <w:szCs w:val="22"/>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14:paraId="219C5709" w14:textId="7BC71671" w:rsidR="009D3297" w:rsidRPr="00215357" w:rsidRDefault="009D3297" w:rsidP="00BA4C0A">
      <w:pPr>
        <w:numPr>
          <w:ilvl w:val="0"/>
          <w:numId w:val="26"/>
        </w:numPr>
        <w:tabs>
          <w:tab w:val="left" w:pos="1080"/>
          <w:tab w:val="left" w:pos="1260"/>
        </w:tabs>
        <w:jc w:val="both"/>
        <w:rPr>
          <w:rFonts w:asciiTheme="minorHAnsi" w:hAnsiTheme="minorHAnsi" w:cstheme="minorHAnsi"/>
          <w:sz w:val="22"/>
          <w:szCs w:val="22"/>
        </w:rPr>
      </w:pPr>
      <w:r w:rsidRPr="00FF34D0">
        <w:rPr>
          <w:rFonts w:ascii="Calibri" w:hAnsi="Calibri"/>
          <w:sz w:val="22"/>
          <w:szCs w:val="22"/>
        </w:rPr>
        <w:lastRenderedPageBreak/>
        <w:t>Zhotovitel je povinen mít k dispozici a na žádost objednatele předložit popis technologických postupů a technických metod, kterých hodlá užít při provádění stavby, a to vždy před zahájením příslušných prací na stavbě, ke kterým se požadovaný technologický postup vztahuje.</w:t>
      </w:r>
    </w:p>
    <w:p w14:paraId="05C3AFFE" w14:textId="77777777" w:rsidR="009D3297" w:rsidRPr="0090272B" w:rsidRDefault="009D3297" w:rsidP="00BA4C0A">
      <w:pPr>
        <w:pStyle w:val="Textslodst"/>
        <w:numPr>
          <w:ilvl w:val="0"/>
          <w:numId w:val="26"/>
        </w:numPr>
        <w:rPr>
          <w:rFonts w:asciiTheme="minorHAnsi" w:hAnsiTheme="minorHAnsi" w:cstheme="minorHAnsi"/>
          <w:sz w:val="22"/>
          <w:szCs w:val="22"/>
        </w:rPr>
      </w:pPr>
      <w:r w:rsidRPr="0090272B">
        <w:rPr>
          <w:rFonts w:asciiTheme="minorHAnsi" w:hAnsiTheme="minorHAnsi" w:cstheme="minorHAnsi"/>
          <w:sz w:val="22"/>
          <w:szCs w:val="22"/>
        </w:rPr>
        <w:t>Zhotovitel je povinen provádět důslednou kontrolu nakupovaných materiálů, hmot, surovin</w:t>
      </w:r>
      <w:r>
        <w:rPr>
          <w:rFonts w:asciiTheme="minorHAnsi" w:hAnsiTheme="minorHAnsi" w:cstheme="minorHAnsi"/>
          <w:sz w:val="22"/>
          <w:szCs w:val="22"/>
        </w:rPr>
        <w:t>, výrobků, dodávek</w:t>
      </w:r>
      <w:r w:rsidRPr="0090272B">
        <w:rPr>
          <w:rFonts w:asciiTheme="minorHAnsi" w:hAnsiTheme="minorHAnsi" w:cstheme="minorHAnsi"/>
          <w:sz w:val="22"/>
          <w:szCs w:val="22"/>
        </w:rPr>
        <w:t xml:space="preserve"> a dalších věcí potřebných pro provádění díla dle této smlouvy a</w:t>
      </w:r>
      <w:r>
        <w:rPr>
          <w:rFonts w:asciiTheme="minorHAnsi" w:hAnsiTheme="minorHAnsi" w:cstheme="minorHAnsi"/>
          <w:sz w:val="22"/>
          <w:szCs w:val="22"/>
        </w:rPr>
        <w:t> </w:t>
      </w:r>
      <w:r w:rsidRPr="0090272B">
        <w:rPr>
          <w:rFonts w:asciiTheme="minorHAnsi" w:hAnsiTheme="minorHAnsi" w:cstheme="minorHAnsi"/>
          <w:sz w:val="22"/>
          <w:szCs w:val="22"/>
        </w:rPr>
        <w:t>vyžadovat od výrobců a</w:t>
      </w:r>
      <w:r>
        <w:rPr>
          <w:rFonts w:asciiTheme="minorHAnsi" w:hAnsiTheme="minorHAnsi" w:cstheme="minorHAnsi"/>
          <w:sz w:val="22"/>
          <w:szCs w:val="22"/>
        </w:rPr>
        <w:t> </w:t>
      </w:r>
      <w:r w:rsidRPr="0090272B">
        <w:rPr>
          <w:rFonts w:asciiTheme="minorHAnsi" w:hAnsiTheme="minorHAnsi" w:cstheme="minorHAnsi"/>
          <w:sz w:val="22"/>
          <w:szCs w:val="22"/>
        </w:rPr>
        <w:t xml:space="preserve">dodavatelů atesty, </w:t>
      </w:r>
      <w:r>
        <w:rPr>
          <w:rFonts w:asciiTheme="minorHAnsi" w:hAnsiTheme="minorHAnsi" w:cstheme="minorHAnsi"/>
          <w:sz w:val="22"/>
          <w:szCs w:val="22"/>
        </w:rPr>
        <w:t xml:space="preserve">prohlášení o vlastnostech, </w:t>
      </w:r>
      <w:r w:rsidRPr="0090272B">
        <w:rPr>
          <w:rFonts w:asciiTheme="minorHAnsi" w:hAnsiTheme="minorHAnsi" w:cstheme="minorHAnsi"/>
          <w:sz w:val="22"/>
          <w:szCs w:val="22"/>
        </w:rPr>
        <w:t>prohlášení o shodě, certifikáty, záruční dokumentaci a</w:t>
      </w:r>
      <w:r>
        <w:rPr>
          <w:rFonts w:asciiTheme="minorHAnsi" w:hAnsiTheme="minorHAnsi" w:cstheme="minorHAnsi"/>
          <w:sz w:val="22"/>
          <w:szCs w:val="22"/>
        </w:rPr>
        <w:t> </w:t>
      </w:r>
      <w:r w:rsidRPr="0090272B">
        <w:rPr>
          <w:rFonts w:asciiTheme="minorHAnsi" w:hAnsiTheme="minorHAnsi" w:cstheme="minorHAnsi"/>
          <w:sz w:val="22"/>
          <w:szCs w:val="22"/>
        </w:rPr>
        <w:t>návody k obsluze podle této smlouvy.</w:t>
      </w:r>
    </w:p>
    <w:p w14:paraId="3F434DD5" w14:textId="77777777" w:rsidR="009D3297" w:rsidRPr="0090272B" w:rsidRDefault="009D3297" w:rsidP="00BA4C0A">
      <w:pPr>
        <w:pStyle w:val="Textslodst"/>
        <w:numPr>
          <w:ilvl w:val="0"/>
          <w:numId w:val="26"/>
        </w:numPr>
        <w:rPr>
          <w:rFonts w:asciiTheme="minorHAnsi" w:hAnsiTheme="minorHAnsi" w:cstheme="minorHAnsi"/>
          <w:sz w:val="22"/>
          <w:szCs w:val="22"/>
        </w:rPr>
      </w:pPr>
      <w:r w:rsidRPr="0090272B">
        <w:rPr>
          <w:rFonts w:asciiTheme="minorHAnsi" w:hAnsiTheme="minorHAnsi" w:cstheme="minorHAnsi"/>
          <w:sz w:val="22"/>
          <w:szCs w:val="22"/>
        </w:rPr>
        <w:t>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w:t>
      </w:r>
    </w:p>
    <w:p w14:paraId="140DC4D1" w14:textId="77777777" w:rsidR="009D3297" w:rsidRPr="0090272B" w:rsidRDefault="009D3297" w:rsidP="00BA4C0A">
      <w:pPr>
        <w:pStyle w:val="Textslodst"/>
        <w:numPr>
          <w:ilvl w:val="0"/>
          <w:numId w:val="26"/>
        </w:numPr>
        <w:rPr>
          <w:rFonts w:asciiTheme="minorHAnsi" w:hAnsiTheme="minorHAnsi" w:cstheme="minorHAnsi"/>
          <w:sz w:val="22"/>
          <w:szCs w:val="22"/>
        </w:rPr>
      </w:pPr>
      <w:r w:rsidRPr="0090272B">
        <w:rPr>
          <w:rFonts w:asciiTheme="minorHAnsi" w:hAnsiTheme="minorHAnsi" w:cstheme="minorHAnsi"/>
          <w:sz w:val="22"/>
          <w:szCs w:val="22"/>
        </w:rPr>
        <w:t>Zhotovitel je povinen bez zbytečného odkladu objednatele písemně upozornit na skutečnosti, jež mohou mít vliv na řádné a včasné zhotovení díla, nebo na dosažení účelu sledovaného touto smlouvou, a jež vyplývají či naopak nevyplývají z dokumentů či informací jinak zpřístupněných zhotoviteli objednatelem za účelem plnění této smlouvy.</w:t>
      </w:r>
    </w:p>
    <w:p w14:paraId="6F4430A2" w14:textId="77777777" w:rsidR="009D3297" w:rsidRPr="0090272B" w:rsidRDefault="009D3297" w:rsidP="00BA4C0A">
      <w:pPr>
        <w:pStyle w:val="Textslodst"/>
        <w:numPr>
          <w:ilvl w:val="0"/>
          <w:numId w:val="26"/>
        </w:numPr>
        <w:rPr>
          <w:rFonts w:asciiTheme="minorHAnsi" w:hAnsiTheme="minorHAnsi" w:cstheme="minorHAnsi"/>
          <w:sz w:val="22"/>
          <w:szCs w:val="22"/>
        </w:rPr>
      </w:pPr>
      <w:r w:rsidRPr="0090272B">
        <w:rPr>
          <w:rFonts w:asciiTheme="minorHAnsi" w:hAnsiTheme="minorHAnsi" w:cstheme="minorHAnsi"/>
          <w:iCs/>
          <w:sz w:val="22"/>
          <w:szCs w:val="22"/>
        </w:rPr>
        <w:t>Zhotovitel je povinen poskytnout všem subjektům provádějícím kontrolu nezbytné doklady a informace týkající se dodavatelských činností souvisejících s provedením díla.</w:t>
      </w:r>
    </w:p>
    <w:p w14:paraId="260AA539" w14:textId="77777777" w:rsidR="009D3297" w:rsidRPr="005B4655" w:rsidRDefault="009D3297" w:rsidP="00BA4C0A">
      <w:pPr>
        <w:numPr>
          <w:ilvl w:val="0"/>
          <w:numId w:val="26"/>
        </w:numPr>
        <w:tabs>
          <w:tab w:val="left" w:pos="1080"/>
          <w:tab w:val="left" w:pos="1260"/>
        </w:tabs>
        <w:jc w:val="both"/>
        <w:rPr>
          <w:rFonts w:asciiTheme="minorHAnsi" w:hAnsiTheme="minorHAnsi" w:cstheme="minorHAnsi"/>
          <w:sz w:val="22"/>
          <w:szCs w:val="22"/>
        </w:rPr>
      </w:pPr>
      <w:r w:rsidRPr="00521319">
        <w:rPr>
          <w:rFonts w:asciiTheme="minorHAnsi" w:hAnsiTheme="minorHAnsi" w:cstheme="minorHAnsi"/>
          <w:sz w:val="22"/>
          <w:szCs w:val="22"/>
        </w:rPr>
        <w:t xml:space="preserve">Smluvní strany se zavazují spolupracovat při zajišťování bezpečnosti a ochrany zdraví při práci a požární ochrany </w:t>
      </w:r>
      <w:r w:rsidRPr="00835A17">
        <w:rPr>
          <w:rFonts w:asciiTheme="minorHAnsi" w:hAnsiTheme="minorHAnsi" w:cstheme="minorHAnsi"/>
          <w:iCs/>
          <w:sz w:val="22"/>
          <w:szCs w:val="22"/>
        </w:rPr>
        <w:t>(dále jen „BOZP a PO“)</w:t>
      </w:r>
      <w:r w:rsidRPr="00521319">
        <w:rPr>
          <w:rFonts w:asciiTheme="minorHAnsi" w:hAnsiTheme="minorHAnsi" w:cstheme="minorHAnsi"/>
          <w:sz w:val="22"/>
          <w:szCs w:val="22"/>
        </w:rPr>
        <w:t xml:space="preserve"> v souvislosti s prováděním </w:t>
      </w:r>
      <w:r w:rsidRPr="00F55F04">
        <w:rPr>
          <w:rFonts w:asciiTheme="minorHAnsi" w:hAnsiTheme="minorHAnsi" w:cstheme="minorHAnsi"/>
          <w:sz w:val="22"/>
          <w:szCs w:val="22"/>
        </w:rPr>
        <w:t>díla. Zhotovitel se zavazuje řádně a prokazatelně seznámit</w:t>
      </w:r>
      <w:r>
        <w:rPr>
          <w:rFonts w:asciiTheme="minorHAnsi" w:hAnsiTheme="minorHAnsi" w:cstheme="minorHAnsi"/>
          <w:sz w:val="22"/>
          <w:szCs w:val="22"/>
        </w:rPr>
        <w:t xml:space="preserve"> se</w:t>
      </w:r>
      <w:r w:rsidRPr="00F55F04">
        <w:rPr>
          <w:rFonts w:asciiTheme="minorHAnsi" w:hAnsiTheme="minorHAnsi" w:cstheme="minorHAnsi"/>
          <w:sz w:val="22"/>
          <w:szCs w:val="22"/>
        </w:rPr>
        <w:t xml:space="preserve"> s interními předpisy </w:t>
      </w:r>
      <w:r>
        <w:rPr>
          <w:rFonts w:asciiTheme="minorHAnsi" w:hAnsiTheme="minorHAnsi" w:cstheme="minorHAnsi"/>
          <w:sz w:val="22"/>
          <w:szCs w:val="22"/>
        </w:rPr>
        <w:t>o</w:t>
      </w:r>
      <w:r w:rsidRPr="00F55F04">
        <w:rPr>
          <w:rFonts w:asciiTheme="minorHAnsi" w:hAnsiTheme="minorHAnsi" w:cstheme="minorHAnsi"/>
          <w:sz w:val="22"/>
          <w:szCs w:val="22"/>
        </w:rPr>
        <w:t xml:space="preserve">bjednatele k zajištění BOZP a PO. </w:t>
      </w:r>
      <w:r w:rsidRPr="00F55F04">
        <w:rPr>
          <w:rFonts w:asciiTheme="minorHAnsi" w:hAnsiTheme="minorHAnsi" w:cstheme="minorHAnsi"/>
          <w:iCs/>
          <w:sz w:val="22"/>
          <w:szCs w:val="22"/>
        </w:rPr>
        <w:t>Zhotovitel je povinen zajistit</w:t>
      </w:r>
      <w:r w:rsidRPr="00521319">
        <w:rPr>
          <w:rFonts w:asciiTheme="minorHAnsi" w:hAnsiTheme="minorHAnsi" w:cstheme="minorHAnsi"/>
          <w:iCs/>
          <w:sz w:val="22"/>
          <w:szCs w:val="22"/>
        </w:rPr>
        <w:t xml:space="preserve"> na staveništi a prováděném díle </w:t>
      </w:r>
      <w:r>
        <w:rPr>
          <w:rFonts w:asciiTheme="minorHAnsi" w:hAnsiTheme="minorHAnsi" w:cstheme="minorHAnsi"/>
          <w:iCs/>
          <w:sz w:val="22"/>
          <w:szCs w:val="22"/>
        </w:rPr>
        <w:t>dodržování obecně závazných právních i ostatních předpisů k zajištění BOZP a PO</w:t>
      </w:r>
      <w:r w:rsidRPr="00A20DCD">
        <w:rPr>
          <w:rFonts w:ascii="Calibri" w:hAnsi="Calibri"/>
          <w:sz w:val="22"/>
          <w:szCs w:val="22"/>
        </w:rPr>
        <w:t>.</w:t>
      </w:r>
    </w:p>
    <w:p w14:paraId="0171449E" w14:textId="77777777" w:rsidR="009D3297" w:rsidRPr="00D530D4" w:rsidRDefault="009D3297" w:rsidP="00BA4C0A">
      <w:pPr>
        <w:numPr>
          <w:ilvl w:val="0"/>
          <w:numId w:val="26"/>
        </w:numPr>
        <w:tabs>
          <w:tab w:val="left" w:pos="1080"/>
          <w:tab w:val="left" w:pos="1260"/>
        </w:tabs>
        <w:jc w:val="both"/>
        <w:rPr>
          <w:rFonts w:asciiTheme="minorHAnsi" w:hAnsiTheme="minorHAnsi" w:cstheme="minorHAnsi"/>
          <w:sz w:val="22"/>
          <w:szCs w:val="22"/>
        </w:rPr>
      </w:pPr>
      <w:r w:rsidRPr="00D530D4">
        <w:rPr>
          <w:rFonts w:asciiTheme="minorHAnsi" w:hAnsiTheme="minorHAnsi" w:cstheme="minorHAnsi"/>
          <w:sz w:val="22"/>
          <w:szCs w:val="22"/>
        </w:rPr>
        <w:t xml:space="preserve">Zhotovitel musí bezodkladně informovat </w:t>
      </w:r>
      <w:r>
        <w:rPr>
          <w:rFonts w:asciiTheme="minorHAnsi" w:hAnsiTheme="minorHAnsi" w:cstheme="minorHAnsi"/>
          <w:sz w:val="22"/>
          <w:szCs w:val="22"/>
        </w:rPr>
        <w:t>o</w:t>
      </w:r>
      <w:r w:rsidRPr="00D530D4">
        <w:rPr>
          <w:rFonts w:asciiTheme="minorHAnsi" w:hAnsiTheme="minorHAnsi" w:cstheme="minorHAnsi"/>
          <w:sz w:val="22"/>
          <w:szCs w:val="22"/>
        </w:rPr>
        <w:t>bjednatele o všech pracovních úrazech s předpokládanou pracovní neschopností bez ohledu na její délku nebo o úmrtí osoby v souvislosti s</w:t>
      </w:r>
      <w:r>
        <w:rPr>
          <w:rFonts w:asciiTheme="minorHAnsi" w:hAnsiTheme="minorHAnsi" w:cstheme="minorHAnsi"/>
          <w:sz w:val="22"/>
          <w:szCs w:val="22"/>
        </w:rPr>
        <w:t> </w:t>
      </w:r>
      <w:r w:rsidRPr="00D530D4">
        <w:rPr>
          <w:rFonts w:asciiTheme="minorHAnsi" w:hAnsiTheme="minorHAnsi" w:cstheme="minorHAnsi"/>
          <w:sz w:val="22"/>
          <w:szCs w:val="22"/>
        </w:rPr>
        <w:t>prováděním</w:t>
      </w:r>
      <w:r>
        <w:rPr>
          <w:rFonts w:asciiTheme="minorHAnsi" w:hAnsiTheme="minorHAnsi" w:cstheme="minorHAnsi"/>
          <w:sz w:val="22"/>
          <w:szCs w:val="22"/>
        </w:rPr>
        <w:t xml:space="preserve"> díla.</w:t>
      </w:r>
    </w:p>
    <w:p w14:paraId="71620AC2" w14:textId="77777777" w:rsidR="009D3297" w:rsidRPr="0090272B" w:rsidRDefault="009D3297" w:rsidP="00BA4C0A">
      <w:pPr>
        <w:pStyle w:val="Textslodst"/>
        <w:numPr>
          <w:ilvl w:val="0"/>
          <w:numId w:val="26"/>
        </w:numPr>
        <w:rPr>
          <w:rFonts w:asciiTheme="minorHAnsi" w:hAnsiTheme="minorHAnsi" w:cstheme="minorHAnsi"/>
          <w:sz w:val="22"/>
          <w:szCs w:val="22"/>
        </w:rPr>
      </w:pPr>
      <w:r w:rsidRPr="0090272B">
        <w:rPr>
          <w:rFonts w:asciiTheme="minorHAnsi" w:hAnsiTheme="minorHAnsi" w:cstheme="minorHAnsi"/>
          <w:sz w:val="22"/>
          <w:szCs w:val="22"/>
        </w:rPr>
        <w:t>Zhotovitel je povinen plně odškodnit objednatele za jakékoliv nároky a náklady, které mu vznikly narušením práv třetích osob (obtěžování, ohrožení výkonu, zásah) činností zhotovitele nebo v souvislosti s ním.</w:t>
      </w:r>
    </w:p>
    <w:p w14:paraId="59439881" w14:textId="77777777" w:rsidR="009D3297" w:rsidRPr="0090272B" w:rsidRDefault="009D3297" w:rsidP="00BA4C0A">
      <w:pPr>
        <w:pStyle w:val="Textslodst"/>
        <w:numPr>
          <w:ilvl w:val="0"/>
          <w:numId w:val="26"/>
        </w:numPr>
        <w:rPr>
          <w:rFonts w:asciiTheme="minorHAnsi" w:hAnsiTheme="minorHAnsi" w:cstheme="minorHAnsi"/>
          <w:sz w:val="22"/>
          <w:szCs w:val="22"/>
        </w:rPr>
      </w:pPr>
      <w:r w:rsidRPr="0090272B">
        <w:rPr>
          <w:rFonts w:asciiTheme="minorHAnsi" w:hAnsiTheme="minorHAnsi" w:cstheme="minorHAnsi"/>
          <w:snapToGrid w:val="0"/>
          <w:sz w:val="22"/>
          <w:szCs w:val="22"/>
        </w:rPr>
        <w:t>Bude-li muset dílo projít zvláštními zkouškami, kontrolami nebo schvalováním, bude-li to požadovat objednatel nebo vyplývá-li takový požadavek z relevantních právních předpisů nebo příslušných ČSN</w:t>
      </w:r>
      <w:r>
        <w:rPr>
          <w:rFonts w:asciiTheme="minorHAnsi" w:hAnsiTheme="minorHAnsi" w:cstheme="minorHAnsi"/>
          <w:snapToGrid w:val="0"/>
          <w:sz w:val="22"/>
          <w:szCs w:val="22"/>
        </w:rPr>
        <w:t>,</w:t>
      </w:r>
      <w:r w:rsidRPr="0090272B">
        <w:rPr>
          <w:rFonts w:asciiTheme="minorHAnsi" w:hAnsiTheme="minorHAnsi" w:cstheme="minorHAnsi"/>
          <w:snapToGrid w:val="0"/>
          <w:sz w:val="22"/>
          <w:szCs w:val="22"/>
        </w:rPr>
        <w:t xml:space="preserve"> předá zhotovitel objednateli včas informaci o jejich vykonání. Zhotovitel je povinen zajistit zkoušky, kontrolu nebo schválení příslušnými orgány či úřady a včas písemně objednatele vyrozumět o místě a čase jejich konání.</w:t>
      </w:r>
    </w:p>
    <w:p w14:paraId="113E8520" w14:textId="77777777" w:rsidR="009D3297" w:rsidRPr="0090272B" w:rsidRDefault="009D3297" w:rsidP="00BA4C0A">
      <w:pPr>
        <w:pStyle w:val="Textslodst"/>
        <w:numPr>
          <w:ilvl w:val="0"/>
          <w:numId w:val="26"/>
        </w:numPr>
        <w:rPr>
          <w:rFonts w:asciiTheme="minorHAnsi" w:hAnsiTheme="minorHAnsi" w:cstheme="minorHAnsi"/>
          <w:sz w:val="22"/>
          <w:szCs w:val="22"/>
        </w:rPr>
      </w:pPr>
      <w:r w:rsidRPr="0090272B">
        <w:rPr>
          <w:rFonts w:asciiTheme="minorHAnsi" w:hAnsiTheme="minorHAnsi" w:cstheme="minorHAnsi"/>
          <w:sz w:val="22"/>
          <w:szCs w:val="22"/>
        </w:rPr>
        <w:t>Zhotovitel oznámí objednateli 3 pracovní dny předem termín provádění zkoušek a</w:t>
      </w:r>
      <w:r>
        <w:rPr>
          <w:rFonts w:asciiTheme="minorHAnsi" w:hAnsiTheme="minorHAnsi" w:cstheme="minorHAnsi"/>
          <w:sz w:val="22"/>
          <w:szCs w:val="22"/>
        </w:rPr>
        <w:t> </w:t>
      </w:r>
      <w:r w:rsidRPr="0090272B">
        <w:rPr>
          <w:rFonts w:asciiTheme="minorHAnsi" w:hAnsiTheme="minorHAnsi" w:cstheme="minorHAnsi"/>
          <w:sz w:val="22"/>
          <w:szCs w:val="22"/>
        </w:rPr>
        <w:t xml:space="preserve">seznámí objednatele písemně s jejich výsledky.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w:t>
      </w:r>
      <w:proofErr w:type="gramStart"/>
      <w:r w:rsidRPr="0090272B">
        <w:rPr>
          <w:rFonts w:asciiTheme="minorHAnsi" w:hAnsiTheme="minorHAnsi" w:cstheme="minorHAnsi"/>
          <w:sz w:val="22"/>
          <w:szCs w:val="22"/>
        </w:rPr>
        <w:t>prokáží</w:t>
      </w:r>
      <w:proofErr w:type="gramEnd"/>
      <w:r w:rsidRPr="0090272B">
        <w:rPr>
          <w:rFonts w:asciiTheme="minorHAnsi" w:hAnsiTheme="minorHAnsi" w:cstheme="minorHAnsi"/>
          <w:sz w:val="22"/>
          <w:szCs w:val="22"/>
        </w:rPr>
        <w:t xml:space="preserve"> oprávněnost pochybností objednatele, v opačném případě hradí náklady na opakované zkoušky objednatel.</w:t>
      </w:r>
    </w:p>
    <w:p w14:paraId="2685E48F" w14:textId="77777777" w:rsidR="009D3297" w:rsidRPr="007A788A" w:rsidRDefault="009D3297" w:rsidP="00BA4C0A">
      <w:pPr>
        <w:pStyle w:val="Textslodst"/>
        <w:numPr>
          <w:ilvl w:val="0"/>
          <w:numId w:val="26"/>
        </w:numPr>
        <w:rPr>
          <w:rFonts w:asciiTheme="minorHAnsi" w:hAnsiTheme="minorHAnsi" w:cstheme="minorHAnsi"/>
          <w:sz w:val="22"/>
          <w:szCs w:val="22"/>
        </w:rPr>
      </w:pPr>
      <w:r w:rsidRPr="0090272B">
        <w:rPr>
          <w:rFonts w:asciiTheme="minorHAnsi" w:hAnsiTheme="minorHAnsi" w:cstheme="minorHAnsi"/>
          <w:snapToGrid w:val="0"/>
          <w:sz w:val="22"/>
          <w:szCs w:val="22"/>
        </w:rPr>
        <w:t xml:space="preserve">Skryje-li nebo zatají-li zhotovitel sám nebo prostřednictvím někoho část díla, která byla určena ke zvláštním zkouškám, kontrolám nebo schválení, nebo nezabrání-li skrytí či zatajení takové části díla jinou osobou, před jejich provedením, zadáním nebo dokončením, je zhotovitel na pokyn objednatele povinen tuto část díla odkrýt nebo jinak zpřístupnit a umožnit ji podrobit určeným zkouškám, kontrolám nebo schvalovacím procedurám, nechat je uspokojivě provést </w:t>
      </w:r>
      <w:r w:rsidRPr="007A788A">
        <w:rPr>
          <w:rFonts w:asciiTheme="minorHAnsi" w:hAnsiTheme="minorHAnsi" w:cstheme="minorHAnsi"/>
          <w:snapToGrid w:val="0"/>
          <w:sz w:val="22"/>
          <w:szCs w:val="22"/>
        </w:rPr>
        <w:t>a ukončit a na vlastní náklady navrátit a uvést část díla do řádného stavu.</w:t>
      </w:r>
    </w:p>
    <w:p w14:paraId="799E03CF" w14:textId="77777777" w:rsidR="009D3297" w:rsidRPr="006113C1" w:rsidRDefault="009D3297" w:rsidP="00BA4C0A">
      <w:pPr>
        <w:pStyle w:val="Textslodst"/>
        <w:numPr>
          <w:ilvl w:val="0"/>
          <w:numId w:val="26"/>
        </w:numPr>
        <w:rPr>
          <w:rFonts w:asciiTheme="minorHAnsi" w:hAnsiTheme="minorHAnsi" w:cstheme="minorHAnsi"/>
          <w:sz w:val="22"/>
          <w:szCs w:val="22"/>
        </w:rPr>
      </w:pPr>
      <w:r w:rsidRPr="006113C1">
        <w:rPr>
          <w:rFonts w:asciiTheme="minorHAnsi" w:hAnsiTheme="minorHAnsi" w:cstheme="minorHAnsi"/>
          <w:sz w:val="22"/>
          <w:szCs w:val="22"/>
        </w:rPr>
        <w:lastRenderedPageBreak/>
        <w:t>Zhotovitel zajistí v rámci plnění smlouvy legální zaměstnávání osob a zajistí pracovníkům podílejícím se na plnění smlouvy férové a důstojné pracovní podmínky. Férovými a</w:t>
      </w:r>
      <w:r>
        <w:rPr>
          <w:rFonts w:asciiTheme="minorHAnsi" w:hAnsiTheme="minorHAnsi" w:cstheme="minorHAnsi"/>
          <w:sz w:val="22"/>
          <w:szCs w:val="22"/>
        </w:rPr>
        <w:t> </w:t>
      </w:r>
      <w:r w:rsidRPr="006113C1">
        <w:rPr>
          <w:rFonts w:asciiTheme="minorHAnsi" w:hAnsiTheme="minorHAnsi" w:cstheme="minorHAnsi"/>
          <w:sz w:val="22"/>
          <w:szCs w:val="22"/>
        </w:rPr>
        <w:t xml:space="preserve">důstojnými pracovními podmínkami se rozumí takové pracovní podmínky, které splňují alespoň minimální standardy stanovené pracovněprávními a mzdovými předpisy. </w:t>
      </w:r>
      <w:r>
        <w:rPr>
          <w:rFonts w:asciiTheme="minorHAnsi" w:hAnsiTheme="minorHAnsi" w:cstheme="minorHAnsi"/>
          <w:sz w:val="22"/>
          <w:szCs w:val="22"/>
        </w:rPr>
        <w:t>Zhoto</w:t>
      </w:r>
      <w:r w:rsidRPr="0032746F">
        <w:rPr>
          <w:rFonts w:asciiTheme="minorHAnsi" w:hAnsiTheme="minorHAnsi" w:cstheme="minorHAnsi"/>
          <w:sz w:val="22"/>
          <w:szCs w:val="22"/>
        </w:rPr>
        <w:t>vitel je povinen zajistit splnění požadavků tohoto ustanovení smlouvy i u svých poddodavatelů. Objednatel je oprávněn požadovat předložení dokladů, ze kterých dané povinnosti vyplývají a zhotovitel je povinen je bez zbytečného odkladu objednateli předložit</w:t>
      </w:r>
      <w:r>
        <w:rPr>
          <w:rFonts w:asciiTheme="minorHAnsi" w:hAnsiTheme="minorHAnsi" w:cstheme="minorHAnsi"/>
          <w:sz w:val="22"/>
          <w:szCs w:val="22"/>
        </w:rPr>
        <w:t>.</w:t>
      </w:r>
    </w:p>
    <w:p w14:paraId="3E050F70" w14:textId="77777777" w:rsidR="009D3297" w:rsidRPr="00105C9B" w:rsidRDefault="009D3297" w:rsidP="009D3297">
      <w:pPr>
        <w:pStyle w:val="slolnku"/>
        <w:rPr>
          <w:rFonts w:asciiTheme="majorHAnsi" w:hAnsiTheme="majorHAnsi" w:cstheme="minorHAnsi"/>
        </w:rPr>
      </w:pPr>
      <w:r w:rsidRPr="00105C9B">
        <w:rPr>
          <w:rFonts w:asciiTheme="majorHAnsi" w:hAnsiTheme="majorHAnsi" w:cstheme="minorHAnsi"/>
        </w:rPr>
        <w:t>XII</w:t>
      </w:r>
      <w:r>
        <w:rPr>
          <w:rFonts w:asciiTheme="majorHAnsi" w:hAnsiTheme="majorHAnsi" w:cstheme="minorHAnsi"/>
        </w:rPr>
        <w:t>I</w:t>
      </w:r>
      <w:r w:rsidRPr="00105C9B">
        <w:rPr>
          <w:rFonts w:asciiTheme="majorHAnsi" w:hAnsiTheme="majorHAnsi" w:cstheme="minorHAnsi"/>
        </w:rPr>
        <w:t>.</w:t>
      </w:r>
    </w:p>
    <w:p w14:paraId="632E239C" w14:textId="77777777" w:rsidR="009D3297" w:rsidRPr="0017239E" w:rsidRDefault="009D3297" w:rsidP="009D3297">
      <w:pPr>
        <w:pStyle w:val="slolnku"/>
        <w:spacing w:before="0"/>
        <w:rPr>
          <w:rFonts w:asciiTheme="majorHAnsi" w:hAnsiTheme="majorHAnsi" w:cstheme="minorHAnsi"/>
        </w:rPr>
      </w:pPr>
      <w:r w:rsidRPr="00105C9B">
        <w:rPr>
          <w:rFonts w:asciiTheme="majorHAnsi" w:hAnsiTheme="majorHAnsi" w:cstheme="minorHAnsi"/>
        </w:rPr>
        <w:t>Po</w:t>
      </w:r>
      <w:r>
        <w:rPr>
          <w:rFonts w:asciiTheme="majorHAnsi" w:hAnsiTheme="majorHAnsi" w:cstheme="minorHAnsi"/>
        </w:rPr>
        <w:t xml:space="preserve">ddodavatelé </w:t>
      </w:r>
      <w:r w:rsidRPr="00105C9B">
        <w:rPr>
          <w:rFonts w:asciiTheme="majorHAnsi" w:hAnsiTheme="majorHAnsi" w:cstheme="minorHAnsi"/>
        </w:rPr>
        <w:t>zhotovitele</w:t>
      </w:r>
    </w:p>
    <w:p w14:paraId="7C191566" w14:textId="77777777" w:rsidR="009D3297" w:rsidRPr="00AD2E1B" w:rsidRDefault="009D3297" w:rsidP="00BA4C0A">
      <w:pPr>
        <w:pStyle w:val="Textslodst"/>
        <w:numPr>
          <w:ilvl w:val="0"/>
          <w:numId w:val="27"/>
        </w:numPr>
        <w:rPr>
          <w:rFonts w:asciiTheme="minorHAnsi" w:hAnsiTheme="minorHAnsi" w:cstheme="minorHAnsi"/>
          <w:sz w:val="22"/>
          <w:szCs w:val="22"/>
        </w:rPr>
      </w:pPr>
      <w:r>
        <w:rPr>
          <w:rFonts w:asciiTheme="minorHAnsi" w:hAnsiTheme="minorHAnsi" w:cstheme="minorHAnsi"/>
          <w:sz w:val="22"/>
          <w:szCs w:val="22"/>
        </w:rPr>
        <w:t>Zhotovitel je povinen pro realizaci díla využít těch poddodavatelů, jejichž prostřednictvím v nabídce prokazoval způsobilost. V případě, že to není možné, je povinen objednateli předložit návrh na změnu poddodavatelů, k nimž musí doložit doklady o způsobilosti, z nichž bude patrné, že nově navrhovaní poddodavatelé splňují požadavky na způsobilost stejně jako původní poddodavatelé, jejichž prostřednictvím zhotovitel způsobilost prokazoval ve své nabídce</w:t>
      </w:r>
      <w:r w:rsidRPr="00AD2E1B">
        <w:rPr>
          <w:rFonts w:asciiTheme="minorHAnsi" w:hAnsiTheme="minorHAnsi" w:cstheme="minorHAnsi"/>
          <w:sz w:val="22"/>
          <w:szCs w:val="22"/>
        </w:rPr>
        <w:t>.</w:t>
      </w:r>
    </w:p>
    <w:p w14:paraId="6956E250" w14:textId="77777777" w:rsidR="009D3297" w:rsidRPr="0090272B" w:rsidRDefault="009D3297" w:rsidP="00BA4C0A">
      <w:pPr>
        <w:pStyle w:val="Textslodst"/>
        <w:numPr>
          <w:ilvl w:val="0"/>
          <w:numId w:val="28"/>
        </w:numPr>
        <w:rPr>
          <w:rFonts w:asciiTheme="minorHAnsi" w:hAnsiTheme="minorHAnsi" w:cstheme="minorHAnsi"/>
          <w:sz w:val="22"/>
          <w:szCs w:val="22"/>
        </w:rPr>
      </w:pPr>
      <w:r w:rsidRPr="0090272B">
        <w:rPr>
          <w:rFonts w:asciiTheme="minorHAnsi" w:hAnsiTheme="minorHAnsi" w:cstheme="minorHAnsi"/>
          <w:sz w:val="22"/>
          <w:szCs w:val="22"/>
        </w:rPr>
        <w:t xml:space="preserve">Zhotovitel je povinen zajišťovat koordinaci a </w:t>
      </w:r>
      <w:r w:rsidRPr="008A0FD3">
        <w:rPr>
          <w:rFonts w:asciiTheme="minorHAnsi" w:hAnsiTheme="minorHAnsi" w:cstheme="minorHAnsi"/>
          <w:sz w:val="22"/>
          <w:szCs w:val="22"/>
        </w:rPr>
        <w:t>součinnost poddodavatelů</w:t>
      </w:r>
      <w:r w:rsidRPr="0090272B">
        <w:rPr>
          <w:rFonts w:asciiTheme="minorHAnsi" w:hAnsiTheme="minorHAnsi" w:cstheme="minorHAnsi"/>
          <w:sz w:val="22"/>
          <w:szCs w:val="22"/>
        </w:rPr>
        <w:t xml:space="preserve"> stavby a dalších účastníků tak, aby nedošlo k narušení plynulého provádění díla.</w:t>
      </w:r>
    </w:p>
    <w:p w14:paraId="4535056F" w14:textId="77777777" w:rsidR="009D3297" w:rsidRPr="00583782" w:rsidRDefault="009D3297" w:rsidP="00BA4C0A">
      <w:pPr>
        <w:pStyle w:val="Textslodst"/>
        <w:numPr>
          <w:ilvl w:val="0"/>
          <w:numId w:val="28"/>
        </w:numPr>
        <w:tabs>
          <w:tab w:val="clear" w:pos="1260"/>
        </w:tabs>
        <w:rPr>
          <w:rFonts w:ascii="Calibri" w:hAnsi="Calibri" w:cs="Calibri"/>
          <w:sz w:val="22"/>
          <w:szCs w:val="22"/>
        </w:rPr>
      </w:pPr>
      <w:r w:rsidRPr="00583782">
        <w:rPr>
          <w:rFonts w:ascii="Calibri" w:hAnsi="Calibri" w:cs="Calibri"/>
          <w:sz w:val="22"/>
          <w:szCs w:val="22"/>
        </w:rPr>
        <w:t xml:space="preserve">Na žádost objednatele se zhotovitel zavazuje bezodkladně, nejpozději však do tří pracovních dnů po sdělení takové žádosti, předložit písemný seznam poddodavatelů, které hodlá pověřit plněním části </w:t>
      </w:r>
      <w:r>
        <w:rPr>
          <w:rFonts w:ascii="Calibri" w:hAnsi="Calibri" w:cs="Calibri"/>
          <w:sz w:val="22"/>
          <w:szCs w:val="22"/>
        </w:rPr>
        <w:t>díla d</w:t>
      </w:r>
      <w:r w:rsidRPr="00583782">
        <w:rPr>
          <w:rFonts w:ascii="Calibri" w:hAnsi="Calibri" w:cs="Calibri"/>
          <w:sz w:val="22"/>
          <w:szCs w:val="22"/>
        </w:rPr>
        <w:t>le této smlouvy.</w:t>
      </w:r>
    </w:p>
    <w:p w14:paraId="1E1E3C28" w14:textId="77777777" w:rsidR="009D3297" w:rsidRPr="003506B7" w:rsidRDefault="009D3297" w:rsidP="00BA4C0A">
      <w:pPr>
        <w:pStyle w:val="Textslodst"/>
        <w:numPr>
          <w:ilvl w:val="0"/>
          <w:numId w:val="28"/>
        </w:numPr>
        <w:tabs>
          <w:tab w:val="clear" w:pos="1260"/>
        </w:tabs>
        <w:rPr>
          <w:rFonts w:ascii="Calibri" w:hAnsi="Calibri" w:cs="Calibri"/>
          <w:sz w:val="22"/>
          <w:szCs w:val="22"/>
        </w:rPr>
      </w:pPr>
      <w:r w:rsidRPr="003506B7">
        <w:rPr>
          <w:rFonts w:ascii="Calibri" w:hAnsi="Calibri" w:cs="Calibri"/>
          <w:sz w:val="22"/>
          <w:szCs w:val="22"/>
        </w:rPr>
        <w:t>Objednatel si vyhrazuje právo schválit účast jednotlivých poddodavatelů zhotovitele na plnění díla dle této smlouvy. Zhotovitel však odpovídá za plnění části díla poddodavateli, jako by je plnil sám.</w:t>
      </w:r>
    </w:p>
    <w:p w14:paraId="08F6934A" w14:textId="77777777" w:rsidR="009D3297" w:rsidRPr="006D0D1F" w:rsidRDefault="009D3297" w:rsidP="00BA4C0A">
      <w:pPr>
        <w:pStyle w:val="Textslodst"/>
        <w:numPr>
          <w:ilvl w:val="0"/>
          <w:numId w:val="28"/>
        </w:numPr>
        <w:tabs>
          <w:tab w:val="clear" w:pos="1260"/>
        </w:tabs>
        <w:rPr>
          <w:rFonts w:ascii="Calibri" w:hAnsi="Calibri" w:cs="Calibri"/>
          <w:sz w:val="22"/>
          <w:szCs w:val="22"/>
        </w:rPr>
      </w:pPr>
      <w:r w:rsidRPr="006D0D1F">
        <w:rPr>
          <w:rFonts w:ascii="Calibri" w:hAnsi="Calibri" w:cs="Calibri"/>
          <w:sz w:val="22"/>
          <w:szCs w:val="22"/>
        </w:rPr>
        <w:t>Zhotovitel se zavazuje, že ve smlouvách s případnými poddodavateli zaváže poddodavatele k plnění těch závazků, k jejichž splnění se zavázal v této smlouvě, a to v rozsahu, v</w:t>
      </w:r>
      <w:r>
        <w:rPr>
          <w:rFonts w:ascii="Calibri" w:hAnsi="Calibri" w:cs="Calibri"/>
          <w:sz w:val="22"/>
          <w:szCs w:val="22"/>
        </w:rPr>
        <w:t> </w:t>
      </w:r>
      <w:r w:rsidRPr="006D0D1F">
        <w:rPr>
          <w:rFonts w:ascii="Calibri" w:hAnsi="Calibri" w:cs="Calibri"/>
          <w:sz w:val="22"/>
          <w:szCs w:val="22"/>
        </w:rPr>
        <w:t>jakém budou poddodavatelem tyto závazky</w:t>
      </w:r>
      <w:r>
        <w:rPr>
          <w:rFonts w:ascii="Calibri" w:hAnsi="Calibri" w:cs="Calibri"/>
          <w:sz w:val="22"/>
          <w:szCs w:val="22"/>
        </w:rPr>
        <w:t xml:space="preserve"> na díle</w:t>
      </w:r>
      <w:r w:rsidRPr="006D0D1F">
        <w:rPr>
          <w:rFonts w:ascii="Calibri" w:hAnsi="Calibri" w:cs="Calibri"/>
          <w:sz w:val="22"/>
          <w:szCs w:val="22"/>
        </w:rPr>
        <w:t xml:space="preserve"> plněny.</w:t>
      </w:r>
    </w:p>
    <w:p w14:paraId="767D3FAB" w14:textId="77777777" w:rsidR="009D3297" w:rsidRPr="00AD2E1B" w:rsidRDefault="009D3297" w:rsidP="00BA4C0A">
      <w:pPr>
        <w:pStyle w:val="Textslodst"/>
        <w:numPr>
          <w:ilvl w:val="0"/>
          <w:numId w:val="28"/>
        </w:numPr>
        <w:tabs>
          <w:tab w:val="clear" w:pos="1260"/>
          <w:tab w:val="left" w:pos="568"/>
        </w:tabs>
        <w:rPr>
          <w:rFonts w:ascii="Calibri" w:hAnsi="Calibri" w:cs="Calibri"/>
          <w:sz w:val="22"/>
          <w:szCs w:val="22"/>
        </w:rPr>
      </w:pPr>
      <w:r>
        <w:rPr>
          <w:rFonts w:ascii="Calibri" w:hAnsi="Calibri" w:cs="Calibri"/>
          <w:sz w:val="22"/>
          <w:szCs w:val="22"/>
        </w:rPr>
        <w:t>Zhotovite</w:t>
      </w:r>
      <w:r w:rsidRPr="00E5593D">
        <w:rPr>
          <w:rFonts w:ascii="Calibri" w:hAnsi="Calibri" w:cs="Calibri"/>
          <w:sz w:val="22"/>
          <w:szCs w:val="22"/>
        </w:rPr>
        <w:t xml:space="preserve">l je povinen zajistit řádné a včasné plnění finančních závazků svým poddodavatelům, kdy za řádné a včasné plnění se považuje plné uhrazení poddodavatelem vystavených faktur za plnění poskytnutá zhotoviteli k provedení díla dle této smlouvy ve lhůtách podle § 1963 a souvisejících občanského zákoníku, avšak vždy nejpozději do 14 dnů od obdržení platby ze strany objednatele za konkrétní plnění (pokud již splatnost poddodavatelem vystavené faktury nenastala dříve). </w:t>
      </w:r>
      <w:r w:rsidRPr="00E5593D">
        <w:rPr>
          <w:rFonts w:asciiTheme="minorHAnsi" w:hAnsiTheme="minorHAnsi" w:cstheme="minorHAnsi"/>
          <w:sz w:val="22"/>
          <w:szCs w:val="22"/>
        </w:rPr>
        <w:t xml:space="preserve">Zhotovitel se zavazuje přenést totožnou povinnost do dalších úrovní dodavatelského řetězce a zavázat své poddodavatele k plnění a šíření této povinnosti též do nižších úrovní dodavatelského řetězce. </w:t>
      </w:r>
      <w:r w:rsidRPr="00E5593D">
        <w:rPr>
          <w:rFonts w:ascii="Calibri" w:hAnsi="Calibri" w:cs="Calibri"/>
          <w:sz w:val="22"/>
          <w:szCs w:val="22"/>
        </w:rPr>
        <w:t xml:space="preserve">Objednatel je </w:t>
      </w:r>
      <w:r w:rsidRPr="00AD2E1B">
        <w:rPr>
          <w:rFonts w:ascii="Calibri" w:hAnsi="Calibri" w:cs="Calibri"/>
          <w:sz w:val="22"/>
          <w:szCs w:val="22"/>
        </w:rPr>
        <w:t>oprávněn požadovat předložení dokladů o</w:t>
      </w:r>
      <w:r>
        <w:rPr>
          <w:rFonts w:ascii="Calibri" w:hAnsi="Calibri" w:cs="Calibri"/>
          <w:sz w:val="22"/>
          <w:szCs w:val="22"/>
        </w:rPr>
        <w:t> </w:t>
      </w:r>
      <w:r w:rsidRPr="00AD2E1B">
        <w:rPr>
          <w:rFonts w:ascii="Calibri" w:hAnsi="Calibri" w:cs="Calibri"/>
          <w:sz w:val="22"/>
          <w:szCs w:val="22"/>
        </w:rPr>
        <w:t xml:space="preserve">provedených platbách poddodavatelům a smlouvy uzavřené mezi </w:t>
      </w:r>
      <w:r>
        <w:rPr>
          <w:rFonts w:ascii="Calibri" w:hAnsi="Calibri" w:cs="Calibri"/>
          <w:sz w:val="22"/>
          <w:szCs w:val="22"/>
        </w:rPr>
        <w:t>zhotovitelem a</w:t>
      </w:r>
      <w:r w:rsidRPr="00AD2E1B">
        <w:rPr>
          <w:rFonts w:ascii="Calibri" w:hAnsi="Calibri" w:cs="Calibri"/>
          <w:sz w:val="22"/>
          <w:szCs w:val="22"/>
        </w:rPr>
        <w:t xml:space="preserve"> poddodavateli a</w:t>
      </w:r>
      <w:r>
        <w:rPr>
          <w:rFonts w:ascii="Calibri" w:hAnsi="Calibri" w:cs="Calibri"/>
          <w:sz w:val="22"/>
          <w:szCs w:val="22"/>
        </w:rPr>
        <w:t> zhotovitel</w:t>
      </w:r>
      <w:r w:rsidRPr="00AD2E1B">
        <w:rPr>
          <w:rFonts w:ascii="Calibri" w:hAnsi="Calibri" w:cs="Calibri"/>
          <w:sz w:val="22"/>
          <w:szCs w:val="22"/>
        </w:rPr>
        <w:t xml:space="preserve"> je povinen je bezodkladně poskytnout.</w:t>
      </w:r>
    </w:p>
    <w:p w14:paraId="165D3AEC" w14:textId="77777777" w:rsidR="00792BFE" w:rsidRPr="0033278E" w:rsidRDefault="00792BFE" w:rsidP="00792BFE">
      <w:pPr>
        <w:pStyle w:val="slolnku"/>
        <w:rPr>
          <w:rFonts w:ascii="Cambria" w:hAnsi="Cambria" w:cs="Calibri"/>
          <w:szCs w:val="24"/>
        </w:rPr>
      </w:pPr>
      <w:r w:rsidRPr="0033278E">
        <w:rPr>
          <w:rFonts w:ascii="Cambria" w:hAnsi="Cambria" w:cs="Calibri"/>
          <w:szCs w:val="24"/>
        </w:rPr>
        <w:t>XIV.</w:t>
      </w:r>
    </w:p>
    <w:p w14:paraId="11AA3891" w14:textId="77777777" w:rsidR="00792BFE" w:rsidRPr="0033278E" w:rsidRDefault="00792BFE" w:rsidP="00792BFE">
      <w:pPr>
        <w:pStyle w:val="slolnku"/>
        <w:spacing w:before="0"/>
        <w:rPr>
          <w:rFonts w:ascii="Cambria" w:hAnsi="Cambria" w:cs="Calibri"/>
          <w:szCs w:val="24"/>
        </w:rPr>
      </w:pPr>
      <w:r w:rsidRPr="0033278E">
        <w:rPr>
          <w:rFonts w:ascii="Cambria" w:hAnsi="Cambria" w:cs="Calibri"/>
          <w:szCs w:val="24"/>
        </w:rPr>
        <w:t>Nebezpečí škody a pojištění zhotovitele</w:t>
      </w:r>
    </w:p>
    <w:p w14:paraId="4A48DB6E" w14:textId="77777777" w:rsidR="00792BFE" w:rsidRPr="00464C2E" w:rsidRDefault="00792BFE" w:rsidP="00792BFE">
      <w:pPr>
        <w:pStyle w:val="Textslodst"/>
        <w:numPr>
          <w:ilvl w:val="0"/>
          <w:numId w:val="16"/>
        </w:numPr>
        <w:rPr>
          <w:rFonts w:ascii="Calibri" w:hAnsi="Calibri" w:cs="Calibri"/>
          <w:sz w:val="22"/>
          <w:szCs w:val="22"/>
        </w:rPr>
      </w:pPr>
      <w:r w:rsidRPr="00464C2E">
        <w:rPr>
          <w:rFonts w:ascii="Calibri" w:hAnsi="Calibri" w:cs="Calibri"/>
          <w:sz w:val="22"/>
          <w:szCs w:val="22"/>
        </w:rPr>
        <w:t>Vlastníkem díla, jehož zhotovení je předmětem této smlouvy, je od počátku objednatel. Po předání staveniště zhotoviteli k provedení díla podle této smlouvy přechází na zhotovitele v plné výši povinnost k náhradě škody způsobené na díle, a újmy způsobené provozní činností zhotovitele, a to až do doby jeho zpětného převzetí objednatelem.</w:t>
      </w:r>
    </w:p>
    <w:p w14:paraId="6816F31C" w14:textId="77777777" w:rsidR="00792BFE" w:rsidRPr="00FF7C56" w:rsidRDefault="00792BFE" w:rsidP="00792BFE">
      <w:pPr>
        <w:pStyle w:val="Textslodst"/>
        <w:numPr>
          <w:ilvl w:val="0"/>
          <w:numId w:val="16"/>
        </w:numPr>
        <w:rPr>
          <w:rFonts w:ascii="Calibri" w:hAnsi="Calibri" w:cs="Calibri"/>
          <w:sz w:val="22"/>
          <w:szCs w:val="22"/>
        </w:rPr>
      </w:pPr>
      <w:r w:rsidRPr="00FF7C56">
        <w:rPr>
          <w:rFonts w:ascii="Calibri" w:hAnsi="Calibri" w:cs="Calibri"/>
          <w:sz w:val="22"/>
          <w:szCs w:val="22"/>
        </w:rPr>
        <w:lastRenderedPageBreak/>
        <w:t>Zhotovitel prohlašuje, že má sjednáno v souvislosti s realizací díla dle této smlouvy pojištění odpovědnosti za škodu způsobenou svojí činností, a to s limitem pojistného plnění pro jednu a všechny škody v minimální výši 5 mil. Kč. Pojištění nesmí omezovat nebo vylučovat plnění pojistitele v případě vzniku škody kteroukoli z činností nebo na kterékoli věci, které spadají do vymezení předmětu díla.</w:t>
      </w:r>
    </w:p>
    <w:p w14:paraId="53796571" w14:textId="77777777" w:rsidR="00792BFE" w:rsidRPr="00464C2E" w:rsidRDefault="00792BFE" w:rsidP="00792BFE">
      <w:pPr>
        <w:pStyle w:val="Textslodst"/>
        <w:numPr>
          <w:ilvl w:val="0"/>
          <w:numId w:val="16"/>
        </w:numPr>
        <w:rPr>
          <w:rFonts w:ascii="Calibri" w:hAnsi="Calibri" w:cs="Calibri"/>
          <w:sz w:val="22"/>
          <w:szCs w:val="22"/>
        </w:rPr>
      </w:pPr>
      <w:r w:rsidRPr="00FF7C56">
        <w:rPr>
          <w:rFonts w:ascii="Calibri" w:hAnsi="Calibri" w:cs="Calibri"/>
          <w:sz w:val="22"/>
          <w:szCs w:val="22"/>
        </w:rPr>
        <w:t xml:space="preserve">Doklad o pojištění je zhotovitel povinen předložit objednateli nejpozději k datu předání </w:t>
      </w:r>
      <w:r w:rsidRPr="00464C2E">
        <w:rPr>
          <w:rFonts w:ascii="Calibri" w:hAnsi="Calibri" w:cs="Calibri"/>
          <w:sz w:val="22"/>
          <w:szCs w:val="22"/>
        </w:rPr>
        <w:t>a převzetí staveniště. Předložení dokladu o pojištění bude zapsáno do protokolu o předání a převzetí staveniště.</w:t>
      </w:r>
    </w:p>
    <w:p w14:paraId="73358BF2" w14:textId="77777777" w:rsidR="00792BFE" w:rsidRPr="00464C2E" w:rsidRDefault="00792BFE" w:rsidP="00792BFE">
      <w:pPr>
        <w:pStyle w:val="Textslodst"/>
        <w:numPr>
          <w:ilvl w:val="0"/>
          <w:numId w:val="16"/>
        </w:numPr>
        <w:rPr>
          <w:rFonts w:ascii="Calibri" w:hAnsi="Calibri" w:cs="Calibri"/>
          <w:sz w:val="22"/>
          <w:szCs w:val="22"/>
        </w:rPr>
      </w:pPr>
      <w:r w:rsidRPr="00464C2E">
        <w:rPr>
          <w:rFonts w:ascii="Calibri" w:hAnsi="Calibri" w:cs="Calibri"/>
          <w:sz w:val="22"/>
          <w:szCs w:val="22"/>
        </w:rPr>
        <w:t>Odpovídající pojištění bude udržováno v platnosti od zahájení provádění díla až do řádného dokončení a předání díla a objednatel si může vyžádat doložení dokladu o pojištění kdykoli v průběhu plnění předmětu díla.</w:t>
      </w:r>
    </w:p>
    <w:p w14:paraId="6846B255" w14:textId="77777777" w:rsidR="00792BFE" w:rsidRPr="00464C2E" w:rsidRDefault="00792BFE" w:rsidP="00792BFE">
      <w:pPr>
        <w:pStyle w:val="Textslodst"/>
        <w:numPr>
          <w:ilvl w:val="0"/>
          <w:numId w:val="16"/>
        </w:numPr>
        <w:rPr>
          <w:rFonts w:ascii="Calibri" w:hAnsi="Calibri" w:cs="Calibri"/>
          <w:sz w:val="22"/>
          <w:szCs w:val="22"/>
        </w:rPr>
      </w:pPr>
      <w:r w:rsidRPr="00464C2E">
        <w:rPr>
          <w:rFonts w:ascii="Calibri" w:hAnsi="Calibri" w:cs="Calibri"/>
          <w:sz w:val="22"/>
          <w:szCs w:val="22"/>
        </w:rPr>
        <w:t xml:space="preserve">V případě, že zhotovitel řádně a včas neuzavře nebo nebude udržovat v účinnosti některé pojištění požadované smlouvou nebo nepředloží objednateli doklady o pojištění dle odst. 2 tohoto článku, může objednatel v takovém případě uzavřít a udržovat v účinnosti příslušné pojištění vhodné pro tento účel a platit pojistné. Takto vynaložené částky představují splatnou pohledávku objednatele za zhotovitelem. </w:t>
      </w:r>
    </w:p>
    <w:p w14:paraId="09CF82B3" w14:textId="77777777" w:rsidR="009D3297" w:rsidRPr="0017239E" w:rsidRDefault="009D3297" w:rsidP="009D3297">
      <w:pPr>
        <w:pStyle w:val="slolnku"/>
        <w:rPr>
          <w:rFonts w:asciiTheme="majorHAnsi" w:hAnsiTheme="majorHAnsi" w:cstheme="minorHAnsi"/>
        </w:rPr>
      </w:pPr>
      <w:r>
        <w:rPr>
          <w:rFonts w:asciiTheme="majorHAnsi" w:hAnsiTheme="majorHAnsi" w:cstheme="minorHAnsi"/>
        </w:rPr>
        <w:t>XV</w:t>
      </w:r>
      <w:r w:rsidRPr="0017239E">
        <w:rPr>
          <w:rFonts w:asciiTheme="majorHAnsi" w:hAnsiTheme="majorHAnsi" w:cstheme="minorHAnsi"/>
        </w:rPr>
        <w:t>.</w:t>
      </w:r>
    </w:p>
    <w:p w14:paraId="78D5B436" w14:textId="77777777" w:rsidR="009D3297" w:rsidRPr="0017239E" w:rsidRDefault="009D3297" w:rsidP="009D3297">
      <w:pPr>
        <w:pStyle w:val="slolnku"/>
        <w:spacing w:before="0"/>
        <w:rPr>
          <w:rFonts w:asciiTheme="majorHAnsi" w:hAnsiTheme="majorHAnsi" w:cstheme="minorHAnsi"/>
        </w:rPr>
      </w:pPr>
      <w:r w:rsidRPr="0017239E">
        <w:rPr>
          <w:rFonts w:asciiTheme="majorHAnsi" w:hAnsiTheme="majorHAnsi" w:cstheme="minorHAnsi"/>
        </w:rPr>
        <w:t>P</w:t>
      </w:r>
      <w:r>
        <w:rPr>
          <w:rFonts w:asciiTheme="majorHAnsi" w:hAnsiTheme="majorHAnsi" w:cstheme="minorHAnsi"/>
        </w:rPr>
        <w:t>ředání díla</w:t>
      </w:r>
    </w:p>
    <w:p w14:paraId="396F7BBF" w14:textId="7E96C9C4" w:rsidR="009D3297" w:rsidRPr="009F6E54" w:rsidRDefault="009D3297" w:rsidP="00BA4C0A">
      <w:pPr>
        <w:pStyle w:val="Textslodst"/>
        <w:numPr>
          <w:ilvl w:val="0"/>
          <w:numId w:val="15"/>
        </w:numPr>
        <w:rPr>
          <w:rFonts w:asciiTheme="minorHAnsi" w:hAnsiTheme="minorHAnsi" w:cstheme="minorHAnsi"/>
          <w:sz w:val="22"/>
          <w:szCs w:val="22"/>
        </w:rPr>
      </w:pPr>
      <w:r w:rsidRPr="00F33C5E">
        <w:rPr>
          <w:rFonts w:ascii="Calibri" w:hAnsi="Calibri"/>
          <w:sz w:val="22"/>
          <w:szCs w:val="22"/>
        </w:rPr>
        <w:t xml:space="preserve">Předání a převzetí </w:t>
      </w:r>
      <w:r>
        <w:rPr>
          <w:rFonts w:ascii="Calibri" w:hAnsi="Calibri"/>
          <w:sz w:val="22"/>
          <w:szCs w:val="22"/>
        </w:rPr>
        <w:t xml:space="preserve">díla </w:t>
      </w:r>
      <w:r w:rsidRPr="00F33C5E">
        <w:rPr>
          <w:rFonts w:ascii="Calibri" w:hAnsi="Calibri"/>
          <w:sz w:val="22"/>
          <w:szCs w:val="22"/>
        </w:rPr>
        <w:t>probíhá jako řízení</w:t>
      </w:r>
      <w:r>
        <w:rPr>
          <w:rFonts w:ascii="Calibri" w:hAnsi="Calibri"/>
          <w:sz w:val="22"/>
          <w:szCs w:val="22"/>
        </w:rPr>
        <w:t xml:space="preserve"> na staveništi</w:t>
      </w:r>
      <w:r>
        <w:rPr>
          <w:rFonts w:asciiTheme="minorHAnsi" w:hAnsiTheme="minorHAnsi" w:cstheme="minorHAnsi"/>
          <w:sz w:val="22"/>
          <w:szCs w:val="22"/>
        </w:rPr>
        <w:t xml:space="preserve">, jehož předmětem je šetření o skutečném stavu dokončeného díla, případně jeho částí. </w:t>
      </w:r>
      <w:r w:rsidRPr="0090272B">
        <w:rPr>
          <w:rFonts w:asciiTheme="minorHAnsi" w:hAnsiTheme="minorHAnsi" w:cstheme="minorHAnsi"/>
          <w:sz w:val="22"/>
          <w:szCs w:val="22"/>
        </w:rPr>
        <w:t xml:space="preserve">Zhotovitel nejpozději </w:t>
      </w:r>
      <w:r>
        <w:rPr>
          <w:rFonts w:asciiTheme="minorHAnsi" w:hAnsiTheme="minorHAnsi" w:cstheme="minorHAnsi"/>
          <w:sz w:val="22"/>
          <w:szCs w:val="22"/>
        </w:rPr>
        <w:t>7</w:t>
      </w:r>
      <w:r w:rsidRPr="0090272B">
        <w:rPr>
          <w:rFonts w:asciiTheme="minorHAnsi" w:hAnsiTheme="minorHAnsi" w:cstheme="minorHAnsi"/>
          <w:sz w:val="22"/>
          <w:szCs w:val="22"/>
        </w:rPr>
        <w:t xml:space="preserve"> dn</w:t>
      </w:r>
      <w:r>
        <w:rPr>
          <w:rFonts w:asciiTheme="minorHAnsi" w:hAnsiTheme="minorHAnsi" w:cstheme="minorHAnsi"/>
          <w:sz w:val="22"/>
          <w:szCs w:val="22"/>
        </w:rPr>
        <w:t>ů</w:t>
      </w:r>
      <w:r w:rsidRPr="0090272B">
        <w:rPr>
          <w:rFonts w:asciiTheme="minorHAnsi" w:hAnsiTheme="minorHAnsi" w:cstheme="minorHAnsi"/>
          <w:sz w:val="22"/>
          <w:szCs w:val="22"/>
        </w:rPr>
        <w:t xml:space="preserve"> předem oznámí písemně objednateli, že dílo je připraveno k převzetí.</w:t>
      </w:r>
      <w:r>
        <w:rPr>
          <w:rFonts w:asciiTheme="minorHAnsi" w:hAnsiTheme="minorHAnsi" w:cstheme="minorHAnsi"/>
          <w:sz w:val="22"/>
          <w:szCs w:val="22"/>
        </w:rPr>
        <w:t xml:space="preserve"> Předání díla se účastní </w:t>
      </w:r>
      <w:r w:rsidRPr="00B27CD5">
        <w:rPr>
          <w:rFonts w:ascii="Calibri" w:hAnsi="Calibri"/>
          <w:sz w:val="22"/>
          <w:szCs w:val="22"/>
        </w:rPr>
        <w:t>osob</w:t>
      </w:r>
      <w:r w:rsidR="00C74EE8">
        <w:rPr>
          <w:rFonts w:ascii="Calibri" w:hAnsi="Calibri"/>
          <w:sz w:val="22"/>
          <w:szCs w:val="22"/>
        </w:rPr>
        <w:t>a</w:t>
      </w:r>
      <w:r w:rsidRPr="00B27CD5">
        <w:rPr>
          <w:rFonts w:ascii="Calibri" w:hAnsi="Calibri"/>
          <w:sz w:val="22"/>
          <w:szCs w:val="22"/>
        </w:rPr>
        <w:t xml:space="preserve"> vykonávající funkci AD. </w:t>
      </w:r>
      <w:r w:rsidRPr="009F6E54">
        <w:rPr>
          <w:rFonts w:ascii="Calibri" w:hAnsi="Calibri"/>
          <w:sz w:val="22"/>
          <w:szCs w:val="22"/>
        </w:rPr>
        <w:t xml:space="preserve">Objednatel je oprávněn přizvat k předání a převzetí </w:t>
      </w:r>
      <w:r>
        <w:rPr>
          <w:rFonts w:ascii="Calibri" w:hAnsi="Calibri"/>
          <w:sz w:val="22"/>
          <w:szCs w:val="22"/>
        </w:rPr>
        <w:t>díla</w:t>
      </w:r>
      <w:r w:rsidRPr="009F6E54">
        <w:rPr>
          <w:rFonts w:ascii="Calibri" w:hAnsi="Calibri"/>
          <w:sz w:val="22"/>
          <w:szCs w:val="22"/>
        </w:rPr>
        <w:t xml:space="preserve"> i jiné osoby, jejichž účast pokládá za nezbytnou.</w:t>
      </w:r>
    </w:p>
    <w:p w14:paraId="04EB193E" w14:textId="77777777" w:rsidR="009D3297" w:rsidRPr="0090272B" w:rsidRDefault="009D3297" w:rsidP="00BA4C0A">
      <w:pPr>
        <w:pStyle w:val="Textslodst"/>
        <w:numPr>
          <w:ilvl w:val="0"/>
          <w:numId w:val="15"/>
        </w:numPr>
        <w:rPr>
          <w:rFonts w:asciiTheme="minorHAnsi" w:hAnsiTheme="minorHAnsi" w:cstheme="minorHAnsi"/>
          <w:sz w:val="22"/>
          <w:szCs w:val="22"/>
        </w:rPr>
      </w:pPr>
      <w:r w:rsidRPr="0090272B">
        <w:rPr>
          <w:rFonts w:asciiTheme="minorHAnsi" w:hAnsiTheme="minorHAnsi" w:cstheme="minorHAnsi"/>
          <w:sz w:val="22"/>
          <w:szCs w:val="22"/>
        </w:rPr>
        <w:t xml:space="preserve">Dílo se považuje za řádně provedené jeho řádným dokončením a předáním objednateli </w:t>
      </w:r>
      <w:r w:rsidRPr="0090272B">
        <w:rPr>
          <w:rFonts w:asciiTheme="minorHAnsi" w:hAnsiTheme="minorHAnsi" w:cstheme="minorHAnsi"/>
          <w:snapToGrid w:val="0"/>
          <w:sz w:val="22"/>
          <w:szCs w:val="22"/>
        </w:rPr>
        <w:t xml:space="preserve">bez vad a nedodělků </w:t>
      </w:r>
      <w:r w:rsidRPr="0090272B">
        <w:rPr>
          <w:rFonts w:asciiTheme="minorHAnsi" w:hAnsiTheme="minorHAnsi" w:cstheme="minorHAnsi"/>
          <w:sz w:val="22"/>
          <w:szCs w:val="22"/>
        </w:rPr>
        <w:t>ve stavu umožňujícím jeho řádné užívání objednatelem.</w:t>
      </w:r>
      <w:r w:rsidRPr="0090272B">
        <w:rPr>
          <w:rFonts w:ascii="Calibri" w:hAnsi="Calibri" w:cs="Calibri"/>
          <w:sz w:val="22"/>
          <w:szCs w:val="22"/>
        </w:rPr>
        <w:t xml:space="preserve"> </w:t>
      </w:r>
      <w:r w:rsidRPr="0090272B">
        <w:rPr>
          <w:rFonts w:asciiTheme="minorHAnsi" w:hAnsiTheme="minorHAnsi" w:cstheme="minorHAnsi"/>
          <w:sz w:val="22"/>
          <w:szCs w:val="22"/>
        </w:rPr>
        <w:t>Objednatel je povinen převzít dílo v případě, že nemá žádné vady a nedodělky a zhotovitel nahradil případné škody vzniklé při provádění díla, za něž odpovídá. Objednatel může převzít dílo s vadami a nedodělky, které nebrání užívání díla. V takovém případě smluvní strany sjednají v protokolu o předání a převzetí díla termín odstranění vad a nedodělků. Do odstranění vad a nedodělků uvedených v protokolu o</w:t>
      </w:r>
      <w:r>
        <w:rPr>
          <w:rFonts w:asciiTheme="minorHAnsi" w:hAnsiTheme="minorHAnsi" w:cstheme="minorHAnsi"/>
          <w:sz w:val="22"/>
          <w:szCs w:val="22"/>
        </w:rPr>
        <w:t> </w:t>
      </w:r>
      <w:r w:rsidRPr="0090272B">
        <w:rPr>
          <w:rFonts w:asciiTheme="minorHAnsi" w:hAnsiTheme="minorHAnsi" w:cstheme="minorHAnsi"/>
          <w:sz w:val="22"/>
          <w:szCs w:val="22"/>
        </w:rPr>
        <w:t>předání a převzetí díla není dílo dokončeno.</w:t>
      </w:r>
    </w:p>
    <w:p w14:paraId="4A34249B" w14:textId="77777777" w:rsidR="009D3297" w:rsidRPr="007A69C5" w:rsidRDefault="009D3297" w:rsidP="00BA4C0A">
      <w:pPr>
        <w:pStyle w:val="Textslodst"/>
        <w:numPr>
          <w:ilvl w:val="0"/>
          <w:numId w:val="15"/>
        </w:numPr>
        <w:rPr>
          <w:sz w:val="22"/>
          <w:szCs w:val="22"/>
        </w:rPr>
      </w:pPr>
      <w:r w:rsidRPr="0090272B">
        <w:rPr>
          <w:rFonts w:asciiTheme="minorHAnsi" w:hAnsiTheme="minorHAnsi" w:cstheme="minorHAnsi"/>
          <w:sz w:val="22"/>
          <w:szCs w:val="22"/>
        </w:rPr>
        <w:t>Zhotovitel je povinen u přejímacího řízení</w:t>
      </w:r>
      <w:r w:rsidRPr="0090272B">
        <w:rPr>
          <w:rFonts w:asciiTheme="minorHAnsi" w:hAnsiTheme="minorHAnsi" w:cstheme="minorHAnsi"/>
          <w:caps/>
          <w:sz w:val="22"/>
          <w:szCs w:val="22"/>
        </w:rPr>
        <w:t xml:space="preserve"> </w:t>
      </w:r>
      <w:r w:rsidRPr="0090272B">
        <w:rPr>
          <w:rFonts w:asciiTheme="minorHAnsi" w:hAnsiTheme="minorHAnsi" w:cstheme="minorHAnsi"/>
          <w:sz w:val="22"/>
          <w:szCs w:val="22"/>
        </w:rPr>
        <w:t>sepsat protokol o předání a převzetí díla</w:t>
      </w:r>
      <w:r>
        <w:rPr>
          <w:rFonts w:asciiTheme="minorHAnsi" w:hAnsiTheme="minorHAnsi" w:cstheme="minorHAnsi"/>
          <w:sz w:val="22"/>
          <w:szCs w:val="22"/>
        </w:rPr>
        <w:t xml:space="preserve">, </w:t>
      </w:r>
      <w:r w:rsidRPr="0090272B">
        <w:rPr>
          <w:rFonts w:asciiTheme="minorHAnsi" w:hAnsiTheme="minorHAnsi" w:cstheme="minorHAnsi"/>
          <w:sz w:val="22"/>
          <w:szCs w:val="22"/>
        </w:rPr>
        <w:t>který musí být oběma smluvními stranami podepsán</w:t>
      </w:r>
      <w:r>
        <w:rPr>
          <w:rFonts w:asciiTheme="minorHAnsi" w:hAnsiTheme="minorHAnsi" w:cstheme="minorHAnsi"/>
          <w:sz w:val="22"/>
          <w:szCs w:val="22"/>
        </w:rPr>
        <w:t>.</w:t>
      </w:r>
    </w:p>
    <w:p w14:paraId="4D6D3A48" w14:textId="77777777" w:rsidR="009D3297" w:rsidRPr="00882523" w:rsidRDefault="009D3297" w:rsidP="00BA4C0A">
      <w:pPr>
        <w:pStyle w:val="Textslodst"/>
        <w:numPr>
          <w:ilvl w:val="0"/>
          <w:numId w:val="15"/>
        </w:numPr>
        <w:rPr>
          <w:sz w:val="22"/>
          <w:szCs w:val="22"/>
        </w:rPr>
      </w:pPr>
      <w:r>
        <w:rPr>
          <w:rFonts w:asciiTheme="minorHAnsi" w:hAnsiTheme="minorHAnsi" w:cstheme="minorHAnsi"/>
          <w:sz w:val="22"/>
          <w:szCs w:val="22"/>
        </w:rPr>
        <w:t xml:space="preserve">Zhotovitel je povinen u přejímacího řízení </w:t>
      </w:r>
      <w:r w:rsidRPr="0090272B">
        <w:rPr>
          <w:rFonts w:asciiTheme="minorHAnsi" w:hAnsiTheme="minorHAnsi" w:cstheme="minorHAnsi"/>
          <w:sz w:val="22"/>
          <w:szCs w:val="22"/>
        </w:rPr>
        <w:t xml:space="preserve">předat objednateli ve dvou </w:t>
      </w:r>
      <w:r>
        <w:rPr>
          <w:rFonts w:asciiTheme="minorHAnsi" w:hAnsiTheme="minorHAnsi" w:cstheme="minorHAnsi"/>
          <w:sz w:val="22"/>
          <w:szCs w:val="22"/>
        </w:rPr>
        <w:t xml:space="preserve">tištěných (papírových) vyhotoveních a </w:t>
      </w:r>
      <w:r w:rsidRPr="00A94D80">
        <w:rPr>
          <w:rFonts w:asciiTheme="minorHAnsi" w:hAnsiTheme="minorHAnsi" w:cs="Arial"/>
          <w:sz w:val="22"/>
          <w:szCs w:val="22"/>
        </w:rPr>
        <w:t xml:space="preserve">v jednom vyhotovení v elektronické podobě </w:t>
      </w:r>
      <w:r w:rsidRPr="0090272B">
        <w:rPr>
          <w:rFonts w:asciiTheme="minorHAnsi" w:hAnsiTheme="minorHAnsi" w:cstheme="minorHAnsi"/>
          <w:sz w:val="22"/>
          <w:szCs w:val="22"/>
        </w:rPr>
        <w:t xml:space="preserve">veškeré nezbytné doklady </w:t>
      </w:r>
      <w:r>
        <w:rPr>
          <w:rFonts w:asciiTheme="minorHAnsi" w:hAnsiTheme="minorHAnsi" w:cstheme="minorHAnsi"/>
          <w:sz w:val="22"/>
          <w:szCs w:val="22"/>
        </w:rPr>
        <w:t xml:space="preserve">nutné k užívání díla </w:t>
      </w:r>
      <w:r w:rsidRPr="0001050B">
        <w:rPr>
          <w:rFonts w:asciiTheme="minorHAnsi" w:hAnsiTheme="minorHAnsi" w:cstheme="minorHAnsi"/>
          <w:sz w:val="22"/>
          <w:szCs w:val="22"/>
        </w:rPr>
        <w:t xml:space="preserve">včetně (nikoliv však pouze) </w:t>
      </w:r>
      <w:r>
        <w:rPr>
          <w:rFonts w:asciiTheme="minorHAnsi" w:hAnsiTheme="minorHAnsi" w:cstheme="minorHAnsi"/>
          <w:sz w:val="22"/>
          <w:szCs w:val="22"/>
        </w:rPr>
        <w:t xml:space="preserve">dokumentace skutečného provedení stavby, </w:t>
      </w:r>
      <w:r w:rsidRPr="0001050B">
        <w:rPr>
          <w:rFonts w:asciiTheme="minorHAnsi" w:hAnsiTheme="minorHAnsi" w:cstheme="minorHAnsi"/>
          <w:sz w:val="22"/>
          <w:szCs w:val="22"/>
        </w:rPr>
        <w:t>zápisů a</w:t>
      </w:r>
      <w:r>
        <w:rPr>
          <w:rFonts w:asciiTheme="minorHAnsi" w:hAnsiTheme="minorHAnsi" w:cstheme="minorHAnsi"/>
          <w:sz w:val="22"/>
          <w:szCs w:val="22"/>
        </w:rPr>
        <w:t> </w:t>
      </w:r>
      <w:r w:rsidRPr="0001050B">
        <w:rPr>
          <w:rFonts w:asciiTheme="minorHAnsi" w:hAnsiTheme="minorHAnsi" w:cstheme="minorHAnsi"/>
          <w:sz w:val="22"/>
          <w:szCs w:val="22"/>
        </w:rPr>
        <w:t xml:space="preserve">protokolů o provedených zkouškách, atestů, certifikátů, prohlášení o </w:t>
      </w:r>
      <w:r>
        <w:rPr>
          <w:rFonts w:asciiTheme="minorHAnsi" w:hAnsiTheme="minorHAnsi" w:cstheme="minorHAnsi"/>
          <w:sz w:val="22"/>
          <w:szCs w:val="22"/>
        </w:rPr>
        <w:t>vlastnostech, prohlášení o </w:t>
      </w:r>
      <w:r w:rsidRPr="0001050B">
        <w:rPr>
          <w:rFonts w:asciiTheme="minorHAnsi" w:hAnsiTheme="minorHAnsi" w:cstheme="minorHAnsi"/>
          <w:sz w:val="22"/>
          <w:szCs w:val="22"/>
        </w:rPr>
        <w:t>shodě použitých materiálů a</w:t>
      </w:r>
      <w:r>
        <w:rPr>
          <w:rFonts w:asciiTheme="minorHAnsi" w:hAnsiTheme="minorHAnsi" w:cstheme="minorHAnsi"/>
          <w:sz w:val="22"/>
          <w:szCs w:val="22"/>
        </w:rPr>
        <w:t> </w:t>
      </w:r>
      <w:r w:rsidRPr="0001050B">
        <w:rPr>
          <w:rFonts w:asciiTheme="minorHAnsi" w:hAnsiTheme="minorHAnsi" w:cstheme="minorHAnsi"/>
          <w:sz w:val="22"/>
          <w:szCs w:val="22"/>
        </w:rPr>
        <w:t>výrobků, záručních listů a návodů k obsluze dodaných zařízení, manipulačních a provozních řádů, návodů na provoz a údržbu díla a dokumentace údržby.</w:t>
      </w:r>
      <w:r>
        <w:rPr>
          <w:sz w:val="22"/>
          <w:szCs w:val="22"/>
        </w:rPr>
        <w:t xml:space="preserve"> </w:t>
      </w:r>
      <w:r w:rsidRPr="00B24F62">
        <w:rPr>
          <w:rFonts w:ascii="Calibri" w:hAnsi="Calibri"/>
          <w:sz w:val="22"/>
          <w:szCs w:val="22"/>
        </w:rPr>
        <w:t xml:space="preserve">Nedoloží-li zhotovitel požadované doklady, nepovažuje se </w:t>
      </w:r>
      <w:r>
        <w:rPr>
          <w:rFonts w:ascii="Calibri" w:hAnsi="Calibri"/>
          <w:sz w:val="22"/>
          <w:szCs w:val="22"/>
        </w:rPr>
        <w:t xml:space="preserve">dílo </w:t>
      </w:r>
      <w:r w:rsidRPr="00B24F62">
        <w:rPr>
          <w:rFonts w:ascii="Calibri" w:hAnsi="Calibri"/>
          <w:sz w:val="22"/>
          <w:szCs w:val="22"/>
        </w:rPr>
        <w:t>za</w:t>
      </w:r>
      <w:r>
        <w:rPr>
          <w:rFonts w:ascii="Calibri" w:hAnsi="Calibri"/>
          <w:sz w:val="22"/>
          <w:szCs w:val="22"/>
        </w:rPr>
        <w:t xml:space="preserve"> dokončené.</w:t>
      </w:r>
    </w:p>
    <w:p w14:paraId="7261AC2D" w14:textId="77777777" w:rsidR="009D3297" w:rsidRDefault="009D3297" w:rsidP="00BA4C0A">
      <w:pPr>
        <w:pStyle w:val="Textslodst"/>
        <w:numPr>
          <w:ilvl w:val="0"/>
          <w:numId w:val="15"/>
        </w:numPr>
        <w:rPr>
          <w:rFonts w:asciiTheme="minorHAnsi" w:hAnsiTheme="minorHAnsi" w:cstheme="minorHAnsi"/>
          <w:sz w:val="22"/>
          <w:szCs w:val="22"/>
        </w:rPr>
      </w:pPr>
      <w:r w:rsidRPr="00C53E91">
        <w:rPr>
          <w:rFonts w:asciiTheme="minorHAnsi" w:hAnsiTheme="minorHAnsi" w:cstheme="minorHAnsi"/>
          <w:sz w:val="22"/>
          <w:szCs w:val="22"/>
        </w:rPr>
        <w:t>Dokumentace skutečného prov</w:t>
      </w:r>
      <w:r>
        <w:rPr>
          <w:rFonts w:asciiTheme="minorHAnsi" w:hAnsiTheme="minorHAnsi" w:cstheme="minorHAnsi"/>
          <w:sz w:val="22"/>
          <w:szCs w:val="22"/>
        </w:rPr>
        <w:t>e</w:t>
      </w:r>
      <w:r w:rsidRPr="00C53E91">
        <w:rPr>
          <w:rFonts w:asciiTheme="minorHAnsi" w:hAnsiTheme="minorHAnsi" w:cstheme="minorHAnsi"/>
          <w:sz w:val="22"/>
          <w:szCs w:val="22"/>
        </w:rPr>
        <w:t xml:space="preserve">dení </w:t>
      </w:r>
      <w:r>
        <w:rPr>
          <w:rFonts w:asciiTheme="minorHAnsi" w:hAnsiTheme="minorHAnsi" w:cstheme="minorHAnsi"/>
          <w:sz w:val="22"/>
          <w:szCs w:val="22"/>
        </w:rPr>
        <w:t>stavby</w:t>
      </w:r>
      <w:r w:rsidRPr="00C53E91">
        <w:rPr>
          <w:rFonts w:asciiTheme="minorHAnsi" w:hAnsiTheme="minorHAnsi" w:cstheme="minorHAnsi"/>
          <w:sz w:val="22"/>
          <w:szCs w:val="22"/>
        </w:rPr>
        <w:t xml:space="preserve"> </w:t>
      </w:r>
      <w:r>
        <w:rPr>
          <w:rFonts w:asciiTheme="minorHAnsi" w:hAnsiTheme="minorHAnsi" w:cstheme="minorHAnsi"/>
          <w:sz w:val="22"/>
          <w:szCs w:val="22"/>
        </w:rPr>
        <w:t xml:space="preserve">musí </w:t>
      </w:r>
      <w:r w:rsidRPr="001202AB">
        <w:rPr>
          <w:rFonts w:asciiTheme="minorHAnsi" w:hAnsiTheme="minorHAnsi" w:cstheme="minorHAnsi"/>
          <w:sz w:val="22"/>
          <w:szCs w:val="22"/>
        </w:rPr>
        <w:t>kompletně a přesně zachyc</w:t>
      </w:r>
      <w:r>
        <w:rPr>
          <w:rFonts w:asciiTheme="minorHAnsi" w:hAnsiTheme="minorHAnsi" w:cstheme="minorHAnsi"/>
          <w:sz w:val="22"/>
          <w:szCs w:val="22"/>
        </w:rPr>
        <w:t>ovat</w:t>
      </w:r>
      <w:r w:rsidRPr="001202AB">
        <w:rPr>
          <w:rFonts w:asciiTheme="minorHAnsi" w:hAnsiTheme="minorHAnsi" w:cstheme="minorHAnsi"/>
          <w:sz w:val="22"/>
          <w:szCs w:val="22"/>
        </w:rPr>
        <w:t xml:space="preserve"> skutečný stav díla tak, jak bylo provedeno</w:t>
      </w:r>
      <w:r>
        <w:rPr>
          <w:rFonts w:asciiTheme="minorHAnsi" w:hAnsiTheme="minorHAnsi" w:cstheme="minorHAnsi"/>
          <w:sz w:val="22"/>
          <w:szCs w:val="22"/>
        </w:rPr>
        <w:t>.</w:t>
      </w:r>
    </w:p>
    <w:p w14:paraId="314E89CD" w14:textId="77777777" w:rsidR="00E069CE" w:rsidRDefault="00E069CE" w:rsidP="00E069CE">
      <w:pPr>
        <w:pStyle w:val="Textslodst"/>
        <w:rPr>
          <w:rFonts w:asciiTheme="minorHAnsi" w:hAnsiTheme="minorHAnsi" w:cstheme="minorHAnsi"/>
          <w:sz w:val="22"/>
          <w:szCs w:val="22"/>
        </w:rPr>
      </w:pPr>
    </w:p>
    <w:p w14:paraId="5839C2D3" w14:textId="77777777" w:rsidR="00E069CE" w:rsidRDefault="00E069CE" w:rsidP="00E069CE">
      <w:pPr>
        <w:pStyle w:val="Textslodst"/>
        <w:rPr>
          <w:rFonts w:asciiTheme="minorHAnsi" w:hAnsiTheme="minorHAnsi" w:cstheme="minorHAnsi"/>
          <w:sz w:val="22"/>
          <w:szCs w:val="22"/>
        </w:rPr>
      </w:pPr>
    </w:p>
    <w:p w14:paraId="28173A41" w14:textId="77777777" w:rsidR="009D3297" w:rsidRDefault="009D3297" w:rsidP="00BA4C0A">
      <w:pPr>
        <w:pStyle w:val="Textslodst"/>
        <w:numPr>
          <w:ilvl w:val="0"/>
          <w:numId w:val="15"/>
        </w:numPr>
        <w:rPr>
          <w:rFonts w:asciiTheme="minorHAnsi" w:hAnsiTheme="minorHAnsi" w:cstheme="minorHAnsi"/>
          <w:sz w:val="22"/>
          <w:szCs w:val="22"/>
        </w:rPr>
      </w:pPr>
      <w:r w:rsidRPr="00076EDC">
        <w:rPr>
          <w:rFonts w:asciiTheme="minorHAnsi" w:hAnsiTheme="minorHAnsi" w:cstheme="minorHAnsi"/>
          <w:sz w:val="22"/>
          <w:szCs w:val="22"/>
        </w:rPr>
        <w:lastRenderedPageBreak/>
        <w:t xml:space="preserve">Veškeré doklady a dokumentace, které se </w:t>
      </w:r>
      <w:r>
        <w:rPr>
          <w:rFonts w:asciiTheme="minorHAnsi" w:hAnsiTheme="minorHAnsi" w:cstheme="minorHAnsi"/>
          <w:sz w:val="22"/>
          <w:szCs w:val="22"/>
        </w:rPr>
        <w:t>z</w:t>
      </w:r>
      <w:r w:rsidRPr="00076EDC">
        <w:rPr>
          <w:rFonts w:asciiTheme="minorHAnsi" w:hAnsiTheme="minorHAnsi" w:cstheme="minorHAnsi"/>
          <w:sz w:val="22"/>
          <w:szCs w:val="22"/>
        </w:rPr>
        <w:t xml:space="preserve">hotovitel dle </w:t>
      </w:r>
      <w:r>
        <w:rPr>
          <w:rFonts w:asciiTheme="minorHAnsi" w:hAnsiTheme="minorHAnsi" w:cstheme="minorHAnsi"/>
          <w:sz w:val="22"/>
          <w:szCs w:val="22"/>
        </w:rPr>
        <w:t>s</w:t>
      </w:r>
      <w:r w:rsidRPr="00076EDC">
        <w:rPr>
          <w:rFonts w:asciiTheme="minorHAnsi" w:hAnsiTheme="minorHAnsi" w:cstheme="minorHAnsi"/>
          <w:sz w:val="22"/>
          <w:szCs w:val="22"/>
        </w:rPr>
        <w:t xml:space="preserve">mlouvy zavazuje předat </w:t>
      </w:r>
      <w:r>
        <w:rPr>
          <w:rFonts w:asciiTheme="minorHAnsi" w:hAnsiTheme="minorHAnsi" w:cstheme="minorHAnsi"/>
          <w:sz w:val="22"/>
          <w:szCs w:val="22"/>
        </w:rPr>
        <w:t>o</w:t>
      </w:r>
      <w:r w:rsidRPr="00076EDC">
        <w:rPr>
          <w:rFonts w:asciiTheme="minorHAnsi" w:hAnsiTheme="minorHAnsi" w:cstheme="minorHAnsi"/>
          <w:sz w:val="22"/>
          <w:szCs w:val="22"/>
        </w:rPr>
        <w:t xml:space="preserve">bjednateli, budou vyhotoveny v českém jazyce, nebude-li mezi </w:t>
      </w:r>
      <w:r>
        <w:rPr>
          <w:rFonts w:asciiTheme="minorHAnsi" w:hAnsiTheme="minorHAnsi" w:cstheme="minorHAnsi"/>
          <w:sz w:val="22"/>
          <w:szCs w:val="22"/>
        </w:rPr>
        <w:t>o</w:t>
      </w:r>
      <w:r w:rsidRPr="00076EDC">
        <w:rPr>
          <w:rFonts w:asciiTheme="minorHAnsi" w:hAnsiTheme="minorHAnsi" w:cstheme="minorHAnsi"/>
          <w:sz w:val="22"/>
          <w:szCs w:val="22"/>
        </w:rPr>
        <w:t xml:space="preserve">bjednatelem a </w:t>
      </w:r>
      <w:r>
        <w:rPr>
          <w:rFonts w:asciiTheme="minorHAnsi" w:hAnsiTheme="minorHAnsi" w:cstheme="minorHAnsi"/>
          <w:sz w:val="22"/>
          <w:szCs w:val="22"/>
        </w:rPr>
        <w:t>z</w:t>
      </w:r>
      <w:r w:rsidRPr="00076EDC">
        <w:rPr>
          <w:rFonts w:asciiTheme="minorHAnsi" w:hAnsiTheme="minorHAnsi" w:cstheme="minorHAnsi"/>
          <w:sz w:val="22"/>
          <w:szCs w:val="22"/>
        </w:rPr>
        <w:t>hotovitelem dohodnuto jinak.</w:t>
      </w:r>
    </w:p>
    <w:p w14:paraId="1E22857D" w14:textId="77777777" w:rsidR="009D3297" w:rsidRPr="00C32295" w:rsidRDefault="009D3297" w:rsidP="00BA4C0A">
      <w:pPr>
        <w:pStyle w:val="Textslodst"/>
        <w:numPr>
          <w:ilvl w:val="0"/>
          <w:numId w:val="15"/>
        </w:numPr>
        <w:rPr>
          <w:rFonts w:asciiTheme="minorHAnsi" w:hAnsiTheme="minorHAnsi" w:cstheme="minorHAnsi"/>
          <w:sz w:val="22"/>
          <w:szCs w:val="22"/>
        </w:rPr>
      </w:pPr>
      <w:r w:rsidRPr="00FF5404">
        <w:rPr>
          <w:rFonts w:asciiTheme="minorHAnsi" w:hAnsiTheme="minorHAnsi" w:cstheme="minorHAnsi"/>
          <w:sz w:val="22"/>
          <w:szCs w:val="22"/>
        </w:rPr>
        <w:t xml:space="preserve">Zhotovitel se zavazuje poskytnout </w:t>
      </w:r>
      <w:r>
        <w:rPr>
          <w:rFonts w:asciiTheme="minorHAnsi" w:hAnsiTheme="minorHAnsi" w:cstheme="minorHAnsi"/>
          <w:sz w:val="22"/>
          <w:szCs w:val="22"/>
        </w:rPr>
        <w:t>o</w:t>
      </w:r>
      <w:r w:rsidRPr="00FF5404">
        <w:rPr>
          <w:rFonts w:asciiTheme="minorHAnsi" w:hAnsiTheme="minorHAnsi" w:cstheme="minorHAnsi"/>
          <w:sz w:val="22"/>
          <w:szCs w:val="22"/>
        </w:rPr>
        <w:t xml:space="preserve">bjednateli veškerou součinnost potřebnou k získání kolaudačního souhlasu, </w:t>
      </w:r>
      <w:r w:rsidRPr="00FF5404">
        <w:rPr>
          <w:rStyle w:val="InitialStyle"/>
          <w:rFonts w:asciiTheme="minorHAnsi" w:hAnsiTheme="minorHAnsi" w:cstheme="minorHAnsi"/>
          <w:sz w:val="22"/>
          <w:szCs w:val="22"/>
          <w:lang w:eastAsia="en-GB"/>
        </w:rPr>
        <w:t>kterým bude povoleno užívání díla nebo jeho části k určenému účelu</w:t>
      </w:r>
      <w:r>
        <w:rPr>
          <w:rStyle w:val="InitialStyle"/>
          <w:rFonts w:asciiTheme="minorHAnsi" w:hAnsiTheme="minorHAnsi" w:cstheme="minorHAnsi"/>
          <w:sz w:val="22"/>
          <w:szCs w:val="22"/>
          <w:lang w:eastAsia="en-GB"/>
        </w:rPr>
        <w:t>.</w:t>
      </w:r>
      <w:r>
        <w:rPr>
          <w:rFonts w:asciiTheme="minorHAnsi" w:hAnsiTheme="minorHAnsi" w:cstheme="minorHAnsi"/>
          <w:sz w:val="22"/>
          <w:szCs w:val="22"/>
        </w:rPr>
        <w:t xml:space="preserve"> </w:t>
      </w:r>
      <w:r w:rsidRPr="00A45215">
        <w:rPr>
          <w:rFonts w:asciiTheme="minorHAnsi" w:hAnsiTheme="minorHAnsi" w:cstheme="minorHAnsi"/>
          <w:sz w:val="22"/>
          <w:szCs w:val="22"/>
        </w:rPr>
        <w:t>Zhotovitel je zejména povinen obstarat vešker</w:t>
      </w:r>
      <w:r>
        <w:rPr>
          <w:rFonts w:asciiTheme="minorHAnsi" w:hAnsiTheme="minorHAnsi" w:cstheme="minorHAnsi"/>
          <w:sz w:val="22"/>
          <w:szCs w:val="22"/>
        </w:rPr>
        <w:t xml:space="preserve">ou </w:t>
      </w:r>
      <w:r w:rsidRPr="00A45215">
        <w:rPr>
          <w:rFonts w:asciiTheme="minorHAnsi" w:hAnsiTheme="minorHAnsi" w:cstheme="minorHAnsi"/>
          <w:sz w:val="22"/>
          <w:szCs w:val="22"/>
        </w:rPr>
        <w:t>dokumentac</w:t>
      </w:r>
      <w:r>
        <w:rPr>
          <w:rFonts w:asciiTheme="minorHAnsi" w:hAnsiTheme="minorHAnsi" w:cstheme="minorHAnsi"/>
          <w:sz w:val="22"/>
          <w:szCs w:val="22"/>
        </w:rPr>
        <w:t xml:space="preserve">i, doklady </w:t>
      </w:r>
      <w:r w:rsidRPr="00A45215">
        <w:rPr>
          <w:rFonts w:asciiTheme="minorHAnsi" w:hAnsiTheme="minorHAnsi" w:cstheme="minorHAnsi"/>
          <w:sz w:val="22"/>
          <w:szCs w:val="22"/>
        </w:rPr>
        <w:t>či listiny potřebné</w:t>
      </w:r>
      <w:r>
        <w:rPr>
          <w:rFonts w:asciiTheme="minorHAnsi" w:hAnsiTheme="minorHAnsi" w:cstheme="minorHAnsi"/>
          <w:sz w:val="22"/>
          <w:szCs w:val="22"/>
        </w:rPr>
        <w:t xml:space="preserve"> pro kolaudaci stavby. </w:t>
      </w:r>
      <w:r w:rsidRPr="00C32295">
        <w:rPr>
          <w:rStyle w:val="InitialStyle"/>
          <w:rFonts w:asciiTheme="minorHAnsi" w:hAnsiTheme="minorHAnsi" w:cstheme="minorHAnsi"/>
          <w:sz w:val="22"/>
          <w:lang w:eastAsia="en-GB"/>
        </w:rPr>
        <w:t xml:space="preserve">Objednatel předpokládá, že </w:t>
      </w:r>
      <w:r>
        <w:rPr>
          <w:rStyle w:val="InitialStyle"/>
          <w:rFonts w:asciiTheme="minorHAnsi" w:hAnsiTheme="minorHAnsi" w:cstheme="minorHAnsi"/>
          <w:sz w:val="22"/>
          <w:lang w:eastAsia="en-GB"/>
        </w:rPr>
        <w:t>k</w:t>
      </w:r>
      <w:r w:rsidRPr="00C32295">
        <w:rPr>
          <w:rStyle w:val="InitialStyle"/>
          <w:rFonts w:asciiTheme="minorHAnsi" w:hAnsiTheme="minorHAnsi" w:cstheme="minorHAnsi"/>
          <w:sz w:val="22"/>
          <w:lang w:eastAsia="en-GB"/>
        </w:rPr>
        <w:t>olauda</w:t>
      </w:r>
      <w:r>
        <w:rPr>
          <w:rStyle w:val="InitialStyle"/>
          <w:rFonts w:asciiTheme="minorHAnsi" w:hAnsiTheme="minorHAnsi" w:cstheme="minorHAnsi"/>
          <w:sz w:val="22"/>
          <w:lang w:eastAsia="en-GB"/>
        </w:rPr>
        <w:t>ční řízení p</w:t>
      </w:r>
      <w:r w:rsidRPr="00C32295">
        <w:rPr>
          <w:rStyle w:val="InitialStyle"/>
          <w:rFonts w:asciiTheme="minorHAnsi" w:hAnsiTheme="minorHAnsi" w:cstheme="minorHAnsi"/>
          <w:sz w:val="22"/>
          <w:lang w:eastAsia="en-GB"/>
        </w:rPr>
        <w:t xml:space="preserve">roběhne bezprostředně po převzetí </w:t>
      </w:r>
      <w:r>
        <w:rPr>
          <w:rStyle w:val="InitialStyle"/>
          <w:rFonts w:asciiTheme="minorHAnsi" w:hAnsiTheme="minorHAnsi" w:cstheme="minorHAnsi"/>
          <w:sz w:val="22"/>
          <w:lang w:eastAsia="en-GB"/>
        </w:rPr>
        <w:t>d</w:t>
      </w:r>
      <w:r w:rsidRPr="00C32295">
        <w:rPr>
          <w:rStyle w:val="InitialStyle"/>
          <w:rFonts w:asciiTheme="minorHAnsi" w:hAnsiTheme="minorHAnsi" w:cstheme="minorHAnsi"/>
          <w:sz w:val="22"/>
          <w:lang w:eastAsia="en-GB"/>
        </w:rPr>
        <w:t xml:space="preserve">íla </w:t>
      </w:r>
      <w:r>
        <w:rPr>
          <w:rStyle w:val="InitialStyle"/>
          <w:rFonts w:asciiTheme="minorHAnsi" w:hAnsiTheme="minorHAnsi" w:cstheme="minorHAnsi"/>
          <w:sz w:val="22"/>
          <w:lang w:eastAsia="en-GB"/>
        </w:rPr>
        <w:t>o</w:t>
      </w:r>
      <w:r w:rsidRPr="00C32295">
        <w:rPr>
          <w:rStyle w:val="InitialStyle"/>
          <w:rFonts w:asciiTheme="minorHAnsi" w:hAnsiTheme="minorHAnsi" w:cstheme="minorHAnsi"/>
          <w:sz w:val="22"/>
          <w:lang w:eastAsia="en-GB"/>
        </w:rPr>
        <w:t>bjednatelem</w:t>
      </w:r>
      <w:r>
        <w:rPr>
          <w:rStyle w:val="InitialStyle"/>
          <w:rFonts w:asciiTheme="minorHAnsi" w:hAnsiTheme="minorHAnsi" w:cstheme="minorHAnsi"/>
          <w:sz w:val="22"/>
          <w:lang w:eastAsia="en-GB"/>
        </w:rPr>
        <w:t>.</w:t>
      </w:r>
    </w:p>
    <w:p w14:paraId="2D67D6E4" w14:textId="77777777" w:rsidR="009D3297" w:rsidRDefault="009D3297" w:rsidP="009D3297">
      <w:pPr>
        <w:pStyle w:val="slolnku"/>
        <w:rPr>
          <w:rFonts w:asciiTheme="majorHAnsi" w:hAnsiTheme="majorHAnsi" w:cs="Calibri"/>
        </w:rPr>
      </w:pPr>
      <w:r>
        <w:rPr>
          <w:rFonts w:asciiTheme="majorHAnsi" w:hAnsiTheme="majorHAnsi" w:cs="Calibri"/>
        </w:rPr>
        <w:t>XVI</w:t>
      </w:r>
      <w:r w:rsidRPr="005D6C5C">
        <w:rPr>
          <w:rFonts w:asciiTheme="majorHAnsi" w:hAnsiTheme="majorHAnsi" w:cs="Calibri"/>
        </w:rPr>
        <w:t>.</w:t>
      </w:r>
    </w:p>
    <w:p w14:paraId="03ABB170" w14:textId="77777777" w:rsidR="009D3297" w:rsidRPr="005D6C5C" w:rsidRDefault="009D3297" w:rsidP="009D3297">
      <w:pPr>
        <w:pStyle w:val="slolnku"/>
        <w:spacing w:before="0"/>
        <w:rPr>
          <w:rFonts w:asciiTheme="majorHAnsi" w:hAnsiTheme="majorHAnsi"/>
        </w:rPr>
      </w:pPr>
      <w:r w:rsidRPr="00CF1DF0">
        <w:rPr>
          <w:rFonts w:asciiTheme="majorHAnsi" w:hAnsiTheme="majorHAnsi"/>
        </w:rPr>
        <w:t>Práva z vadného plnění</w:t>
      </w:r>
    </w:p>
    <w:p w14:paraId="6CC2C989" w14:textId="77777777" w:rsidR="009D3297" w:rsidRPr="0090272B" w:rsidRDefault="009D3297" w:rsidP="00BA4C0A">
      <w:pPr>
        <w:pStyle w:val="Textslodst"/>
        <w:numPr>
          <w:ilvl w:val="0"/>
          <w:numId w:val="6"/>
        </w:numPr>
        <w:rPr>
          <w:rFonts w:ascii="Calibri" w:hAnsi="Calibri" w:cs="Calibri"/>
          <w:sz w:val="22"/>
          <w:szCs w:val="22"/>
        </w:rPr>
      </w:pPr>
      <w:r w:rsidRPr="0090272B">
        <w:rPr>
          <w:rFonts w:ascii="Calibri" w:hAnsi="Calibri" w:cs="Calibri"/>
          <w:sz w:val="22"/>
          <w:szCs w:val="22"/>
        </w:rPr>
        <w:t>Bez ohledu na to, je-li vadné plnění podstatným nebo nepodstatným porušením smlouvy, má objednatel dle své volby právo:</w:t>
      </w:r>
    </w:p>
    <w:p w14:paraId="07BA8149" w14:textId="77777777" w:rsidR="009D3297" w:rsidRPr="0090272B" w:rsidRDefault="009D3297" w:rsidP="00BA4C0A">
      <w:pPr>
        <w:pStyle w:val="Textslodst"/>
        <w:numPr>
          <w:ilvl w:val="1"/>
          <w:numId w:val="6"/>
        </w:numPr>
        <w:rPr>
          <w:rFonts w:ascii="Calibri" w:hAnsi="Calibri" w:cs="Calibri"/>
          <w:sz w:val="22"/>
          <w:szCs w:val="22"/>
        </w:rPr>
      </w:pPr>
      <w:r w:rsidRPr="0090272B">
        <w:rPr>
          <w:rFonts w:ascii="Calibri" w:hAnsi="Calibri" w:cs="Calibri"/>
          <w:sz w:val="22"/>
          <w:szCs w:val="22"/>
        </w:rPr>
        <w:t>na odstranění vady opravou díla,</w:t>
      </w:r>
    </w:p>
    <w:p w14:paraId="18FE9262" w14:textId="77777777" w:rsidR="009D3297" w:rsidRPr="0090272B" w:rsidRDefault="009D3297" w:rsidP="00BA4C0A">
      <w:pPr>
        <w:pStyle w:val="Textslodst"/>
        <w:numPr>
          <w:ilvl w:val="1"/>
          <w:numId w:val="6"/>
        </w:numPr>
        <w:rPr>
          <w:rFonts w:ascii="Calibri" w:hAnsi="Calibri" w:cs="Calibri"/>
          <w:sz w:val="22"/>
          <w:szCs w:val="22"/>
        </w:rPr>
      </w:pPr>
      <w:r w:rsidRPr="0090272B">
        <w:rPr>
          <w:rFonts w:ascii="Calibri" w:hAnsi="Calibri" w:cs="Calibri"/>
          <w:sz w:val="22"/>
          <w:szCs w:val="22"/>
        </w:rPr>
        <w:t>na přiměřenou slevu z ceny díla, nebo</w:t>
      </w:r>
    </w:p>
    <w:p w14:paraId="79426A4D" w14:textId="77777777" w:rsidR="009D3297" w:rsidRPr="0090272B" w:rsidRDefault="009D3297" w:rsidP="00BA4C0A">
      <w:pPr>
        <w:pStyle w:val="Textslodst"/>
        <w:numPr>
          <w:ilvl w:val="1"/>
          <w:numId w:val="6"/>
        </w:numPr>
        <w:rPr>
          <w:rFonts w:ascii="Calibri" w:hAnsi="Calibri" w:cs="Calibri"/>
          <w:sz w:val="22"/>
          <w:szCs w:val="22"/>
        </w:rPr>
      </w:pPr>
      <w:r w:rsidRPr="0090272B">
        <w:rPr>
          <w:rFonts w:ascii="Calibri" w:hAnsi="Calibri" w:cs="Calibri"/>
          <w:sz w:val="22"/>
          <w:szCs w:val="22"/>
        </w:rPr>
        <w:t>odstoupit od smlouvy zcela nebo jen ohledně vadného plnění.</w:t>
      </w:r>
    </w:p>
    <w:p w14:paraId="03F50EBA" w14:textId="77777777" w:rsidR="009D3297" w:rsidRPr="0090272B" w:rsidRDefault="009D3297" w:rsidP="00BA4C0A">
      <w:pPr>
        <w:pStyle w:val="Textslodst"/>
        <w:numPr>
          <w:ilvl w:val="0"/>
          <w:numId w:val="6"/>
        </w:numPr>
        <w:rPr>
          <w:rFonts w:ascii="Calibri" w:hAnsi="Calibri" w:cs="Calibri"/>
          <w:sz w:val="22"/>
          <w:szCs w:val="22"/>
        </w:rPr>
      </w:pPr>
      <w:r w:rsidRPr="0090272B">
        <w:rPr>
          <w:rFonts w:ascii="Calibri" w:hAnsi="Calibri" w:cs="Calibri"/>
          <w:sz w:val="22"/>
          <w:szCs w:val="22"/>
        </w:rPr>
        <w:t>Objednatel oznámí zhotoviteli vad</w:t>
      </w:r>
      <w:r>
        <w:rPr>
          <w:rFonts w:ascii="Calibri" w:hAnsi="Calibri" w:cs="Calibri"/>
          <w:sz w:val="22"/>
          <w:szCs w:val="22"/>
        </w:rPr>
        <w:t>u</w:t>
      </w:r>
      <w:r w:rsidRPr="0090272B">
        <w:rPr>
          <w:rFonts w:ascii="Calibri" w:hAnsi="Calibri" w:cs="Calibri"/>
          <w:sz w:val="22"/>
          <w:szCs w:val="22"/>
        </w:rPr>
        <w:t xml:space="preserve"> písemně neprodleně poté, kdy j</w:t>
      </w:r>
      <w:r>
        <w:rPr>
          <w:rFonts w:ascii="Calibri" w:hAnsi="Calibri" w:cs="Calibri"/>
          <w:sz w:val="22"/>
          <w:szCs w:val="22"/>
        </w:rPr>
        <w:t>i</w:t>
      </w:r>
      <w:r w:rsidRPr="0090272B">
        <w:rPr>
          <w:rFonts w:ascii="Calibri" w:hAnsi="Calibri" w:cs="Calibri"/>
          <w:sz w:val="22"/>
          <w:szCs w:val="22"/>
        </w:rPr>
        <w:t xml:space="preserve"> zjistí, nejpozději však do 1 měsíce od zjištění vady. Práva dle odstavce 1 a právo k volbě mezi nimi má objednatel i tehdy, jestliže je neuplatnil včas, ledaže volbu po uplynutí lhůty neučiní ani do 1 týdne od doručení písemné výzvy zhotovitele.</w:t>
      </w:r>
    </w:p>
    <w:p w14:paraId="6B42A7B2" w14:textId="77777777" w:rsidR="009D3297" w:rsidRPr="0090272B" w:rsidRDefault="009D3297" w:rsidP="00BA4C0A">
      <w:pPr>
        <w:pStyle w:val="Textslodst"/>
        <w:numPr>
          <w:ilvl w:val="0"/>
          <w:numId w:val="6"/>
        </w:numPr>
        <w:rPr>
          <w:rFonts w:ascii="Calibri" w:hAnsi="Calibri" w:cs="Calibri"/>
          <w:sz w:val="22"/>
          <w:szCs w:val="22"/>
        </w:rPr>
      </w:pPr>
      <w:r w:rsidRPr="0090272B">
        <w:rPr>
          <w:rFonts w:asciiTheme="minorHAnsi" w:hAnsiTheme="minorHAnsi" w:cstheme="minorHAnsi"/>
          <w:sz w:val="22"/>
          <w:szCs w:val="22"/>
        </w:rPr>
        <w:t>Zhotovitel odpovídá za vady, které má dílo v době jeho předání. Dále odpovídá za vady, zjištěné objednatelem po předání v záruční době, jestliže tyto vady byly způsobeny porušením povinností zhotovitele.</w:t>
      </w:r>
    </w:p>
    <w:p w14:paraId="7728455B" w14:textId="77777777" w:rsidR="009D3297" w:rsidRPr="0090272B" w:rsidRDefault="009D3297" w:rsidP="00BA4C0A">
      <w:pPr>
        <w:pStyle w:val="Textslodst"/>
        <w:numPr>
          <w:ilvl w:val="0"/>
          <w:numId w:val="6"/>
        </w:numPr>
        <w:rPr>
          <w:rFonts w:ascii="Calibri" w:hAnsi="Calibri" w:cs="Calibri"/>
          <w:sz w:val="22"/>
          <w:szCs w:val="22"/>
        </w:rPr>
      </w:pPr>
      <w:r w:rsidRPr="0090272B">
        <w:rPr>
          <w:rFonts w:asciiTheme="minorHAnsi" w:hAnsiTheme="minorHAnsi" w:cstheme="minorHAnsi"/>
          <w:sz w:val="22"/>
          <w:szCs w:val="22"/>
        </w:rPr>
        <w:t>Zhotovitel neodpovídá za vady díla, jestliže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zjistit.</w:t>
      </w:r>
    </w:p>
    <w:p w14:paraId="5EF9B143" w14:textId="77777777" w:rsidR="009D3297" w:rsidRDefault="009D3297" w:rsidP="009D3297">
      <w:pPr>
        <w:pStyle w:val="slolnku"/>
        <w:rPr>
          <w:rFonts w:asciiTheme="majorHAnsi" w:hAnsiTheme="majorHAnsi" w:cs="Calibri"/>
        </w:rPr>
      </w:pPr>
      <w:r>
        <w:rPr>
          <w:rFonts w:asciiTheme="majorHAnsi" w:hAnsiTheme="majorHAnsi" w:cs="Calibri"/>
        </w:rPr>
        <w:t>XVII</w:t>
      </w:r>
      <w:r w:rsidRPr="005D6C5C">
        <w:rPr>
          <w:rFonts w:asciiTheme="majorHAnsi" w:hAnsiTheme="majorHAnsi" w:cs="Calibri"/>
        </w:rPr>
        <w:t>.</w:t>
      </w:r>
    </w:p>
    <w:p w14:paraId="2C124543" w14:textId="77777777" w:rsidR="009D3297" w:rsidRPr="005D6C5C" w:rsidRDefault="009D3297" w:rsidP="009D3297">
      <w:pPr>
        <w:pStyle w:val="slolnku"/>
        <w:spacing w:before="0"/>
        <w:rPr>
          <w:rFonts w:asciiTheme="majorHAnsi" w:hAnsiTheme="majorHAnsi"/>
        </w:rPr>
      </w:pPr>
      <w:r w:rsidRPr="005D6C5C">
        <w:rPr>
          <w:rFonts w:asciiTheme="majorHAnsi" w:hAnsiTheme="majorHAnsi"/>
        </w:rPr>
        <w:t>Záruka za jakost</w:t>
      </w:r>
    </w:p>
    <w:p w14:paraId="53F7E0B9" w14:textId="77777777" w:rsidR="009D3297" w:rsidRPr="0090272B" w:rsidRDefault="009D3297" w:rsidP="00BA4C0A">
      <w:pPr>
        <w:pStyle w:val="Textslodst"/>
        <w:numPr>
          <w:ilvl w:val="0"/>
          <w:numId w:val="10"/>
        </w:numPr>
        <w:rPr>
          <w:rFonts w:ascii="Calibri" w:hAnsi="Calibri" w:cs="Calibri"/>
          <w:sz w:val="22"/>
          <w:szCs w:val="22"/>
        </w:rPr>
      </w:pPr>
      <w:r w:rsidRPr="0090272B">
        <w:rPr>
          <w:rFonts w:asciiTheme="minorHAnsi" w:hAnsiTheme="minorHAnsi" w:cstheme="minorHAnsi"/>
          <w:sz w:val="22"/>
          <w:szCs w:val="22"/>
        </w:rPr>
        <w:t xml:space="preserve">Zhotovitel poskytuje objednateli za jím provedené dílo, jakož i na veškeré jeho části či součásti, a jejich odpovídající kvalitu záruku za jakost se záruční dobou v délce </w:t>
      </w:r>
      <w:r w:rsidRPr="00327627">
        <w:rPr>
          <w:rFonts w:asciiTheme="minorHAnsi" w:hAnsiTheme="minorHAnsi" w:cstheme="minorHAnsi"/>
          <w:sz w:val="22"/>
          <w:szCs w:val="22"/>
        </w:rPr>
        <w:t>60</w:t>
      </w:r>
      <w:r w:rsidRPr="0090272B">
        <w:rPr>
          <w:rFonts w:asciiTheme="minorHAnsi" w:hAnsiTheme="minorHAnsi" w:cstheme="minorHAnsi"/>
          <w:sz w:val="22"/>
          <w:szCs w:val="22"/>
        </w:rPr>
        <w:t xml:space="preserve"> měsíců ode dne řádného předání a převzetí díla bez vad a nedodělků dle ustanovení článku X</w:t>
      </w:r>
      <w:r>
        <w:rPr>
          <w:rFonts w:asciiTheme="minorHAnsi" w:hAnsiTheme="minorHAnsi" w:cstheme="minorHAnsi"/>
          <w:sz w:val="22"/>
          <w:szCs w:val="22"/>
        </w:rPr>
        <w:t>V</w:t>
      </w:r>
      <w:r w:rsidRPr="0090272B">
        <w:rPr>
          <w:rFonts w:asciiTheme="minorHAnsi" w:hAnsiTheme="minorHAnsi" w:cstheme="minorHAnsi"/>
          <w:sz w:val="22"/>
          <w:szCs w:val="22"/>
        </w:rPr>
        <w:t>. této smlouvy.</w:t>
      </w:r>
    </w:p>
    <w:p w14:paraId="6774FAB0" w14:textId="77777777" w:rsidR="009D3297" w:rsidRPr="0090272B" w:rsidRDefault="009D3297" w:rsidP="00BA4C0A">
      <w:pPr>
        <w:pStyle w:val="Textslodst"/>
        <w:numPr>
          <w:ilvl w:val="0"/>
          <w:numId w:val="10"/>
        </w:numPr>
        <w:rPr>
          <w:rFonts w:ascii="Calibri" w:hAnsi="Calibri" w:cs="Calibri"/>
          <w:sz w:val="22"/>
          <w:szCs w:val="22"/>
        </w:rPr>
      </w:pPr>
      <w:r w:rsidRPr="0090272B">
        <w:rPr>
          <w:rFonts w:ascii="Calibri" w:hAnsi="Calibri" w:cs="Calibri"/>
          <w:sz w:val="22"/>
          <w:szCs w:val="22"/>
        </w:rPr>
        <w:t>Vyskytne-li se v záruční době vada, má objednatel bez ohledu na povahu vady dle své volby právo:</w:t>
      </w:r>
    </w:p>
    <w:p w14:paraId="0DC217D8" w14:textId="77777777" w:rsidR="009D3297" w:rsidRPr="0090272B" w:rsidRDefault="009D3297" w:rsidP="00BA4C0A">
      <w:pPr>
        <w:pStyle w:val="Textslodst"/>
        <w:numPr>
          <w:ilvl w:val="1"/>
          <w:numId w:val="10"/>
        </w:numPr>
        <w:rPr>
          <w:rFonts w:ascii="Calibri" w:hAnsi="Calibri" w:cs="Calibri"/>
          <w:sz w:val="22"/>
          <w:szCs w:val="22"/>
        </w:rPr>
      </w:pPr>
      <w:r w:rsidRPr="0090272B">
        <w:rPr>
          <w:rFonts w:ascii="Calibri" w:hAnsi="Calibri" w:cs="Calibri"/>
          <w:sz w:val="22"/>
          <w:szCs w:val="22"/>
        </w:rPr>
        <w:t>na odstranění vady opravou díla,</w:t>
      </w:r>
    </w:p>
    <w:p w14:paraId="6A196E24" w14:textId="77777777" w:rsidR="009D3297" w:rsidRPr="0090272B" w:rsidRDefault="009D3297" w:rsidP="00BA4C0A">
      <w:pPr>
        <w:pStyle w:val="Textslodst"/>
        <w:numPr>
          <w:ilvl w:val="1"/>
          <w:numId w:val="10"/>
        </w:numPr>
        <w:rPr>
          <w:rFonts w:ascii="Calibri" w:hAnsi="Calibri" w:cs="Calibri"/>
          <w:sz w:val="22"/>
          <w:szCs w:val="22"/>
        </w:rPr>
      </w:pPr>
      <w:r w:rsidRPr="0090272B">
        <w:rPr>
          <w:rFonts w:ascii="Calibri" w:hAnsi="Calibri" w:cs="Calibri"/>
          <w:sz w:val="22"/>
          <w:szCs w:val="22"/>
        </w:rPr>
        <w:t>na přiměřenou slevu z ceny díla, nebo</w:t>
      </w:r>
    </w:p>
    <w:p w14:paraId="6CA34F84" w14:textId="77777777" w:rsidR="009D3297" w:rsidRPr="0090272B" w:rsidRDefault="009D3297" w:rsidP="00BA4C0A">
      <w:pPr>
        <w:pStyle w:val="Textslodst"/>
        <w:numPr>
          <w:ilvl w:val="1"/>
          <w:numId w:val="10"/>
        </w:numPr>
        <w:rPr>
          <w:rFonts w:ascii="Calibri" w:hAnsi="Calibri" w:cs="Calibri"/>
          <w:sz w:val="22"/>
          <w:szCs w:val="22"/>
        </w:rPr>
      </w:pPr>
      <w:r w:rsidRPr="0090272B">
        <w:rPr>
          <w:rFonts w:ascii="Calibri" w:hAnsi="Calibri" w:cs="Calibri"/>
          <w:sz w:val="22"/>
          <w:szCs w:val="22"/>
        </w:rPr>
        <w:t>odstoupit od smlouvy zcela nebo jen ohledně vadného plnění.</w:t>
      </w:r>
    </w:p>
    <w:p w14:paraId="502E5F22" w14:textId="77777777" w:rsidR="009D3297" w:rsidRPr="0090272B" w:rsidRDefault="009D3297" w:rsidP="00BA4C0A">
      <w:pPr>
        <w:pStyle w:val="Textslodst"/>
        <w:numPr>
          <w:ilvl w:val="0"/>
          <w:numId w:val="10"/>
        </w:numPr>
        <w:rPr>
          <w:rFonts w:ascii="Calibri" w:hAnsi="Calibri" w:cs="Calibri"/>
          <w:sz w:val="22"/>
          <w:szCs w:val="22"/>
        </w:rPr>
      </w:pPr>
      <w:r w:rsidRPr="0090272B">
        <w:rPr>
          <w:rFonts w:ascii="Calibri" w:hAnsi="Calibri" w:cs="Calibri"/>
          <w:sz w:val="22"/>
          <w:szCs w:val="22"/>
        </w:rPr>
        <w:t>Objednatel oznámí zhotoviteli vadu neprodleně poté, kdy ji zjistí, nejpozději však do 1</w:t>
      </w:r>
      <w:r>
        <w:rPr>
          <w:rFonts w:ascii="Calibri" w:hAnsi="Calibri" w:cs="Calibri"/>
          <w:sz w:val="22"/>
          <w:szCs w:val="22"/>
        </w:rPr>
        <w:t> </w:t>
      </w:r>
      <w:r w:rsidRPr="0090272B">
        <w:rPr>
          <w:rFonts w:ascii="Calibri" w:hAnsi="Calibri" w:cs="Calibri"/>
          <w:sz w:val="22"/>
          <w:szCs w:val="22"/>
        </w:rPr>
        <w:t>měsíce od zjištění vady. Práva dle odstavce 2 a právo k volbě mezi nimi má objednatel i tehdy, jestliže je neuplatnil včas, ledaže volbu po uplynutí lhůty neučiní ani do 1 týdne od doručení písemné výzvy zhotovitele.</w:t>
      </w:r>
    </w:p>
    <w:p w14:paraId="1E046FA6" w14:textId="77777777" w:rsidR="009D3297" w:rsidRDefault="009D3297" w:rsidP="009D3297">
      <w:pPr>
        <w:pStyle w:val="slolnku"/>
        <w:rPr>
          <w:rFonts w:asciiTheme="majorHAnsi" w:hAnsiTheme="majorHAnsi" w:cs="Calibri"/>
        </w:rPr>
      </w:pPr>
      <w:r>
        <w:rPr>
          <w:rFonts w:asciiTheme="majorHAnsi" w:hAnsiTheme="majorHAnsi" w:cs="Calibri"/>
        </w:rPr>
        <w:lastRenderedPageBreak/>
        <w:t>XVIII</w:t>
      </w:r>
      <w:r w:rsidRPr="005D6C5C">
        <w:rPr>
          <w:rFonts w:asciiTheme="majorHAnsi" w:hAnsiTheme="majorHAnsi" w:cs="Calibri"/>
        </w:rPr>
        <w:t>.</w:t>
      </w:r>
    </w:p>
    <w:p w14:paraId="2B3BF40B" w14:textId="77777777" w:rsidR="009D3297" w:rsidRPr="005D6C5C" w:rsidRDefault="009D3297" w:rsidP="009D3297">
      <w:pPr>
        <w:pStyle w:val="slolnku"/>
        <w:spacing w:before="0"/>
        <w:rPr>
          <w:rFonts w:asciiTheme="majorHAnsi" w:hAnsiTheme="majorHAnsi"/>
        </w:rPr>
      </w:pPr>
      <w:r>
        <w:rPr>
          <w:rFonts w:asciiTheme="majorHAnsi" w:hAnsiTheme="majorHAnsi"/>
        </w:rPr>
        <w:t>Odstranění vad</w:t>
      </w:r>
    </w:p>
    <w:p w14:paraId="360E2170" w14:textId="77777777" w:rsidR="009D3297" w:rsidRPr="0024170D" w:rsidRDefault="009D3297" w:rsidP="00BA4C0A">
      <w:pPr>
        <w:pStyle w:val="Textslodst"/>
        <w:numPr>
          <w:ilvl w:val="0"/>
          <w:numId w:val="11"/>
        </w:numPr>
        <w:rPr>
          <w:rFonts w:ascii="Calibri" w:hAnsi="Calibri" w:cs="Calibri"/>
          <w:sz w:val="22"/>
          <w:szCs w:val="22"/>
        </w:rPr>
      </w:pPr>
      <w:r w:rsidRPr="00FA194D">
        <w:rPr>
          <w:rFonts w:ascii="Calibri" w:hAnsi="Calibri" w:cs="Calibri"/>
          <w:sz w:val="22"/>
          <w:szCs w:val="22"/>
        </w:rPr>
        <w:t xml:space="preserve">Zhotovitel </w:t>
      </w:r>
      <w:r w:rsidRPr="00FA194D">
        <w:rPr>
          <w:rFonts w:asciiTheme="minorHAnsi" w:hAnsiTheme="minorHAnsi" w:cstheme="minorHAnsi"/>
          <w:sz w:val="22"/>
          <w:szCs w:val="22"/>
        </w:rPr>
        <w:t xml:space="preserve">se zavazuje prověřit </w:t>
      </w:r>
      <w:r>
        <w:rPr>
          <w:rFonts w:asciiTheme="minorHAnsi" w:hAnsiTheme="minorHAnsi" w:cstheme="minorHAnsi"/>
          <w:sz w:val="22"/>
          <w:szCs w:val="22"/>
        </w:rPr>
        <w:t xml:space="preserve">reklamované vady </w:t>
      </w:r>
      <w:r w:rsidRPr="00FA194D">
        <w:rPr>
          <w:rFonts w:asciiTheme="minorHAnsi" w:hAnsiTheme="minorHAnsi" w:cstheme="minorHAnsi"/>
          <w:sz w:val="22"/>
          <w:szCs w:val="22"/>
        </w:rPr>
        <w:t xml:space="preserve">do </w:t>
      </w:r>
      <w:r>
        <w:rPr>
          <w:rFonts w:asciiTheme="minorHAnsi" w:hAnsiTheme="minorHAnsi" w:cstheme="minorHAnsi"/>
          <w:sz w:val="22"/>
          <w:szCs w:val="22"/>
        </w:rPr>
        <w:t>3</w:t>
      </w:r>
      <w:r w:rsidRPr="00FA194D">
        <w:rPr>
          <w:rFonts w:asciiTheme="minorHAnsi" w:hAnsiTheme="minorHAnsi" w:cstheme="minorHAnsi"/>
          <w:sz w:val="22"/>
          <w:szCs w:val="22"/>
        </w:rPr>
        <w:t xml:space="preserve"> pracovních dnů ode dne jejího obdržení </w:t>
      </w:r>
      <w:r>
        <w:rPr>
          <w:rFonts w:asciiTheme="minorHAnsi" w:hAnsiTheme="minorHAnsi" w:cstheme="minorHAnsi"/>
          <w:sz w:val="22"/>
          <w:szCs w:val="22"/>
        </w:rPr>
        <w:t xml:space="preserve">a </w:t>
      </w:r>
      <w:r w:rsidRPr="00FA194D">
        <w:rPr>
          <w:rFonts w:asciiTheme="minorHAnsi" w:hAnsiTheme="minorHAnsi" w:cstheme="minorHAnsi"/>
          <w:sz w:val="22"/>
          <w:szCs w:val="22"/>
        </w:rPr>
        <w:t xml:space="preserve">oznámit </w:t>
      </w:r>
      <w:r>
        <w:rPr>
          <w:rFonts w:asciiTheme="minorHAnsi" w:hAnsiTheme="minorHAnsi" w:cstheme="minorHAnsi"/>
          <w:sz w:val="22"/>
          <w:szCs w:val="22"/>
        </w:rPr>
        <w:t>o</w:t>
      </w:r>
      <w:r w:rsidRPr="00FA194D">
        <w:rPr>
          <w:rFonts w:asciiTheme="minorHAnsi" w:hAnsiTheme="minorHAnsi" w:cstheme="minorHAnsi"/>
          <w:sz w:val="22"/>
          <w:szCs w:val="22"/>
        </w:rPr>
        <w:t xml:space="preserve">bjednateli, zda </w:t>
      </w:r>
      <w:r>
        <w:rPr>
          <w:rFonts w:asciiTheme="minorHAnsi" w:hAnsiTheme="minorHAnsi" w:cstheme="minorHAnsi"/>
          <w:sz w:val="22"/>
          <w:szCs w:val="22"/>
        </w:rPr>
        <w:t>r</w:t>
      </w:r>
      <w:r w:rsidRPr="00FA194D">
        <w:rPr>
          <w:rFonts w:asciiTheme="minorHAnsi" w:hAnsiTheme="minorHAnsi" w:cstheme="minorHAnsi"/>
          <w:sz w:val="22"/>
          <w:szCs w:val="22"/>
        </w:rPr>
        <w:t>eklam</w:t>
      </w:r>
      <w:r>
        <w:rPr>
          <w:rFonts w:asciiTheme="minorHAnsi" w:hAnsiTheme="minorHAnsi" w:cstheme="minorHAnsi"/>
          <w:sz w:val="22"/>
          <w:szCs w:val="22"/>
        </w:rPr>
        <w:t>ované vady u</w:t>
      </w:r>
      <w:r w:rsidRPr="00FA194D">
        <w:rPr>
          <w:rFonts w:asciiTheme="minorHAnsi" w:hAnsiTheme="minorHAnsi" w:cstheme="minorHAnsi"/>
          <w:sz w:val="22"/>
          <w:szCs w:val="22"/>
        </w:rPr>
        <w:t xml:space="preserve">znává. Pokud tak </w:t>
      </w:r>
      <w:r>
        <w:rPr>
          <w:rFonts w:asciiTheme="minorHAnsi" w:hAnsiTheme="minorHAnsi" w:cstheme="minorHAnsi"/>
          <w:sz w:val="22"/>
          <w:szCs w:val="22"/>
        </w:rPr>
        <w:t>z</w:t>
      </w:r>
      <w:r w:rsidRPr="00FA194D">
        <w:rPr>
          <w:rFonts w:asciiTheme="minorHAnsi" w:hAnsiTheme="minorHAnsi" w:cstheme="minorHAnsi"/>
          <w:sz w:val="22"/>
          <w:szCs w:val="22"/>
        </w:rPr>
        <w:t xml:space="preserve">hotovitel v uvedené lhůtě neučiní, má se za to, že </w:t>
      </w:r>
      <w:r>
        <w:rPr>
          <w:rFonts w:asciiTheme="minorHAnsi" w:hAnsiTheme="minorHAnsi" w:cstheme="minorHAnsi"/>
          <w:sz w:val="22"/>
          <w:szCs w:val="22"/>
        </w:rPr>
        <w:t>r</w:t>
      </w:r>
      <w:r w:rsidRPr="00FA194D">
        <w:rPr>
          <w:rFonts w:asciiTheme="minorHAnsi" w:hAnsiTheme="minorHAnsi" w:cstheme="minorHAnsi"/>
          <w:sz w:val="22"/>
          <w:szCs w:val="22"/>
        </w:rPr>
        <w:t>eklam</w:t>
      </w:r>
      <w:r>
        <w:rPr>
          <w:rFonts w:asciiTheme="minorHAnsi" w:hAnsiTheme="minorHAnsi" w:cstheme="minorHAnsi"/>
          <w:sz w:val="22"/>
          <w:szCs w:val="22"/>
        </w:rPr>
        <w:t xml:space="preserve">ované vady </w:t>
      </w:r>
      <w:r w:rsidRPr="00FA194D">
        <w:rPr>
          <w:rFonts w:asciiTheme="minorHAnsi" w:hAnsiTheme="minorHAnsi" w:cstheme="minorHAnsi"/>
          <w:sz w:val="22"/>
          <w:szCs w:val="22"/>
        </w:rPr>
        <w:t xml:space="preserve">uznává a že zvolená práva z vad </w:t>
      </w:r>
      <w:r>
        <w:rPr>
          <w:rFonts w:asciiTheme="minorHAnsi" w:hAnsiTheme="minorHAnsi" w:cstheme="minorHAnsi"/>
          <w:sz w:val="22"/>
          <w:szCs w:val="22"/>
        </w:rPr>
        <w:t>d</w:t>
      </w:r>
      <w:r w:rsidRPr="00FA194D">
        <w:rPr>
          <w:rFonts w:asciiTheme="minorHAnsi" w:hAnsiTheme="minorHAnsi" w:cstheme="minorHAnsi"/>
          <w:sz w:val="22"/>
          <w:szCs w:val="22"/>
        </w:rPr>
        <w:t>íla uspokojí</w:t>
      </w:r>
      <w:r>
        <w:rPr>
          <w:rFonts w:asciiTheme="minorHAnsi" w:hAnsiTheme="minorHAnsi" w:cstheme="minorHAnsi"/>
          <w:sz w:val="22"/>
          <w:szCs w:val="22"/>
        </w:rPr>
        <w:t>.</w:t>
      </w:r>
    </w:p>
    <w:p w14:paraId="57259E8D" w14:textId="77777777" w:rsidR="009D3297" w:rsidRPr="00282C1F" w:rsidRDefault="009D3297" w:rsidP="00BA4C0A">
      <w:pPr>
        <w:pStyle w:val="Textslodst"/>
        <w:numPr>
          <w:ilvl w:val="0"/>
          <w:numId w:val="11"/>
        </w:numPr>
        <w:rPr>
          <w:rFonts w:ascii="Calibri" w:hAnsi="Calibri" w:cs="Calibri"/>
          <w:sz w:val="22"/>
          <w:szCs w:val="22"/>
        </w:rPr>
      </w:pPr>
      <w:r>
        <w:rPr>
          <w:rFonts w:asciiTheme="minorHAnsi" w:hAnsiTheme="minorHAnsi" w:cstheme="minorHAnsi"/>
          <w:sz w:val="22"/>
          <w:szCs w:val="22"/>
        </w:rPr>
        <w:t xml:space="preserve">Zhotovitel je povinen reklamované vady </w:t>
      </w:r>
      <w:r w:rsidRPr="00C93508">
        <w:rPr>
          <w:rFonts w:asciiTheme="minorHAnsi" w:hAnsiTheme="minorHAnsi" w:cstheme="minorHAnsi"/>
          <w:sz w:val="22"/>
          <w:szCs w:val="22"/>
        </w:rPr>
        <w:t xml:space="preserve">odstranit i když </w:t>
      </w:r>
      <w:r>
        <w:rPr>
          <w:rFonts w:asciiTheme="minorHAnsi" w:hAnsiTheme="minorHAnsi" w:cstheme="minorHAnsi"/>
          <w:sz w:val="22"/>
          <w:szCs w:val="22"/>
        </w:rPr>
        <w:t xml:space="preserve">je </w:t>
      </w:r>
      <w:r w:rsidRPr="00C93508">
        <w:rPr>
          <w:rFonts w:asciiTheme="minorHAnsi" w:hAnsiTheme="minorHAnsi" w:cstheme="minorHAnsi"/>
          <w:sz w:val="22"/>
          <w:szCs w:val="22"/>
        </w:rPr>
        <w:t xml:space="preserve">neuzná, nebude-li mezi </w:t>
      </w:r>
      <w:r>
        <w:rPr>
          <w:rFonts w:asciiTheme="minorHAnsi" w:hAnsiTheme="minorHAnsi" w:cstheme="minorHAnsi"/>
          <w:sz w:val="22"/>
          <w:szCs w:val="22"/>
        </w:rPr>
        <w:t>o</w:t>
      </w:r>
      <w:r w:rsidRPr="00C93508">
        <w:rPr>
          <w:rFonts w:asciiTheme="minorHAnsi" w:hAnsiTheme="minorHAnsi" w:cstheme="minorHAnsi"/>
          <w:sz w:val="22"/>
          <w:szCs w:val="22"/>
        </w:rPr>
        <w:t xml:space="preserve">bjednatelem a </w:t>
      </w:r>
      <w:r>
        <w:rPr>
          <w:rFonts w:asciiTheme="minorHAnsi" w:hAnsiTheme="minorHAnsi" w:cstheme="minorHAnsi"/>
          <w:sz w:val="22"/>
          <w:szCs w:val="22"/>
        </w:rPr>
        <w:t>z</w:t>
      </w:r>
      <w:r w:rsidRPr="00C93508">
        <w:rPr>
          <w:rFonts w:asciiTheme="minorHAnsi" w:hAnsiTheme="minorHAnsi" w:cstheme="minorHAnsi"/>
          <w:sz w:val="22"/>
          <w:szCs w:val="22"/>
        </w:rPr>
        <w:t>hotovitelem dohodnuto jinak</w:t>
      </w:r>
      <w:r>
        <w:rPr>
          <w:rFonts w:asciiTheme="minorHAnsi" w:hAnsiTheme="minorHAnsi" w:cstheme="minorHAnsi"/>
          <w:sz w:val="22"/>
          <w:szCs w:val="22"/>
        </w:rPr>
        <w:t xml:space="preserve">. Zhotovitel se v takovém případě </w:t>
      </w:r>
      <w:r>
        <w:rPr>
          <w:rFonts w:ascii="Calibri" w:hAnsi="Calibri" w:cs="Calibri"/>
          <w:sz w:val="22"/>
          <w:szCs w:val="22"/>
        </w:rPr>
        <w:t xml:space="preserve">může </w:t>
      </w:r>
      <w:r w:rsidRPr="00282C1F">
        <w:rPr>
          <w:rFonts w:asciiTheme="minorHAnsi" w:hAnsiTheme="minorHAnsi" w:cstheme="minorHAnsi"/>
          <w:sz w:val="22"/>
          <w:szCs w:val="22"/>
        </w:rPr>
        <w:t xml:space="preserve">domáhat úhrady nákladů na odstranění vady od </w:t>
      </w:r>
      <w:r>
        <w:rPr>
          <w:rFonts w:asciiTheme="minorHAnsi" w:hAnsiTheme="minorHAnsi" w:cstheme="minorHAnsi"/>
          <w:sz w:val="22"/>
          <w:szCs w:val="22"/>
        </w:rPr>
        <w:t>o</w:t>
      </w:r>
      <w:r w:rsidRPr="00282C1F">
        <w:rPr>
          <w:rFonts w:asciiTheme="minorHAnsi" w:hAnsiTheme="minorHAnsi" w:cstheme="minorHAnsi"/>
          <w:sz w:val="22"/>
          <w:szCs w:val="22"/>
        </w:rPr>
        <w:t>bjednatele</w:t>
      </w:r>
      <w:r>
        <w:rPr>
          <w:rFonts w:asciiTheme="minorHAnsi" w:hAnsiTheme="minorHAnsi" w:cstheme="minorHAnsi"/>
          <w:sz w:val="22"/>
          <w:szCs w:val="22"/>
        </w:rPr>
        <w:t>.</w:t>
      </w:r>
    </w:p>
    <w:p w14:paraId="59407165" w14:textId="77777777" w:rsidR="009D3297" w:rsidRPr="00DC48EE" w:rsidRDefault="009D3297" w:rsidP="00BA4C0A">
      <w:pPr>
        <w:pStyle w:val="Textslodst"/>
        <w:numPr>
          <w:ilvl w:val="0"/>
          <w:numId w:val="11"/>
        </w:numPr>
        <w:rPr>
          <w:rFonts w:ascii="Calibri" w:hAnsi="Calibri" w:cs="Calibri"/>
          <w:sz w:val="22"/>
          <w:szCs w:val="22"/>
        </w:rPr>
      </w:pPr>
      <w:r w:rsidRPr="0090272B">
        <w:rPr>
          <w:rFonts w:asciiTheme="minorHAnsi" w:hAnsiTheme="minorHAnsi" w:cs="Calibri"/>
          <w:sz w:val="22"/>
          <w:szCs w:val="22"/>
        </w:rPr>
        <w:t xml:space="preserve">Zhotovitel je povinen práva objednatele z vad díla při převzetí nebo v záruční době uspokojit nejpozději </w:t>
      </w:r>
      <w:r w:rsidRPr="00327627">
        <w:rPr>
          <w:rFonts w:asciiTheme="minorHAnsi" w:hAnsiTheme="minorHAnsi" w:cs="Calibri"/>
          <w:sz w:val="22"/>
          <w:szCs w:val="22"/>
        </w:rPr>
        <w:t xml:space="preserve">do </w:t>
      </w:r>
      <w:r>
        <w:rPr>
          <w:rFonts w:asciiTheme="minorHAnsi" w:hAnsiTheme="minorHAnsi" w:cs="Calibri"/>
          <w:sz w:val="22"/>
          <w:szCs w:val="22"/>
        </w:rPr>
        <w:t xml:space="preserve">14 </w:t>
      </w:r>
      <w:r w:rsidRPr="00327627">
        <w:rPr>
          <w:rFonts w:asciiTheme="minorHAnsi" w:hAnsiTheme="minorHAnsi" w:cs="Calibri"/>
          <w:sz w:val="22"/>
          <w:szCs w:val="22"/>
        </w:rPr>
        <w:t>dnů od</w:t>
      </w:r>
      <w:r w:rsidRPr="0090272B">
        <w:rPr>
          <w:rFonts w:asciiTheme="minorHAnsi" w:hAnsiTheme="minorHAnsi" w:cs="Calibri"/>
          <w:sz w:val="22"/>
          <w:szCs w:val="22"/>
        </w:rPr>
        <w:t xml:space="preserve"> jejich uplatnění, </w:t>
      </w:r>
      <w:r w:rsidRPr="0090272B">
        <w:rPr>
          <w:rFonts w:asciiTheme="minorHAnsi" w:hAnsiTheme="minorHAnsi" w:cstheme="minorHAnsi"/>
          <w:sz w:val="22"/>
          <w:szCs w:val="22"/>
        </w:rPr>
        <w:t>pokud se smluvní strany nedohodnou písemně jinak.</w:t>
      </w:r>
    </w:p>
    <w:p w14:paraId="184B184B" w14:textId="77777777" w:rsidR="009D3297" w:rsidRPr="00573B99" w:rsidRDefault="009D3297" w:rsidP="00BA4C0A">
      <w:pPr>
        <w:pStyle w:val="Textslodst"/>
        <w:numPr>
          <w:ilvl w:val="0"/>
          <w:numId w:val="11"/>
        </w:numPr>
        <w:rPr>
          <w:rFonts w:ascii="Calibri" w:hAnsi="Calibri" w:cs="Calibri"/>
          <w:sz w:val="22"/>
          <w:szCs w:val="22"/>
        </w:rPr>
      </w:pPr>
      <w:r>
        <w:rPr>
          <w:rFonts w:ascii="Calibri" w:hAnsi="Calibri"/>
          <w:sz w:val="22"/>
          <w:szCs w:val="22"/>
        </w:rPr>
        <w:t>V</w:t>
      </w:r>
      <w:r w:rsidRPr="00DC48EE">
        <w:rPr>
          <w:rFonts w:ascii="Calibri" w:hAnsi="Calibri"/>
          <w:sz w:val="22"/>
          <w:szCs w:val="22"/>
        </w:rPr>
        <w:t>ad</w:t>
      </w:r>
      <w:r>
        <w:rPr>
          <w:rFonts w:ascii="Calibri" w:hAnsi="Calibri"/>
          <w:sz w:val="22"/>
          <w:szCs w:val="22"/>
        </w:rPr>
        <w:t>y</w:t>
      </w:r>
      <w:r w:rsidRPr="00DC48EE">
        <w:rPr>
          <w:rFonts w:ascii="Calibri" w:hAnsi="Calibri"/>
          <w:sz w:val="22"/>
          <w:szCs w:val="22"/>
        </w:rPr>
        <w:t>, kter</w:t>
      </w:r>
      <w:r>
        <w:rPr>
          <w:rFonts w:ascii="Calibri" w:hAnsi="Calibri"/>
          <w:sz w:val="22"/>
          <w:szCs w:val="22"/>
        </w:rPr>
        <w:t>é</w:t>
      </w:r>
      <w:r w:rsidRPr="00DC48EE">
        <w:rPr>
          <w:rFonts w:ascii="Calibri" w:hAnsi="Calibri"/>
          <w:sz w:val="22"/>
          <w:szCs w:val="22"/>
        </w:rPr>
        <w:t xml:space="preserve"> svými následky </w:t>
      </w:r>
      <w:r>
        <w:rPr>
          <w:rFonts w:ascii="Calibri" w:hAnsi="Calibri"/>
          <w:sz w:val="22"/>
          <w:szCs w:val="22"/>
        </w:rPr>
        <w:t xml:space="preserve">zásadním způsobem </w:t>
      </w:r>
      <w:r w:rsidRPr="00DC48EE">
        <w:rPr>
          <w:rFonts w:ascii="Calibri" w:hAnsi="Calibri"/>
          <w:sz w:val="22"/>
          <w:szCs w:val="22"/>
        </w:rPr>
        <w:t xml:space="preserve">brání užívání stavby </w:t>
      </w:r>
      <w:r>
        <w:rPr>
          <w:rFonts w:ascii="Calibri" w:hAnsi="Calibri"/>
          <w:sz w:val="22"/>
          <w:szCs w:val="22"/>
        </w:rPr>
        <w:t xml:space="preserve">nebo </w:t>
      </w:r>
      <w:r w:rsidRPr="00DC48EE">
        <w:rPr>
          <w:rFonts w:ascii="Calibri" w:hAnsi="Calibri"/>
          <w:sz w:val="22"/>
          <w:szCs w:val="22"/>
        </w:rPr>
        <w:t>dochází</w:t>
      </w:r>
      <w:r>
        <w:rPr>
          <w:rFonts w:ascii="Calibri" w:hAnsi="Calibri"/>
          <w:sz w:val="22"/>
          <w:szCs w:val="22"/>
        </w:rPr>
        <w:t xml:space="preserve"> </w:t>
      </w:r>
      <w:r w:rsidRPr="00DC48EE">
        <w:rPr>
          <w:rFonts w:ascii="Calibri" w:hAnsi="Calibri"/>
          <w:sz w:val="22"/>
          <w:szCs w:val="22"/>
        </w:rPr>
        <w:t xml:space="preserve">k omezení běžného </w:t>
      </w:r>
      <w:r>
        <w:rPr>
          <w:rFonts w:ascii="Calibri" w:hAnsi="Calibri"/>
          <w:sz w:val="22"/>
          <w:szCs w:val="22"/>
        </w:rPr>
        <w:t>provozu, nebo mohou ohrozit ž</w:t>
      </w:r>
      <w:r w:rsidRPr="009801C4">
        <w:rPr>
          <w:rFonts w:asciiTheme="minorHAnsi" w:hAnsiTheme="minorHAnsi" w:cstheme="minorHAnsi"/>
          <w:sz w:val="22"/>
          <w:szCs w:val="22"/>
        </w:rPr>
        <w:t>ivot</w:t>
      </w:r>
      <w:r>
        <w:rPr>
          <w:rFonts w:asciiTheme="minorHAnsi" w:hAnsiTheme="minorHAnsi" w:cstheme="minorHAnsi"/>
          <w:sz w:val="22"/>
          <w:szCs w:val="22"/>
        </w:rPr>
        <w:t>y</w:t>
      </w:r>
      <w:r w:rsidRPr="009801C4">
        <w:rPr>
          <w:rFonts w:asciiTheme="minorHAnsi" w:hAnsiTheme="minorHAnsi" w:cstheme="minorHAnsi"/>
          <w:sz w:val="22"/>
          <w:szCs w:val="22"/>
        </w:rPr>
        <w:t xml:space="preserve"> a zdraví osob nebo </w:t>
      </w:r>
      <w:r>
        <w:rPr>
          <w:rFonts w:asciiTheme="minorHAnsi" w:hAnsiTheme="minorHAnsi" w:cstheme="minorHAnsi"/>
          <w:sz w:val="22"/>
          <w:szCs w:val="22"/>
        </w:rPr>
        <w:t xml:space="preserve">mohou </w:t>
      </w:r>
      <w:r w:rsidRPr="009801C4">
        <w:rPr>
          <w:rFonts w:asciiTheme="minorHAnsi" w:hAnsiTheme="minorHAnsi" w:cstheme="minorHAnsi"/>
          <w:sz w:val="22"/>
          <w:szCs w:val="22"/>
        </w:rPr>
        <w:t>vznik</w:t>
      </w:r>
      <w:r>
        <w:rPr>
          <w:rFonts w:asciiTheme="minorHAnsi" w:hAnsiTheme="minorHAnsi" w:cstheme="minorHAnsi"/>
          <w:sz w:val="22"/>
          <w:szCs w:val="22"/>
        </w:rPr>
        <w:t>nout</w:t>
      </w:r>
      <w:r w:rsidRPr="009801C4">
        <w:rPr>
          <w:rFonts w:asciiTheme="minorHAnsi" w:hAnsiTheme="minorHAnsi" w:cstheme="minorHAnsi"/>
          <w:sz w:val="22"/>
          <w:szCs w:val="22"/>
        </w:rPr>
        <w:t xml:space="preserve"> značn</w:t>
      </w:r>
      <w:r>
        <w:rPr>
          <w:rFonts w:asciiTheme="minorHAnsi" w:hAnsiTheme="minorHAnsi" w:cstheme="minorHAnsi"/>
          <w:sz w:val="22"/>
          <w:szCs w:val="22"/>
        </w:rPr>
        <w:t>é</w:t>
      </w:r>
      <w:r w:rsidRPr="009801C4">
        <w:rPr>
          <w:rFonts w:asciiTheme="minorHAnsi" w:hAnsiTheme="minorHAnsi" w:cstheme="minorHAnsi"/>
          <w:sz w:val="22"/>
          <w:szCs w:val="22"/>
        </w:rPr>
        <w:t xml:space="preserve"> škod</w:t>
      </w:r>
      <w:r>
        <w:rPr>
          <w:rFonts w:asciiTheme="minorHAnsi" w:hAnsiTheme="minorHAnsi" w:cstheme="minorHAnsi"/>
          <w:sz w:val="22"/>
          <w:szCs w:val="22"/>
        </w:rPr>
        <w:t>y</w:t>
      </w:r>
      <w:r w:rsidRPr="009801C4">
        <w:rPr>
          <w:rFonts w:asciiTheme="minorHAnsi" w:hAnsiTheme="minorHAnsi" w:cstheme="minorHAnsi"/>
          <w:sz w:val="22"/>
          <w:szCs w:val="22"/>
        </w:rPr>
        <w:t xml:space="preserve"> či pro minimalizaci škod vzniklých v důsledku vady</w:t>
      </w:r>
      <w:r>
        <w:rPr>
          <w:rFonts w:ascii="Calibri" w:hAnsi="Calibri" w:cs="Calibri"/>
          <w:sz w:val="22"/>
          <w:szCs w:val="22"/>
        </w:rPr>
        <w:t>,</w:t>
      </w:r>
      <w:r w:rsidRPr="00DA4538">
        <w:rPr>
          <w:rFonts w:ascii="Calibri" w:hAnsi="Calibri"/>
          <w:sz w:val="22"/>
          <w:szCs w:val="22"/>
        </w:rPr>
        <w:t xml:space="preserve"> je objednatel oprávněn označit za havá</w:t>
      </w:r>
      <w:r>
        <w:rPr>
          <w:rFonts w:ascii="Calibri" w:hAnsi="Calibri"/>
          <w:sz w:val="22"/>
          <w:szCs w:val="22"/>
        </w:rPr>
        <w:t>rii.</w:t>
      </w:r>
    </w:p>
    <w:p w14:paraId="13EFBE9B" w14:textId="77777777" w:rsidR="009D3297" w:rsidRPr="00573B99" w:rsidRDefault="009D3297" w:rsidP="00BA4C0A">
      <w:pPr>
        <w:pStyle w:val="Textslodst"/>
        <w:numPr>
          <w:ilvl w:val="0"/>
          <w:numId w:val="11"/>
        </w:numPr>
        <w:rPr>
          <w:rFonts w:asciiTheme="minorHAnsi" w:hAnsiTheme="minorHAnsi" w:cstheme="minorHAnsi"/>
          <w:sz w:val="22"/>
          <w:szCs w:val="22"/>
        </w:rPr>
      </w:pPr>
      <w:r w:rsidRPr="00573B99">
        <w:rPr>
          <w:rFonts w:asciiTheme="minorHAnsi" w:hAnsiTheme="minorHAnsi" w:cstheme="minorHAnsi"/>
          <w:sz w:val="22"/>
          <w:szCs w:val="22"/>
        </w:rPr>
        <w:t xml:space="preserve">Nebude-li mezi </w:t>
      </w:r>
      <w:r>
        <w:rPr>
          <w:rFonts w:asciiTheme="minorHAnsi" w:hAnsiTheme="minorHAnsi" w:cstheme="minorHAnsi"/>
          <w:sz w:val="22"/>
          <w:szCs w:val="22"/>
        </w:rPr>
        <w:t>o</w:t>
      </w:r>
      <w:r w:rsidRPr="00573B99">
        <w:rPr>
          <w:rFonts w:asciiTheme="minorHAnsi" w:hAnsiTheme="minorHAnsi" w:cstheme="minorHAnsi"/>
          <w:sz w:val="22"/>
          <w:szCs w:val="22"/>
        </w:rPr>
        <w:t xml:space="preserve">bjednatelem a </w:t>
      </w:r>
      <w:r>
        <w:rPr>
          <w:rFonts w:asciiTheme="minorHAnsi" w:hAnsiTheme="minorHAnsi" w:cstheme="minorHAnsi"/>
          <w:sz w:val="22"/>
          <w:szCs w:val="22"/>
        </w:rPr>
        <w:t>z</w:t>
      </w:r>
      <w:r w:rsidRPr="00573B99">
        <w:rPr>
          <w:rFonts w:asciiTheme="minorHAnsi" w:hAnsiTheme="minorHAnsi" w:cstheme="minorHAnsi"/>
          <w:sz w:val="22"/>
          <w:szCs w:val="22"/>
        </w:rPr>
        <w:t xml:space="preserve">hotovitelem dohodnuto jinak, je </w:t>
      </w:r>
      <w:r>
        <w:rPr>
          <w:rFonts w:asciiTheme="minorHAnsi" w:hAnsiTheme="minorHAnsi" w:cstheme="minorHAnsi"/>
          <w:sz w:val="22"/>
          <w:szCs w:val="22"/>
        </w:rPr>
        <w:t>z</w:t>
      </w:r>
      <w:r w:rsidRPr="00573B99">
        <w:rPr>
          <w:rFonts w:asciiTheme="minorHAnsi" w:hAnsiTheme="minorHAnsi" w:cstheme="minorHAnsi"/>
          <w:sz w:val="22"/>
          <w:szCs w:val="22"/>
        </w:rPr>
        <w:t xml:space="preserve">hotovitel povinen se u vad označených </w:t>
      </w:r>
      <w:r>
        <w:rPr>
          <w:rFonts w:asciiTheme="minorHAnsi" w:hAnsiTheme="minorHAnsi" w:cstheme="minorHAnsi"/>
          <w:sz w:val="22"/>
          <w:szCs w:val="22"/>
        </w:rPr>
        <w:t>o</w:t>
      </w:r>
      <w:r w:rsidRPr="00573B99">
        <w:rPr>
          <w:rFonts w:asciiTheme="minorHAnsi" w:hAnsiTheme="minorHAnsi" w:cstheme="minorHAnsi"/>
          <w:sz w:val="22"/>
          <w:szCs w:val="22"/>
        </w:rPr>
        <w:t xml:space="preserve">bjednatelem jako havárie </w:t>
      </w:r>
      <w:r>
        <w:rPr>
          <w:rFonts w:asciiTheme="minorHAnsi" w:hAnsiTheme="minorHAnsi" w:cstheme="minorHAnsi"/>
          <w:sz w:val="22"/>
          <w:szCs w:val="22"/>
        </w:rPr>
        <w:t xml:space="preserve">dostavit </w:t>
      </w:r>
      <w:r w:rsidRPr="00573B99">
        <w:rPr>
          <w:rFonts w:asciiTheme="minorHAnsi" w:hAnsiTheme="minorHAnsi" w:cstheme="minorHAnsi"/>
          <w:sz w:val="22"/>
          <w:szCs w:val="22"/>
        </w:rPr>
        <w:t xml:space="preserve">okamžitě, nejpozději však do 24 hodin od obdržení </w:t>
      </w:r>
      <w:r>
        <w:rPr>
          <w:rFonts w:asciiTheme="minorHAnsi" w:hAnsiTheme="minorHAnsi" w:cstheme="minorHAnsi"/>
          <w:sz w:val="22"/>
          <w:szCs w:val="22"/>
        </w:rPr>
        <w:t>reklamovaných vad</w:t>
      </w:r>
      <w:r w:rsidRPr="00573B99">
        <w:rPr>
          <w:rFonts w:asciiTheme="minorHAnsi" w:hAnsiTheme="minorHAnsi" w:cstheme="minorHAnsi"/>
          <w:sz w:val="22"/>
          <w:szCs w:val="22"/>
        </w:rPr>
        <w:t xml:space="preserve">, na místo provedení </w:t>
      </w:r>
      <w:r>
        <w:rPr>
          <w:rFonts w:asciiTheme="minorHAnsi" w:hAnsiTheme="minorHAnsi" w:cstheme="minorHAnsi"/>
          <w:sz w:val="22"/>
          <w:szCs w:val="22"/>
        </w:rPr>
        <w:t>d</w:t>
      </w:r>
      <w:r w:rsidRPr="00573B99">
        <w:rPr>
          <w:rFonts w:asciiTheme="minorHAnsi" w:hAnsiTheme="minorHAnsi" w:cstheme="minorHAnsi"/>
          <w:sz w:val="22"/>
          <w:szCs w:val="22"/>
        </w:rPr>
        <w:t>íla</w:t>
      </w:r>
      <w:r>
        <w:rPr>
          <w:rFonts w:asciiTheme="minorHAnsi" w:hAnsiTheme="minorHAnsi" w:cstheme="minorHAnsi"/>
          <w:sz w:val="22"/>
          <w:szCs w:val="22"/>
        </w:rPr>
        <w:t xml:space="preserve"> a po seznámení se s</w:t>
      </w:r>
      <w:r w:rsidRPr="00573B99">
        <w:rPr>
          <w:rFonts w:asciiTheme="minorHAnsi" w:hAnsiTheme="minorHAnsi" w:cstheme="minorHAnsi"/>
          <w:sz w:val="22"/>
          <w:szCs w:val="22"/>
        </w:rPr>
        <w:t xml:space="preserve"> příslušnou vadou sdělit </w:t>
      </w:r>
      <w:r>
        <w:rPr>
          <w:rFonts w:asciiTheme="minorHAnsi" w:hAnsiTheme="minorHAnsi" w:cstheme="minorHAnsi"/>
          <w:sz w:val="22"/>
          <w:szCs w:val="22"/>
        </w:rPr>
        <w:t>o</w:t>
      </w:r>
      <w:r w:rsidRPr="00573B99">
        <w:rPr>
          <w:rFonts w:asciiTheme="minorHAnsi" w:hAnsiTheme="minorHAnsi" w:cstheme="minorHAnsi"/>
          <w:sz w:val="22"/>
          <w:szCs w:val="22"/>
        </w:rPr>
        <w:t xml:space="preserve">bjednateli, zda </w:t>
      </w:r>
      <w:r>
        <w:rPr>
          <w:rFonts w:asciiTheme="minorHAnsi" w:hAnsiTheme="minorHAnsi" w:cstheme="minorHAnsi"/>
          <w:sz w:val="22"/>
          <w:szCs w:val="22"/>
        </w:rPr>
        <w:t>r</w:t>
      </w:r>
      <w:r w:rsidRPr="00573B99">
        <w:rPr>
          <w:rFonts w:asciiTheme="minorHAnsi" w:hAnsiTheme="minorHAnsi" w:cstheme="minorHAnsi"/>
          <w:sz w:val="22"/>
          <w:szCs w:val="22"/>
        </w:rPr>
        <w:t>eklam</w:t>
      </w:r>
      <w:r>
        <w:rPr>
          <w:rFonts w:asciiTheme="minorHAnsi" w:hAnsiTheme="minorHAnsi" w:cstheme="minorHAnsi"/>
          <w:sz w:val="22"/>
          <w:szCs w:val="22"/>
        </w:rPr>
        <w:t>ované vady uznává.</w:t>
      </w:r>
    </w:p>
    <w:p w14:paraId="6F6FED1D" w14:textId="77777777" w:rsidR="009D3297" w:rsidRPr="007046E2" w:rsidRDefault="009D3297" w:rsidP="00BA4C0A">
      <w:pPr>
        <w:pStyle w:val="Textslodst"/>
        <w:numPr>
          <w:ilvl w:val="0"/>
          <w:numId w:val="11"/>
        </w:numPr>
        <w:rPr>
          <w:rFonts w:ascii="Calibri" w:hAnsi="Calibri" w:cs="Calibri"/>
          <w:sz w:val="22"/>
          <w:szCs w:val="22"/>
        </w:rPr>
      </w:pPr>
      <w:r>
        <w:rPr>
          <w:rFonts w:ascii="Calibri" w:hAnsi="Calibri"/>
          <w:sz w:val="22"/>
          <w:szCs w:val="22"/>
        </w:rPr>
        <w:t xml:space="preserve">Zhotovitel je povinen </w:t>
      </w:r>
      <w:r w:rsidRPr="0033584D">
        <w:rPr>
          <w:rFonts w:ascii="Calibri" w:hAnsi="Calibri"/>
          <w:sz w:val="22"/>
          <w:szCs w:val="22"/>
        </w:rPr>
        <w:t>odstran</w:t>
      </w:r>
      <w:r>
        <w:rPr>
          <w:rFonts w:ascii="Calibri" w:hAnsi="Calibri"/>
          <w:sz w:val="22"/>
          <w:szCs w:val="22"/>
        </w:rPr>
        <w:t xml:space="preserve">it </w:t>
      </w:r>
      <w:r w:rsidRPr="0033584D">
        <w:rPr>
          <w:rFonts w:ascii="Calibri" w:hAnsi="Calibri"/>
          <w:sz w:val="22"/>
          <w:szCs w:val="22"/>
        </w:rPr>
        <w:t>reklamovan</w:t>
      </w:r>
      <w:r>
        <w:rPr>
          <w:rFonts w:ascii="Calibri" w:hAnsi="Calibri"/>
          <w:sz w:val="22"/>
          <w:szCs w:val="22"/>
        </w:rPr>
        <w:t>é</w:t>
      </w:r>
      <w:r w:rsidRPr="0033584D">
        <w:rPr>
          <w:rFonts w:ascii="Calibri" w:hAnsi="Calibri"/>
          <w:sz w:val="22"/>
          <w:szCs w:val="22"/>
        </w:rPr>
        <w:t xml:space="preserve"> vad</w:t>
      </w:r>
      <w:r>
        <w:rPr>
          <w:rFonts w:ascii="Calibri" w:hAnsi="Calibri"/>
          <w:sz w:val="22"/>
          <w:szCs w:val="22"/>
        </w:rPr>
        <w:t>y</w:t>
      </w:r>
      <w:r w:rsidRPr="0033584D">
        <w:rPr>
          <w:rFonts w:ascii="Calibri" w:hAnsi="Calibri"/>
          <w:sz w:val="22"/>
          <w:szCs w:val="22"/>
        </w:rPr>
        <w:t xml:space="preserve"> označen</w:t>
      </w:r>
      <w:r>
        <w:rPr>
          <w:rFonts w:ascii="Calibri" w:hAnsi="Calibri"/>
          <w:sz w:val="22"/>
          <w:szCs w:val="22"/>
        </w:rPr>
        <w:t>é</w:t>
      </w:r>
      <w:r w:rsidRPr="0033584D">
        <w:rPr>
          <w:rFonts w:ascii="Calibri" w:hAnsi="Calibri"/>
          <w:sz w:val="22"/>
          <w:szCs w:val="22"/>
        </w:rPr>
        <w:t xml:space="preserve"> objednatelem jako havárie </w:t>
      </w:r>
      <w:r w:rsidRPr="007046E2">
        <w:rPr>
          <w:rFonts w:asciiTheme="minorHAnsi" w:hAnsiTheme="minorHAnsi" w:cstheme="minorHAnsi"/>
          <w:sz w:val="22"/>
          <w:szCs w:val="22"/>
        </w:rPr>
        <w:t>nebo alespoň provést opatření nezbytná pro ochranu životů a zdraví osob, k zabránění vzniku značných škod či pro minimalizaci škod vzniklých v nejkratší lhůtě, kterou po něm lze spravedlivě požadovat, nejpozději však do 48 hodin od obdržení</w:t>
      </w:r>
      <w:r>
        <w:rPr>
          <w:rFonts w:asciiTheme="minorHAnsi" w:hAnsiTheme="minorHAnsi" w:cstheme="minorHAnsi"/>
          <w:sz w:val="22"/>
          <w:szCs w:val="22"/>
        </w:rPr>
        <w:t xml:space="preserve"> reklamovaných vad.</w:t>
      </w:r>
    </w:p>
    <w:p w14:paraId="33E86334" w14:textId="77777777" w:rsidR="009D3297" w:rsidRPr="0095269A" w:rsidRDefault="009D3297" w:rsidP="00BA4C0A">
      <w:pPr>
        <w:pStyle w:val="Textslodst"/>
        <w:numPr>
          <w:ilvl w:val="0"/>
          <w:numId w:val="11"/>
        </w:numPr>
        <w:rPr>
          <w:rFonts w:ascii="Calibri" w:hAnsi="Calibri" w:cs="Calibri"/>
          <w:sz w:val="22"/>
          <w:szCs w:val="22"/>
        </w:rPr>
      </w:pPr>
      <w:r w:rsidRPr="0090272B">
        <w:rPr>
          <w:rFonts w:asciiTheme="minorHAnsi" w:hAnsiTheme="minorHAnsi" w:cs="Calibri"/>
          <w:sz w:val="22"/>
          <w:szCs w:val="22"/>
        </w:rPr>
        <w:t xml:space="preserve">Neodstraní-li </w:t>
      </w:r>
      <w:r>
        <w:rPr>
          <w:rFonts w:asciiTheme="minorHAnsi" w:hAnsiTheme="minorHAnsi" w:cs="Calibri"/>
          <w:sz w:val="22"/>
          <w:szCs w:val="22"/>
        </w:rPr>
        <w:t xml:space="preserve">zhotovitel </w:t>
      </w:r>
      <w:r w:rsidRPr="0090272B">
        <w:rPr>
          <w:rFonts w:asciiTheme="minorHAnsi" w:hAnsiTheme="minorHAnsi" w:cs="Calibri"/>
          <w:sz w:val="22"/>
          <w:szCs w:val="22"/>
        </w:rPr>
        <w:t>vady díla včas, je objednatel oprávněn nechat vady díla odstranit třetí osobou na náklady zhotovitele. Tím není dotčeno právo na smluvní pokutu do doby, kdy se tak stane.</w:t>
      </w:r>
    </w:p>
    <w:p w14:paraId="75328A7E" w14:textId="77777777" w:rsidR="009D3297" w:rsidRDefault="009D3297" w:rsidP="009D3297">
      <w:pPr>
        <w:pStyle w:val="slolnku"/>
        <w:rPr>
          <w:rFonts w:asciiTheme="majorHAnsi" w:hAnsiTheme="majorHAnsi" w:cs="Calibri"/>
        </w:rPr>
      </w:pPr>
      <w:r w:rsidRPr="005D6C5C">
        <w:rPr>
          <w:rFonts w:asciiTheme="majorHAnsi" w:hAnsiTheme="majorHAnsi" w:cs="Calibri"/>
        </w:rPr>
        <w:t>X</w:t>
      </w:r>
      <w:r>
        <w:rPr>
          <w:rFonts w:asciiTheme="majorHAnsi" w:hAnsiTheme="majorHAnsi" w:cs="Calibri"/>
        </w:rPr>
        <w:t>IX</w:t>
      </w:r>
      <w:r w:rsidRPr="005D6C5C">
        <w:rPr>
          <w:rFonts w:asciiTheme="majorHAnsi" w:hAnsiTheme="majorHAnsi" w:cs="Calibri"/>
        </w:rPr>
        <w:t>.</w:t>
      </w:r>
    </w:p>
    <w:p w14:paraId="2EF8045A" w14:textId="77777777" w:rsidR="009D3297" w:rsidRPr="005D6C5C" w:rsidRDefault="009D3297" w:rsidP="009D3297">
      <w:pPr>
        <w:pStyle w:val="slolnku"/>
        <w:spacing w:before="0"/>
        <w:rPr>
          <w:rFonts w:asciiTheme="majorHAnsi" w:hAnsiTheme="majorHAnsi" w:cs="Calibri"/>
        </w:rPr>
      </w:pPr>
      <w:r w:rsidRPr="001D4152">
        <w:rPr>
          <w:rFonts w:asciiTheme="majorHAnsi" w:hAnsiTheme="majorHAnsi" w:cs="Calibri"/>
        </w:rPr>
        <w:t>Smluvní pokuty</w:t>
      </w:r>
    </w:p>
    <w:p w14:paraId="7BCBBED8" w14:textId="0B88AC43" w:rsidR="009D3297" w:rsidRDefault="009D3297" w:rsidP="00BA4C0A">
      <w:pPr>
        <w:pStyle w:val="Textslodst"/>
        <w:numPr>
          <w:ilvl w:val="0"/>
          <w:numId w:val="12"/>
        </w:numPr>
        <w:rPr>
          <w:rFonts w:ascii="Calibri" w:hAnsi="Calibri" w:cs="Calibri"/>
          <w:sz w:val="22"/>
          <w:szCs w:val="22"/>
        </w:rPr>
      </w:pPr>
      <w:r w:rsidRPr="00602458">
        <w:rPr>
          <w:rFonts w:ascii="Calibri" w:hAnsi="Calibri" w:cs="Calibri"/>
          <w:sz w:val="22"/>
          <w:szCs w:val="22"/>
        </w:rPr>
        <w:t xml:space="preserve">Poruší-li zhotovitel svou povinnost plnit řádně a včas v termínech uvedených v čl. IV. odst. </w:t>
      </w:r>
      <w:r w:rsidR="00F9130F">
        <w:rPr>
          <w:rFonts w:ascii="Calibri" w:hAnsi="Calibri" w:cs="Calibri"/>
          <w:sz w:val="22"/>
          <w:szCs w:val="22"/>
        </w:rPr>
        <w:t>2</w:t>
      </w:r>
      <w:r w:rsidRPr="00602458">
        <w:rPr>
          <w:rFonts w:ascii="Calibri" w:hAnsi="Calibri" w:cs="Calibri"/>
          <w:sz w:val="22"/>
          <w:szCs w:val="22"/>
        </w:rPr>
        <w:t xml:space="preserve"> písm. a. nebo b.</w:t>
      </w:r>
      <w:r>
        <w:rPr>
          <w:rFonts w:ascii="Calibri" w:hAnsi="Calibri" w:cs="Calibri"/>
          <w:sz w:val="22"/>
          <w:szCs w:val="22"/>
        </w:rPr>
        <w:t xml:space="preserve"> </w:t>
      </w:r>
      <w:r w:rsidRPr="00602458">
        <w:rPr>
          <w:rFonts w:ascii="Calibri" w:hAnsi="Calibri" w:cs="Calibri"/>
          <w:sz w:val="22"/>
          <w:szCs w:val="22"/>
        </w:rPr>
        <w:t>této smlouvy, je povinen uhradit objednateli smluvní pokutu ve výši 0,1 % z ceny díla bez DPH za každý i započatý den prodlení.</w:t>
      </w:r>
    </w:p>
    <w:p w14:paraId="52654F9E" w14:textId="44C5C634" w:rsidR="009D3297" w:rsidRDefault="009D3297" w:rsidP="00BA4C0A">
      <w:pPr>
        <w:pStyle w:val="Textslodst"/>
        <w:numPr>
          <w:ilvl w:val="0"/>
          <w:numId w:val="12"/>
        </w:numPr>
        <w:rPr>
          <w:rFonts w:ascii="Calibri" w:hAnsi="Calibri" w:cs="Calibri"/>
          <w:sz w:val="22"/>
          <w:szCs w:val="22"/>
        </w:rPr>
      </w:pPr>
      <w:r w:rsidRPr="00026BF6">
        <w:rPr>
          <w:rFonts w:ascii="Calibri" w:hAnsi="Calibri" w:cs="Calibri"/>
          <w:sz w:val="22"/>
          <w:szCs w:val="22"/>
        </w:rPr>
        <w:t>Poruší-li zhotovitel svou povinnost řádně a včas do</w:t>
      </w:r>
      <w:r w:rsidRPr="00026BF6">
        <w:rPr>
          <w:rFonts w:asciiTheme="minorHAnsi" w:hAnsiTheme="minorHAnsi" w:cstheme="minorHAnsi"/>
          <w:snapToGrid w:val="0"/>
          <w:color w:val="000000" w:themeColor="text1"/>
          <w:sz w:val="22"/>
          <w:szCs w:val="22"/>
        </w:rPr>
        <w:t xml:space="preserve">končit a předat dílo </w:t>
      </w:r>
      <w:r w:rsidRPr="00026BF6">
        <w:rPr>
          <w:rFonts w:ascii="Calibri" w:hAnsi="Calibri" w:cs="Calibri"/>
          <w:sz w:val="22"/>
          <w:szCs w:val="22"/>
        </w:rPr>
        <w:t xml:space="preserve">v termínu dle čl. IV. odst. </w:t>
      </w:r>
      <w:r w:rsidR="002D07B0">
        <w:rPr>
          <w:rFonts w:ascii="Calibri" w:hAnsi="Calibri" w:cs="Calibri"/>
          <w:sz w:val="22"/>
          <w:szCs w:val="22"/>
        </w:rPr>
        <w:t>2</w:t>
      </w:r>
      <w:r w:rsidRPr="00026BF6">
        <w:rPr>
          <w:rFonts w:ascii="Calibri" w:hAnsi="Calibri" w:cs="Calibri"/>
          <w:sz w:val="22"/>
          <w:szCs w:val="22"/>
        </w:rPr>
        <w:t xml:space="preserve"> písm. c. této smlouvy, je povinen uhradit objednateli smluvní pokutu ve výši 0,2 % z ceny díla bez DPH za každý i započatý den prodlení.</w:t>
      </w:r>
    </w:p>
    <w:p w14:paraId="13AC30A6" w14:textId="77777777" w:rsidR="009D3297" w:rsidRPr="00D13D32" w:rsidRDefault="009D3297" w:rsidP="00BA4C0A">
      <w:pPr>
        <w:pStyle w:val="Textslodst"/>
        <w:numPr>
          <w:ilvl w:val="0"/>
          <w:numId w:val="12"/>
        </w:numPr>
        <w:rPr>
          <w:rFonts w:ascii="Calibri" w:hAnsi="Calibri" w:cs="Calibri"/>
          <w:sz w:val="22"/>
          <w:szCs w:val="22"/>
        </w:rPr>
      </w:pPr>
      <w:r w:rsidRPr="00026BF6">
        <w:rPr>
          <w:rFonts w:asciiTheme="minorHAnsi" w:hAnsiTheme="minorHAnsi" w:cstheme="minorHAnsi"/>
          <w:sz w:val="22"/>
          <w:szCs w:val="22"/>
        </w:rPr>
        <w:t>V případě prodlení zhotovitele s vyklizením staveniště je zhotovitel povinen zaplatit smluvní pokutu ve výši 0,</w:t>
      </w:r>
      <w:r>
        <w:rPr>
          <w:rFonts w:asciiTheme="minorHAnsi" w:hAnsiTheme="minorHAnsi" w:cstheme="minorHAnsi"/>
          <w:sz w:val="22"/>
          <w:szCs w:val="22"/>
        </w:rPr>
        <w:t>1</w:t>
      </w:r>
      <w:r w:rsidRPr="00026BF6">
        <w:rPr>
          <w:rFonts w:asciiTheme="minorHAnsi" w:hAnsiTheme="minorHAnsi" w:cstheme="minorHAnsi"/>
          <w:sz w:val="22"/>
          <w:szCs w:val="22"/>
        </w:rPr>
        <w:t xml:space="preserve"> % z ceny díla za každý i započatý den prodlení.</w:t>
      </w:r>
    </w:p>
    <w:p w14:paraId="4FD31863" w14:textId="0044FBF0" w:rsidR="009D3297" w:rsidRPr="00962F3C" w:rsidRDefault="009D3297" w:rsidP="00BA4C0A">
      <w:pPr>
        <w:pStyle w:val="Textslodst"/>
        <w:numPr>
          <w:ilvl w:val="0"/>
          <w:numId w:val="12"/>
        </w:numPr>
        <w:rPr>
          <w:rFonts w:ascii="Calibri" w:hAnsi="Calibri" w:cs="Calibri"/>
          <w:sz w:val="22"/>
          <w:szCs w:val="22"/>
        </w:rPr>
      </w:pPr>
      <w:r w:rsidRPr="00D13D32">
        <w:rPr>
          <w:rFonts w:asciiTheme="minorHAnsi" w:hAnsiTheme="minorHAnsi" w:cs="Calibri"/>
          <w:sz w:val="22"/>
          <w:szCs w:val="22"/>
        </w:rPr>
        <w:t xml:space="preserve">Poruší-li zhotovitel svou povinnost odstranit vady díla, které jsou obsaženy v soupisu vad a nedodělků, který je součástí protokolu o předání a převzetí díla, a jejichž termín odstranění je uveden v čl. IV. odst. </w:t>
      </w:r>
      <w:r w:rsidR="005809EA">
        <w:rPr>
          <w:rFonts w:asciiTheme="minorHAnsi" w:hAnsiTheme="minorHAnsi" w:cs="Calibri"/>
          <w:sz w:val="22"/>
          <w:szCs w:val="22"/>
        </w:rPr>
        <w:t>2</w:t>
      </w:r>
      <w:r w:rsidRPr="00D13D32">
        <w:rPr>
          <w:rFonts w:asciiTheme="minorHAnsi" w:hAnsiTheme="minorHAnsi" w:cs="Calibri"/>
          <w:sz w:val="22"/>
          <w:szCs w:val="22"/>
        </w:rPr>
        <w:t xml:space="preserve"> </w:t>
      </w:r>
      <w:r>
        <w:rPr>
          <w:rFonts w:asciiTheme="minorHAnsi" w:hAnsiTheme="minorHAnsi" w:cs="Calibri"/>
          <w:sz w:val="22"/>
          <w:szCs w:val="22"/>
        </w:rPr>
        <w:t xml:space="preserve">písm. d. </w:t>
      </w:r>
      <w:r w:rsidRPr="00D13D32">
        <w:rPr>
          <w:rFonts w:asciiTheme="minorHAnsi" w:hAnsiTheme="minorHAnsi" w:cs="Calibri"/>
          <w:sz w:val="22"/>
          <w:szCs w:val="22"/>
        </w:rPr>
        <w:t xml:space="preserve">této smlouvy, je </w:t>
      </w:r>
      <w:r w:rsidRPr="00D13D32">
        <w:rPr>
          <w:rFonts w:ascii="Calibri" w:hAnsi="Calibri" w:cs="Calibri"/>
          <w:sz w:val="22"/>
          <w:szCs w:val="22"/>
        </w:rPr>
        <w:t>povinen uhradit objednateli smluvní pokutu ve výši 1</w:t>
      </w:r>
      <w:r w:rsidRPr="00D13D32">
        <w:rPr>
          <w:rFonts w:asciiTheme="minorHAnsi" w:hAnsiTheme="minorHAnsi" w:cs="Calibri"/>
          <w:sz w:val="22"/>
          <w:szCs w:val="22"/>
        </w:rPr>
        <w:t> </w:t>
      </w:r>
      <w:r w:rsidRPr="00D13D32">
        <w:rPr>
          <w:rFonts w:ascii="Calibri" w:hAnsi="Calibri" w:cs="Calibri"/>
          <w:sz w:val="22"/>
          <w:szCs w:val="22"/>
        </w:rPr>
        <w:t xml:space="preserve">000 Kč za každou vadu a započatý den prodlení. </w:t>
      </w:r>
      <w:r w:rsidRPr="00D13D32">
        <w:rPr>
          <w:rFonts w:asciiTheme="minorHAnsi" w:hAnsiTheme="minorHAnsi" w:cstheme="minorHAnsi"/>
          <w:sz w:val="22"/>
          <w:szCs w:val="22"/>
        </w:rPr>
        <w:t>Zaplacením smluvní pokuty nezaniká povinnost zhotovitele vady řádně odstranit.</w:t>
      </w:r>
    </w:p>
    <w:p w14:paraId="705B5DC3" w14:textId="77777777" w:rsidR="009D3297" w:rsidRPr="00962F3C" w:rsidRDefault="009D3297" w:rsidP="00BA4C0A">
      <w:pPr>
        <w:pStyle w:val="Textslodst"/>
        <w:numPr>
          <w:ilvl w:val="0"/>
          <w:numId w:val="12"/>
        </w:numPr>
        <w:rPr>
          <w:rFonts w:ascii="Calibri" w:hAnsi="Calibri" w:cs="Calibri"/>
          <w:sz w:val="22"/>
          <w:szCs w:val="22"/>
        </w:rPr>
      </w:pPr>
      <w:r w:rsidRPr="00962F3C">
        <w:rPr>
          <w:rFonts w:asciiTheme="minorHAnsi" w:hAnsiTheme="minorHAnsi" w:cstheme="minorHAnsi"/>
          <w:sz w:val="22"/>
          <w:szCs w:val="22"/>
        </w:rPr>
        <w:t xml:space="preserve">Poruší-li zhotovitel svou povinnost odstranit reklamované vady díla v záruční době ve sjednané lhůtě, je povinen uhradit objednateli smluvní pokutu ve výši 2 000 Kč za každou vadu a započatý den prodlení. </w:t>
      </w:r>
      <w:r w:rsidRPr="00962F3C">
        <w:rPr>
          <w:rFonts w:ascii="Calibri" w:hAnsi="Calibri" w:cs="Calibri"/>
          <w:sz w:val="22"/>
          <w:szCs w:val="22"/>
        </w:rPr>
        <w:t xml:space="preserve">V </w:t>
      </w:r>
      <w:r w:rsidRPr="00962F3C">
        <w:rPr>
          <w:rFonts w:asciiTheme="minorHAnsi" w:hAnsiTheme="minorHAnsi" w:cstheme="minorHAnsi"/>
          <w:sz w:val="22"/>
          <w:szCs w:val="22"/>
        </w:rPr>
        <w:t>případě havarijní vady 5 000 Kč za každou vadu a za každých započatých 24 hodin prodlení. Zaplacením smluvní pokuty nezaniká povinnost zhotovitele vady řádně odstranit.</w:t>
      </w:r>
    </w:p>
    <w:p w14:paraId="3314AC36" w14:textId="77777777" w:rsidR="00F41389" w:rsidRPr="00464C2E" w:rsidRDefault="00F41389" w:rsidP="00F41389">
      <w:pPr>
        <w:pStyle w:val="Textslodst"/>
        <w:numPr>
          <w:ilvl w:val="0"/>
          <w:numId w:val="12"/>
        </w:numPr>
        <w:tabs>
          <w:tab w:val="left" w:pos="709"/>
        </w:tabs>
        <w:rPr>
          <w:rFonts w:ascii="Calibri" w:hAnsi="Calibri" w:cs="Calibri"/>
          <w:sz w:val="22"/>
          <w:szCs w:val="22"/>
        </w:rPr>
      </w:pPr>
      <w:r w:rsidRPr="00464C2E">
        <w:rPr>
          <w:rStyle w:val="normaltextrun"/>
          <w:rFonts w:ascii="Calibri" w:hAnsi="Calibri" w:cs="Calibri"/>
          <w:color w:val="000000"/>
          <w:sz w:val="22"/>
          <w:szCs w:val="22"/>
        </w:rPr>
        <w:lastRenderedPageBreak/>
        <w:t xml:space="preserve">V případě prodlení zhotovitele s předložením dokladu o pojištění objednateli </w:t>
      </w:r>
      <w:r w:rsidRPr="00464C2E">
        <w:rPr>
          <w:rFonts w:ascii="Calibri" w:hAnsi="Calibri" w:cs="Calibri"/>
          <w:sz w:val="22"/>
          <w:szCs w:val="22"/>
        </w:rPr>
        <w:t>podle čl. XIV. této smlouvy, je zhotovitel povinen zaplatit</w:t>
      </w:r>
      <w:r w:rsidRPr="00464C2E" w:rsidDel="00AA3E86">
        <w:rPr>
          <w:rFonts w:ascii="Calibri" w:hAnsi="Calibri" w:cs="Calibri"/>
          <w:sz w:val="22"/>
          <w:szCs w:val="22"/>
        </w:rPr>
        <w:t xml:space="preserve"> </w:t>
      </w:r>
      <w:r w:rsidRPr="00464C2E">
        <w:rPr>
          <w:rFonts w:ascii="Calibri" w:hAnsi="Calibri" w:cs="Calibri"/>
          <w:sz w:val="22"/>
          <w:szCs w:val="22"/>
        </w:rPr>
        <w:t>objednateli</w:t>
      </w:r>
      <w:r w:rsidRPr="00464C2E" w:rsidDel="00AA3E86">
        <w:rPr>
          <w:rFonts w:ascii="Calibri" w:hAnsi="Calibri" w:cs="Calibri"/>
          <w:sz w:val="22"/>
          <w:szCs w:val="22"/>
        </w:rPr>
        <w:t xml:space="preserve"> </w:t>
      </w:r>
      <w:r w:rsidRPr="00464C2E">
        <w:rPr>
          <w:rFonts w:ascii="Calibri" w:hAnsi="Calibri" w:cs="Calibri"/>
          <w:sz w:val="22"/>
          <w:szCs w:val="22"/>
        </w:rPr>
        <w:t>smluvní pokutu ve výši 2</w:t>
      </w:r>
      <w:r w:rsidRPr="00464C2E">
        <w:rPr>
          <w:rStyle w:val="normaltextrun"/>
          <w:rFonts w:ascii="Calibri" w:hAnsi="Calibri" w:cs="Calibri"/>
          <w:color w:val="000000"/>
          <w:sz w:val="22"/>
          <w:szCs w:val="22"/>
        </w:rPr>
        <w:t> </w:t>
      </w:r>
      <w:r w:rsidRPr="00464C2E">
        <w:rPr>
          <w:rFonts w:ascii="Calibri" w:hAnsi="Calibri" w:cs="Calibri"/>
          <w:sz w:val="22"/>
          <w:szCs w:val="22"/>
        </w:rPr>
        <w:t>000</w:t>
      </w:r>
      <w:r w:rsidRPr="00464C2E">
        <w:rPr>
          <w:rStyle w:val="normaltextrun"/>
          <w:rFonts w:ascii="Calibri" w:hAnsi="Calibri" w:cs="Calibri"/>
          <w:color w:val="000000"/>
          <w:sz w:val="22"/>
          <w:szCs w:val="22"/>
        </w:rPr>
        <w:t> </w:t>
      </w:r>
      <w:r w:rsidRPr="00464C2E">
        <w:rPr>
          <w:rFonts w:ascii="Calibri" w:hAnsi="Calibri" w:cs="Calibri"/>
          <w:sz w:val="22"/>
          <w:szCs w:val="22"/>
        </w:rPr>
        <w:t xml:space="preserve">Kč za každý i započatý den prodlení. </w:t>
      </w:r>
    </w:p>
    <w:p w14:paraId="4912B644" w14:textId="77777777" w:rsidR="009D3297" w:rsidRPr="00A41988" w:rsidRDefault="009D3297" w:rsidP="00BA4C0A">
      <w:pPr>
        <w:pStyle w:val="Textslodst"/>
        <w:numPr>
          <w:ilvl w:val="0"/>
          <w:numId w:val="12"/>
        </w:numPr>
        <w:rPr>
          <w:rFonts w:ascii="Calibri" w:hAnsi="Calibri" w:cs="Calibri"/>
          <w:sz w:val="22"/>
          <w:szCs w:val="22"/>
        </w:rPr>
      </w:pPr>
      <w:r>
        <w:rPr>
          <w:rFonts w:ascii="Calibri" w:hAnsi="Calibri"/>
          <w:sz w:val="22"/>
          <w:szCs w:val="22"/>
        </w:rPr>
        <w:t xml:space="preserve">V případě porušení předpisů BOZP a PO zhotovitelem, se zavazuje objednateli uhradit </w:t>
      </w:r>
      <w:r w:rsidRPr="0070263D">
        <w:rPr>
          <w:rFonts w:ascii="Calibri" w:hAnsi="Calibri"/>
          <w:sz w:val="22"/>
          <w:szCs w:val="22"/>
        </w:rPr>
        <w:t xml:space="preserve">smluvní pokutu ve výši </w:t>
      </w:r>
      <w:r>
        <w:rPr>
          <w:rFonts w:ascii="Calibri" w:hAnsi="Calibri"/>
          <w:sz w:val="22"/>
          <w:szCs w:val="22"/>
        </w:rPr>
        <w:t xml:space="preserve">5 </w:t>
      </w:r>
      <w:r w:rsidRPr="0070263D">
        <w:rPr>
          <w:rFonts w:ascii="Calibri" w:hAnsi="Calibri"/>
          <w:sz w:val="22"/>
          <w:szCs w:val="22"/>
        </w:rPr>
        <w:t>000 Kč</w:t>
      </w:r>
      <w:r>
        <w:rPr>
          <w:rFonts w:ascii="Calibri" w:hAnsi="Calibri"/>
          <w:sz w:val="22"/>
          <w:szCs w:val="22"/>
        </w:rPr>
        <w:t xml:space="preserve">, pokud bylo nutné zastavit provádění díla nebo 1 000 Kč </w:t>
      </w:r>
      <w:r w:rsidRPr="0070263D">
        <w:rPr>
          <w:rFonts w:ascii="Calibri" w:hAnsi="Calibri"/>
          <w:sz w:val="22"/>
          <w:szCs w:val="22"/>
        </w:rPr>
        <w:t>za každ</w:t>
      </w:r>
      <w:r>
        <w:rPr>
          <w:rFonts w:ascii="Calibri" w:hAnsi="Calibri"/>
          <w:sz w:val="22"/>
          <w:szCs w:val="22"/>
        </w:rPr>
        <w:t xml:space="preserve">é jiné </w:t>
      </w:r>
      <w:r w:rsidRPr="0070263D">
        <w:rPr>
          <w:rFonts w:ascii="Calibri" w:hAnsi="Calibri"/>
          <w:sz w:val="22"/>
          <w:szCs w:val="22"/>
        </w:rPr>
        <w:t>porušení</w:t>
      </w:r>
      <w:r>
        <w:rPr>
          <w:rFonts w:ascii="Calibri" w:hAnsi="Calibri"/>
          <w:sz w:val="22"/>
          <w:szCs w:val="22"/>
        </w:rPr>
        <w:t xml:space="preserve"> předpisů BOZP a PO.</w:t>
      </w:r>
    </w:p>
    <w:p w14:paraId="6DE73786" w14:textId="77777777" w:rsidR="009D3297" w:rsidRPr="00F77EDF" w:rsidRDefault="009D3297" w:rsidP="00BA4C0A">
      <w:pPr>
        <w:pStyle w:val="Textslodst"/>
        <w:numPr>
          <w:ilvl w:val="0"/>
          <w:numId w:val="12"/>
        </w:numPr>
        <w:rPr>
          <w:rFonts w:ascii="Calibri" w:hAnsi="Calibri" w:cs="Calibri"/>
          <w:sz w:val="22"/>
          <w:szCs w:val="22"/>
        </w:rPr>
      </w:pPr>
      <w:r w:rsidRPr="00735332">
        <w:rPr>
          <w:rFonts w:ascii="Calibri" w:hAnsi="Calibri" w:cs="Calibri"/>
          <w:sz w:val="22"/>
          <w:szCs w:val="22"/>
        </w:rPr>
        <w:t xml:space="preserve">V případě porušení povinnosti </w:t>
      </w:r>
      <w:r w:rsidRPr="00890D97">
        <w:rPr>
          <w:rFonts w:asciiTheme="minorHAnsi" w:hAnsiTheme="minorHAnsi" w:cstheme="minorHAnsi"/>
          <w:sz w:val="22"/>
          <w:szCs w:val="22"/>
        </w:rPr>
        <w:t>zajistit legální zaměstnávání, odpovídající úroveň bezpečnosti práce a férové a důstojné pracovní</w:t>
      </w:r>
      <w:r w:rsidRPr="00735332">
        <w:rPr>
          <w:rFonts w:ascii="Calibri" w:hAnsi="Calibri" w:cs="Calibri"/>
          <w:sz w:val="22"/>
          <w:szCs w:val="22"/>
        </w:rPr>
        <w:t xml:space="preserve"> podmínky dle čl. </w:t>
      </w:r>
      <w:r>
        <w:rPr>
          <w:rFonts w:ascii="Calibri" w:hAnsi="Calibri" w:cs="Calibri"/>
          <w:sz w:val="22"/>
          <w:szCs w:val="22"/>
        </w:rPr>
        <w:t>XII</w:t>
      </w:r>
      <w:r w:rsidRPr="00735332">
        <w:rPr>
          <w:rFonts w:ascii="Calibri" w:hAnsi="Calibri" w:cs="Calibri"/>
          <w:sz w:val="22"/>
          <w:szCs w:val="22"/>
        </w:rPr>
        <w:t xml:space="preserve">. odst. </w:t>
      </w:r>
      <w:r>
        <w:rPr>
          <w:rFonts w:ascii="Calibri" w:hAnsi="Calibri" w:cs="Calibri"/>
          <w:sz w:val="22"/>
          <w:szCs w:val="22"/>
        </w:rPr>
        <w:t>19</w:t>
      </w:r>
      <w:r w:rsidRPr="00735332">
        <w:rPr>
          <w:rFonts w:ascii="Calibri" w:hAnsi="Calibri" w:cs="Calibri"/>
          <w:sz w:val="22"/>
          <w:szCs w:val="22"/>
        </w:rPr>
        <w:t xml:space="preserve"> smlouvy se </w:t>
      </w:r>
      <w:r>
        <w:rPr>
          <w:rFonts w:ascii="Calibri" w:hAnsi="Calibri" w:cs="Calibri"/>
          <w:sz w:val="22"/>
          <w:szCs w:val="22"/>
        </w:rPr>
        <w:t>zhotovitel</w:t>
      </w:r>
      <w:r w:rsidRPr="00735332">
        <w:rPr>
          <w:rFonts w:ascii="Calibri" w:hAnsi="Calibri" w:cs="Calibri"/>
          <w:sz w:val="22"/>
          <w:szCs w:val="22"/>
        </w:rPr>
        <w:t xml:space="preserve"> zavazuje </w:t>
      </w:r>
      <w:r>
        <w:rPr>
          <w:rFonts w:ascii="Calibri" w:hAnsi="Calibri" w:cs="Calibri"/>
          <w:sz w:val="22"/>
          <w:szCs w:val="22"/>
        </w:rPr>
        <w:t>objednateli</w:t>
      </w:r>
      <w:r w:rsidRPr="00735332">
        <w:rPr>
          <w:rFonts w:ascii="Calibri" w:hAnsi="Calibri" w:cs="Calibri"/>
          <w:sz w:val="22"/>
          <w:szCs w:val="22"/>
        </w:rPr>
        <w:t xml:space="preserve"> zaplatit smluvní </w:t>
      </w:r>
      <w:r w:rsidRPr="00F77EDF">
        <w:rPr>
          <w:rFonts w:ascii="Calibri" w:hAnsi="Calibri" w:cs="Calibri"/>
          <w:sz w:val="22"/>
          <w:szCs w:val="22"/>
        </w:rPr>
        <w:t xml:space="preserve">pokutu ve výši </w:t>
      </w:r>
      <w:r>
        <w:rPr>
          <w:rFonts w:ascii="Calibri" w:hAnsi="Calibri" w:cs="Calibri"/>
          <w:sz w:val="22"/>
          <w:szCs w:val="22"/>
        </w:rPr>
        <w:t>10</w:t>
      </w:r>
      <w:r w:rsidRPr="00F77EDF">
        <w:rPr>
          <w:rFonts w:ascii="Calibri" w:hAnsi="Calibri" w:cs="Calibri"/>
          <w:sz w:val="22"/>
          <w:szCs w:val="22"/>
        </w:rPr>
        <w:t xml:space="preserve"> 000 Kč za každé porušení.</w:t>
      </w:r>
    </w:p>
    <w:p w14:paraId="5A4A144D" w14:textId="77777777" w:rsidR="009D3297" w:rsidRPr="005926F3" w:rsidRDefault="009D3297" w:rsidP="00BA4C0A">
      <w:pPr>
        <w:pStyle w:val="Textslodst"/>
        <w:numPr>
          <w:ilvl w:val="0"/>
          <w:numId w:val="12"/>
        </w:numPr>
        <w:tabs>
          <w:tab w:val="left" w:pos="709"/>
        </w:tabs>
        <w:rPr>
          <w:rFonts w:asciiTheme="minorHAnsi" w:hAnsiTheme="minorHAnsi" w:cstheme="minorHAnsi"/>
          <w:sz w:val="22"/>
          <w:szCs w:val="22"/>
        </w:rPr>
      </w:pPr>
      <w:r w:rsidRPr="00430B87">
        <w:rPr>
          <w:rFonts w:asciiTheme="minorHAnsi" w:hAnsiTheme="minorHAnsi" w:cstheme="minorHAnsi"/>
          <w:sz w:val="22"/>
          <w:szCs w:val="22"/>
        </w:rPr>
        <w:t xml:space="preserve">V případě porušení povinnosti řádného a včasného plnění finančních závazků poddodavatelům zhotovitele nebo nepřenesení této povinnosti </w:t>
      </w:r>
      <w:r>
        <w:rPr>
          <w:rFonts w:asciiTheme="minorHAnsi" w:hAnsiTheme="minorHAnsi" w:cstheme="minorHAnsi"/>
          <w:sz w:val="22"/>
          <w:szCs w:val="22"/>
        </w:rPr>
        <w:t>z</w:t>
      </w:r>
      <w:r w:rsidRPr="00430B87">
        <w:rPr>
          <w:rFonts w:asciiTheme="minorHAnsi" w:hAnsiTheme="minorHAnsi" w:cstheme="minorHAnsi"/>
          <w:sz w:val="22"/>
          <w:szCs w:val="22"/>
        </w:rPr>
        <w:t>hotovitelem do nižších úrovní dodavatelského řetězce dle čl. XI</w:t>
      </w:r>
      <w:r>
        <w:rPr>
          <w:rFonts w:asciiTheme="minorHAnsi" w:hAnsiTheme="minorHAnsi" w:cstheme="minorHAnsi"/>
          <w:sz w:val="22"/>
          <w:szCs w:val="22"/>
        </w:rPr>
        <w:t>II</w:t>
      </w:r>
      <w:r w:rsidRPr="00430B87">
        <w:rPr>
          <w:rFonts w:asciiTheme="minorHAnsi" w:hAnsiTheme="minorHAnsi" w:cstheme="minorHAnsi"/>
          <w:sz w:val="22"/>
          <w:szCs w:val="22"/>
        </w:rPr>
        <w:t xml:space="preserve">. odst. 6 této smlouvy se zhotovitel zavazuje objednateli zaplatit smluvní pokutu ve výši </w:t>
      </w:r>
      <w:r>
        <w:rPr>
          <w:rFonts w:asciiTheme="minorHAnsi" w:hAnsiTheme="minorHAnsi" w:cstheme="minorHAnsi"/>
          <w:sz w:val="22"/>
          <w:szCs w:val="22"/>
        </w:rPr>
        <w:t>5</w:t>
      </w:r>
      <w:r w:rsidRPr="00430B87">
        <w:rPr>
          <w:rFonts w:asciiTheme="minorHAnsi" w:hAnsiTheme="minorHAnsi" w:cstheme="minorHAnsi"/>
          <w:sz w:val="22"/>
          <w:szCs w:val="22"/>
        </w:rPr>
        <w:t xml:space="preserve"> 000 Kč</w:t>
      </w:r>
      <w:r>
        <w:rPr>
          <w:rFonts w:asciiTheme="minorHAnsi" w:hAnsiTheme="minorHAnsi" w:cstheme="minorHAnsi"/>
          <w:sz w:val="22"/>
          <w:szCs w:val="22"/>
        </w:rPr>
        <w:t xml:space="preserve"> za každé porušení</w:t>
      </w:r>
      <w:r w:rsidRPr="00430B87">
        <w:rPr>
          <w:rFonts w:asciiTheme="minorHAnsi" w:hAnsiTheme="minorHAnsi" w:cstheme="minorHAnsi"/>
          <w:sz w:val="22"/>
          <w:szCs w:val="22"/>
        </w:rPr>
        <w:t>.</w:t>
      </w:r>
    </w:p>
    <w:p w14:paraId="66F9BB4A" w14:textId="2F861104" w:rsidR="009D3297" w:rsidRDefault="009D3297" w:rsidP="00BA4C0A">
      <w:pPr>
        <w:pStyle w:val="Textslodst"/>
        <w:numPr>
          <w:ilvl w:val="0"/>
          <w:numId w:val="12"/>
        </w:numPr>
        <w:tabs>
          <w:tab w:val="left" w:pos="709"/>
        </w:tabs>
        <w:rPr>
          <w:rFonts w:asciiTheme="minorHAnsi" w:hAnsiTheme="minorHAnsi" w:cstheme="minorHAnsi"/>
          <w:sz w:val="22"/>
          <w:szCs w:val="22"/>
        </w:rPr>
      </w:pPr>
      <w:r w:rsidRPr="002765CA">
        <w:rPr>
          <w:rFonts w:asciiTheme="minorHAnsi" w:hAnsiTheme="minorHAnsi" w:cstheme="minorHAnsi"/>
          <w:sz w:val="22"/>
          <w:szCs w:val="22"/>
        </w:rPr>
        <w:t>Smluvní pokuty dle ust</w:t>
      </w:r>
      <w:r>
        <w:rPr>
          <w:rFonts w:asciiTheme="minorHAnsi" w:hAnsiTheme="minorHAnsi" w:cstheme="minorHAnsi"/>
          <w:sz w:val="22"/>
          <w:szCs w:val="22"/>
        </w:rPr>
        <w:t xml:space="preserve">anovení odst. </w:t>
      </w:r>
      <w:r w:rsidR="000B4E0A">
        <w:rPr>
          <w:rFonts w:asciiTheme="minorHAnsi" w:hAnsiTheme="minorHAnsi" w:cstheme="minorHAnsi"/>
          <w:sz w:val="22"/>
          <w:szCs w:val="22"/>
        </w:rPr>
        <w:t>7</w:t>
      </w:r>
      <w:r>
        <w:rPr>
          <w:rFonts w:asciiTheme="minorHAnsi" w:hAnsiTheme="minorHAnsi" w:cstheme="minorHAnsi"/>
          <w:sz w:val="22"/>
          <w:szCs w:val="22"/>
        </w:rPr>
        <w:t xml:space="preserve"> až </w:t>
      </w:r>
      <w:r w:rsidR="00577F4B">
        <w:rPr>
          <w:rFonts w:asciiTheme="minorHAnsi" w:hAnsiTheme="minorHAnsi" w:cstheme="minorHAnsi"/>
          <w:sz w:val="22"/>
          <w:szCs w:val="22"/>
        </w:rPr>
        <w:t>8</w:t>
      </w:r>
      <w:r>
        <w:rPr>
          <w:rFonts w:asciiTheme="minorHAnsi" w:hAnsiTheme="minorHAnsi" w:cstheme="minorHAnsi"/>
          <w:sz w:val="22"/>
          <w:szCs w:val="22"/>
        </w:rPr>
        <w:t xml:space="preserve"> tohoto článku s</w:t>
      </w:r>
      <w:r w:rsidRPr="002765CA">
        <w:rPr>
          <w:rFonts w:asciiTheme="minorHAnsi" w:hAnsiTheme="minorHAnsi" w:cstheme="minorHAnsi"/>
          <w:sz w:val="22"/>
          <w:szCs w:val="22"/>
        </w:rPr>
        <w:t xml:space="preserve">mlouvy se stanou splatnými pouze tehdy, pokud byl </w:t>
      </w:r>
      <w:r>
        <w:rPr>
          <w:rFonts w:asciiTheme="minorHAnsi" w:hAnsiTheme="minorHAnsi" w:cstheme="minorHAnsi"/>
          <w:sz w:val="22"/>
          <w:szCs w:val="22"/>
        </w:rPr>
        <w:t>z</w:t>
      </w:r>
      <w:r w:rsidRPr="002765CA">
        <w:rPr>
          <w:rFonts w:asciiTheme="minorHAnsi" w:hAnsiTheme="minorHAnsi" w:cstheme="minorHAnsi"/>
          <w:sz w:val="22"/>
          <w:szCs w:val="22"/>
        </w:rPr>
        <w:t xml:space="preserve">hotovitel na konkrétní utvrzené porušení </w:t>
      </w:r>
      <w:r>
        <w:rPr>
          <w:rFonts w:asciiTheme="minorHAnsi" w:hAnsiTheme="minorHAnsi" w:cstheme="minorHAnsi"/>
          <w:sz w:val="22"/>
          <w:szCs w:val="22"/>
        </w:rPr>
        <w:t>s</w:t>
      </w:r>
      <w:r w:rsidRPr="002765CA">
        <w:rPr>
          <w:rFonts w:asciiTheme="minorHAnsi" w:hAnsiTheme="minorHAnsi" w:cstheme="minorHAnsi"/>
          <w:sz w:val="22"/>
          <w:szCs w:val="22"/>
        </w:rPr>
        <w:t xml:space="preserve">mlouvy </w:t>
      </w:r>
      <w:r>
        <w:rPr>
          <w:rFonts w:asciiTheme="minorHAnsi" w:hAnsiTheme="minorHAnsi" w:cstheme="minorHAnsi"/>
          <w:sz w:val="22"/>
          <w:szCs w:val="22"/>
        </w:rPr>
        <w:t>o</w:t>
      </w:r>
      <w:r w:rsidRPr="002765CA">
        <w:rPr>
          <w:rFonts w:asciiTheme="minorHAnsi" w:hAnsiTheme="minorHAnsi" w:cstheme="minorHAnsi"/>
          <w:sz w:val="22"/>
          <w:szCs w:val="22"/>
        </w:rPr>
        <w:t>bjednatelem upozorněn</w:t>
      </w:r>
      <w:r>
        <w:rPr>
          <w:rFonts w:asciiTheme="minorHAnsi" w:hAnsiTheme="minorHAnsi" w:cstheme="minorHAnsi"/>
          <w:sz w:val="22"/>
          <w:szCs w:val="22"/>
        </w:rPr>
        <w:t xml:space="preserve"> a z</w:t>
      </w:r>
      <w:r w:rsidRPr="002765CA">
        <w:rPr>
          <w:rFonts w:asciiTheme="minorHAnsi" w:hAnsiTheme="minorHAnsi" w:cstheme="minorHAnsi"/>
          <w:sz w:val="22"/>
          <w:szCs w:val="22"/>
        </w:rPr>
        <w:t xml:space="preserve">hotovitel </w:t>
      </w:r>
      <w:r>
        <w:rPr>
          <w:rFonts w:asciiTheme="minorHAnsi" w:hAnsiTheme="minorHAnsi" w:cstheme="minorHAnsi"/>
          <w:sz w:val="22"/>
          <w:szCs w:val="22"/>
        </w:rPr>
        <w:t xml:space="preserve">porušení smlouvy bezprostředně </w:t>
      </w:r>
      <w:r w:rsidRPr="00B957B0">
        <w:rPr>
          <w:rFonts w:asciiTheme="minorHAnsi" w:hAnsiTheme="minorHAnsi" w:cstheme="minorHAnsi"/>
          <w:sz w:val="22"/>
          <w:szCs w:val="22"/>
        </w:rPr>
        <w:t>nenapravil</w:t>
      </w:r>
      <w:r>
        <w:rPr>
          <w:rFonts w:asciiTheme="minorHAnsi" w:hAnsiTheme="minorHAnsi" w:cstheme="minorHAnsi"/>
          <w:sz w:val="22"/>
          <w:szCs w:val="22"/>
        </w:rPr>
        <w:t xml:space="preserve">, </w:t>
      </w:r>
      <w:r w:rsidRPr="00B957B0">
        <w:rPr>
          <w:rFonts w:asciiTheme="minorHAnsi" w:hAnsiTheme="minorHAnsi" w:cstheme="minorHAnsi"/>
          <w:sz w:val="22"/>
          <w:szCs w:val="22"/>
        </w:rPr>
        <w:t xml:space="preserve">nebude-li mezi </w:t>
      </w:r>
      <w:r>
        <w:rPr>
          <w:rFonts w:asciiTheme="minorHAnsi" w:hAnsiTheme="minorHAnsi" w:cstheme="minorHAnsi"/>
          <w:sz w:val="22"/>
          <w:szCs w:val="22"/>
        </w:rPr>
        <w:t>o</w:t>
      </w:r>
      <w:r w:rsidRPr="00B957B0">
        <w:rPr>
          <w:rFonts w:asciiTheme="minorHAnsi" w:hAnsiTheme="minorHAnsi" w:cstheme="minorHAnsi"/>
          <w:sz w:val="22"/>
          <w:szCs w:val="22"/>
        </w:rPr>
        <w:t>bjednatelem a</w:t>
      </w:r>
      <w:r>
        <w:rPr>
          <w:rFonts w:asciiTheme="minorHAnsi" w:hAnsiTheme="minorHAnsi" w:cstheme="minorHAnsi"/>
          <w:sz w:val="22"/>
          <w:szCs w:val="22"/>
        </w:rPr>
        <w:t> z</w:t>
      </w:r>
      <w:r w:rsidRPr="00B957B0">
        <w:rPr>
          <w:rFonts w:asciiTheme="minorHAnsi" w:hAnsiTheme="minorHAnsi" w:cstheme="minorHAnsi"/>
          <w:sz w:val="22"/>
          <w:szCs w:val="22"/>
        </w:rPr>
        <w:t>hotovitelem dohodnuto jinak</w:t>
      </w:r>
      <w:r>
        <w:rPr>
          <w:rFonts w:asciiTheme="minorHAnsi" w:hAnsiTheme="minorHAnsi" w:cstheme="minorHAnsi"/>
          <w:sz w:val="22"/>
          <w:szCs w:val="22"/>
        </w:rPr>
        <w:t>.</w:t>
      </w:r>
    </w:p>
    <w:p w14:paraId="1593069D" w14:textId="77777777" w:rsidR="009D3297" w:rsidRPr="005215F8" w:rsidRDefault="009D3297" w:rsidP="00BA4C0A">
      <w:pPr>
        <w:pStyle w:val="Textslodst"/>
        <w:numPr>
          <w:ilvl w:val="0"/>
          <w:numId w:val="12"/>
        </w:numPr>
        <w:tabs>
          <w:tab w:val="left" w:pos="709"/>
        </w:tabs>
        <w:rPr>
          <w:rFonts w:asciiTheme="minorHAnsi" w:hAnsiTheme="minorHAnsi" w:cstheme="minorHAnsi"/>
          <w:sz w:val="22"/>
          <w:szCs w:val="22"/>
        </w:rPr>
      </w:pPr>
      <w:r w:rsidRPr="005215F8">
        <w:rPr>
          <w:rFonts w:ascii="Calibri" w:hAnsi="Calibri" w:cs="Calibri"/>
          <w:sz w:val="22"/>
          <w:szCs w:val="22"/>
        </w:rPr>
        <w:t>Poruší-li zhotovitel svou povinnost informovat objednatele, že se stal nespolehlivým plátcem DPH nebo oznámit mu svůj účet, který je správcem daně zveřejněn způsobem umožňujícím dálkový přístup, je povinen zaplatit objednateli smluvní pokutu ve výši DPH z ceny díla.</w:t>
      </w:r>
    </w:p>
    <w:p w14:paraId="44716AC2" w14:textId="77777777" w:rsidR="009D3297" w:rsidRPr="005215F8" w:rsidRDefault="009D3297" w:rsidP="00BA4C0A">
      <w:pPr>
        <w:pStyle w:val="Textslodst"/>
        <w:numPr>
          <w:ilvl w:val="0"/>
          <w:numId w:val="12"/>
        </w:numPr>
        <w:tabs>
          <w:tab w:val="left" w:pos="709"/>
        </w:tabs>
        <w:rPr>
          <w:rFonts w:asciiTheme="minorHAnsi" w:hAnsiTheme="minorHAnsi" w:cstheme="minorHAnsi"/>
          <w:sz w:val="22"/>
          <w:szCs w:val="22"/>
        </w:rPr>
      </w:pPr>
      <w:r w:rsidRPr="005215F8">
        <w:rPr>
          <w:rFonts w:ascii="Calibri" w:hAnsi="Calibri" w:cs="Calibri"/>
          <w:sz w:val="22"/>
          <w:szCs w:val="22"/>
        </w:rPr>
        <w:t xml:space="preserve">Poruší-li objednatel svou povinnost zaplatit cenu díla včas, je povinen uhradit zhotoviteli úrok z prodlení ve výši 0,2 % z dlužné částky za každý den prodlení. </w:t>
      </w:r>
    </w:p>
    <w:p w14:paraId="4E197762" w14:textId="77777777" w:rsidR="009D3297" w:rsidRPr="00864BA5" w:rsidRDefault="009D3297" w:rsidP="00BA4C0A">
      <w:pPr>
        <w:pStyle w:val="Textslodst"/>
        <w:numPr>
          <w:ilvl w:val="0"/>
          <w:numId w:val="12"/>
        </w:numPr>
        <w:tabs>
          <w:tab w:val="left" w:pos="709"/>
        </w:tabs>
        <w:rPr>
          <w:rFonts w:asciiTheme="minorHAnsi" w:hAnsiTheme="minorHAnsi" w:cstheme="minorHAnsi"/>
          <w:sz w:val="22"/>
          <w:szCs w:val="22"/>
        </w:rPr>
      </w:pPr>
      <w:r w:rsidRPr="005215F8">
        <w:rPr>
          <w:rFonts w:ascii="Calibri" w:hAnsi="Calibri" w:cs="Calibri"/>
          <w:sz w:val="22"/>
          <w:szCs w:val="22"/>
        </w:rPr>
        <w:t>Smluvní strany se dohodly, že závazek zhotovitele zaplatit smluvní pokutu nevylučuje právo objednatele na náhradu škody a smluvní pokuta je splatná i bez vyzvání první den kalendářního měsíce následujícího po měsíci, v němž na smluvní pokutu vzniklo právo.</w:t>
      </w:r>
    </w:p>
    <w:p w14:paraId="4205BB73" w14:textId="77777777" w:rsidR="009D3297" w:rsidRDefault="009D3297" w:rsidP="00BA4C0A">
      <w:pPr>
        <w:pStyle w:val="Textslodst"/>
        <w:numPr>
          <w:ilvl w:val="0"/>
          <w:numId w:val="12"/>
        </w:numPr>
        <w:tabs>
          <w:tab w:val="left" w:pos="709"/>
        </w:tabs>
        <w:rPr>
          <w:rFonts w:asciiTheme="minorHAnsi" w:hAnsiTheme="minorHAnsi" w:cstheme="minorHAnsi"/>
          <w:sz w:val="22"/>
          <w:szCs w:val="22"/>
        </w:rPr>
      </w:pPr>
      <w:r w:rsidRPr="00864BA5">
        <w:rPr>
          <w:rFonts w:asciiTheme="minorHAnsi" w:hAnsiTheme="minorHAnsi" w:cstheme="minorHAnsi"/>
          <w:sz w:val="22"/>
          <w:szCs w:val="22"/>
        </w:rPr>
        <w:t>Nárok na smluvní pokutu trvá i po skončení této smlouvy jakož i poté co dojde k odstoupení od ní některou ze smluvních stran.</w:t>
      </w:r>
    </w:p>
    <w:p w14:paraId="70F5043D" w14:textId="77777777" w:rsidR="009D3297" w:rsidRPr="00995BBF" w:rsidRDefault="009D3297" w:rsidP="00BA4C0A">
      <w:pPr>
        <w:pStyle w:val="Odstavecseseznamem"/>
        <w:numPr>
          <w:ilvl w:val="0"/>
          <w:numId w:val="12"/>
        </w:numPr>
        <w:spacing w:after="120"/>
        <w:jc w:val="both"/>
        <w:rPr>
          <w:rFonts w:asciiTheme="minorHAnsi" w:hAnsiTheme="minorHAnsi" w:cstheme="minorHAnsi"/>
          <w:sz w:val="22"/>
          <w:szCs w:val="22"/>
        </w:rPr>
      </w:pPr>
      <w:r>
        <w:rPr>
          <w:rFonts w:asciiTheme="minorHAnsi" w:hAnsiTheme="minorHAnsi" w:cstheme="minorHAnsi"/>
          <w:bCs/>
          <w:iCs/>
          <w:sz w:val="22"/>
          <w:szCs w:val="22"/>
        </w:rPr>
        <w:t xml:space="preserve">Objednatel </w:t>
      </w:r>
      <w:r w:rsidRPr="005660B1">
        <w:rPr>
          <w:rFonts w:asciiTheme="minorHAnsi" w:hAnsiTheme="minorHAnsi" w:cstheme="minorHAnsi"/>
          <w:bCs/>
          <w:iCs/>
          <w:sz w:val="22"/>
          <w:szCs w:val="22"/>
        </w:rPr>
        <w:t xml:space="preserve">je oprávněn započíst smluvní pokutu oproti odměně </w:t>
      </w:r>
      <w:r>
        <w:rPr>
          <w:rFonts w:asciiTheme="minorHAnsi" w:hAnsiTheme="minorHAnsi" w:cstheme="minorHAnsi"/>
          <w:bCs/>
          <w:iCs/>
          <w:sz w:val="22"/>
          <w:szCs w:val="22"/>
        </w:rPr>
        <w:t>zhotovitele</w:t>
      </w:r>
      <w:r w:rsidRPr="005660B1">
        <w:rPr>
          <w:rFonts w:asciiTheme="minorHAnsi" w:hAnsiTheme="minorHAnsi" w:cstheme="minorHAnsi"/>
          <w:bCs/>
          <w:iCs/>
          <w:sz w:val="22"/>
          <w:szCs w:val="22"/>
        </w:rPr>
        <w:t>.</w:t>
      </w:r>
    </w:p>
    <w:p w14:paraId="02B093B9" w14:textId="77777777" w:rsidR="009D3297" w:rsidRPr="001D4152" w:rsidRDefault="009D3297" w:rsidP="009D3297">
      <w:pPr>
        <w:pStyle w:val="slolnku"/>
        <w:rPr>
          <w:rFonts w:asciiTheme="majorHAnsi" w:hAnsiTheme="majorHAnsi" w:cs="Calibri"/>
        </w:rPr>
      </w:pPr>
      <w:r w:rsidRPr="001D4152">
        <w:rPr>
          <w:rFonts w:asciiTheme="majorHAnsi" w:hAnsiTheme="majorHAnsi" w:cs="Calibri"/>
        </w:rPr>
        <w:t>X</w:t>
      </w:r>
      <w:r>
        <w:rPr>
          <w:rFonts w:asciiTheme="majorHAnsi" w:hAnsiTheme="majorHAnsi" w:cs="Calibri"/>
        </w:rPr>
        <w:t>X</w:t>
      </w:r>
      <w:r w:rsidRPr="001D4152">
        <w:rPr>
          <w:rFonts w:asciiTheme="majorHAnsi" w:hAnsiTheme="majorHAnsi" w:cs="Calibri"/>
        </w:rPr>
        <w:t>.</w:t>
      </w:r>
    </w:p>
    <w:p w14:paraId="4B1FC18D" w14:textId="77777777" w:rsidR="009D3297" w:rsidRPr="005D6C5C" w:rsidRDefault="009D3297" w:rsidP="009D3297">
      <w:pPr>
        <w:pStyle w:val="slolnku"/>
        <w:spacing w:before="0"/>
        <w:rPr>
          <w:rFonts w:asciiTheme="majorHAnsi" w:hAnsiTheme="majorHAnsi" w:cs="Calibri"/>
        </w:rPr>
      </w:pPr>
      <w:r>
        <w:rPr>
          <w:rFonts w:asciiTheme="majorHAnsi" w:hAnsiTheme="majorHAnsi" w:cs="Calibri"/>
        </w:rPr>
        <w:t>Odstoupení od smlouvy</w:t>
      </w:r>
    </w:p>
    <w:p w14:paraId="1C51118C" w14:textId="77777777" w:rsidR="009D3297" w:rsidRPr="0090272B" w:rsidRDefault="009D3297" w:rsidP="00BA4C0A">
      <w:pPr>
        <w:pStyle w:val="Textslodst"/>
        <w:numPr>
          <w:ilvl w:val="0"/>
          <w:numId w:val="3"/>
        </w:numPr>
        <w:tabs>
          <w:tab w:val="clear" w:pos="993"/>
        </w:tabs>
        <w:ind w:left="0"/>
        <w:rPr>
          <w:rFonts w:ascii="Calibri" w:hAnsi="Calibri" w:cs="Calibri"/>
          <w:sz w:val="22"/>
          <w:szCs w:val="22"/>
        </w:rPr>
      </w:pPr>
      <w:r w:rsidRPr="0090272B">
        <w:rPr>
          <w:rFonts w:asciiTheme="minorHAnsi" w:hAnsiTheme="minorHAnsi" w:cs="Arial"/>
          <w:sz w:val="22"/>
          <w:szCs w:val="22"/>
        </w:rPr>
        <w:t xml:space="preserve">Od této smlouvy může kterákoli strana odstoupit, pokud dojde k podstatnému porušení smlouvy druhou stranou. Účinky odstoupení od smlouvy nastanou dnem, kdy </w:t>
      </w:r>
      <w:r>
        <w:rPr>
          <w:rFonts w:asciiTheme="minorHAnsi" w:hAnsiTheme="minorHAnsi" w:cs="Arial"/>
          <w:sz w:val="22"/>
          <w:szCs w:val="22"/>
        </w:rPr>
        <w:t>pís</w:t>
      </w:r>
      <w:r w:rsidRPr="0090272B">
        <w:rPr>
          <w:rFonts w:asciiTheme="minorHAnsi" w:hAnsiTheme="minorHAnsi" w:cs="Arial"/>
          <w:sz w:val="22"/>
          <w:szCs w:val="22"/>
        </w:rPr>
        <w:t xml:space="preserve">emné odstoupení </w:t>
      </w:r>
      <w:r>
        <w:rPr>
          <w:rFonts w:asciiTheme="minorHAnsi" w:hAnsiTheme="minorHAnsi" w:cs="Arial"/>
          <w:sz w:val="22"/>
          <w:szCs w:val="22"/>
        </w:rPr>
        <w:t xml:space="preserve">dojde druhé </w:t>
      </w:r>
      <w:r w:rsidRPr="0090272B">
        <w:rPr>
          <w:rFonts w:asciiTheme="minorHAnsi" w:hAnsiTheme="minorHAnsi" w:cs="Arial"/>
          <w:sz w:val="22"/>
          <w:szCs w:val="22"/>
        </w:rPr>
        <w:t>straně.</w:t>
      </w:r>
    </w:p>
    <w:p w14:paraId="6D1AF1BC" w14:textId="77777777" w:rsidR="009D3297" w:rsidRPr="00F56502" w:rsidRDefault="009D3297" w:rsidP="00BA4C0A">
      <w:pPr>
        <w:pStyle w:val="Textslodst"/>
        <w:numPr>
          <w:ilvl w:val="0"/>
          <w:numId w:val="3"/>
        </w:numPr>
        <w:tabs>
          <w:tab w:val="clear" w:pos="993"/>
        </w:tabs>
        <w:ind w:left="0"/>
        <w:rPr>
          <w:rFonts w:ascii="Calibri" w:hAnsi="Calibri" w:cs="Calibri"/>
          <w:sz w:val="22"/>
          <w:szCs w:val="22"/>
        </w:rPr>
      </w:pPr>
      <w:r w:rsidRPr="0090272B">
        <w:rPr>
          <w:rFonts w:asciiTheme="minorHAnsi" w:hAnsiTheme="minorHAnsi" w:cs="Arial"/>
          <w:sz w:val="22"/>
          <w:szCs w:val="22"/>
        </w:rPr>
        <w:t xml:space="preserve">Za podstatné porušení smlouvy na straně </w:t>
      </w:r>
      <w:r w:rsidRPr="00327627">
        <w:rPr>
          <w:rFonts w:asciiTheme="minorHAnsi" w:hAnsiTheme="minorHAnsi" w:cs="Arial"/>
          <w:sz w:val="22"/>
          <w:szCs w:val="22"/>
        </w:rPr>
        <w:t>zhotovitele se považuje zejména:</w:t>
      </w:r>
    </w:p>
    <w:p w14:paraId="3DB8BD3F" w14:textId="77777777" w:rsidR="009D3297" w:rsidRPr="004D378B" w:rsidRDefault="009D3297" w:rsidP="00BA4C0A">
      <w:pPr>
        <w:pStyle w:val="Textslodst"/>
        <w:numPr>
          <w:ilvl w:val="0"/>
          <w:numId w:val="31"/>
        </w:numPr>
        <w:tabs>
          <w:tab w:val="clear" w:pos="1080"/>
          <w:tab w:val="clear" w:pos="1260"/>
        </w:tabs>
        <w:rPr>
          <w:rFonts w:ascii="Calibri" w:hAnsi="Calibri" w:cs="Calibri"/>
          <w:sz w:val="22"/>
          <w:szCs w:val="22"/>
        </w:rPr>
      </w:pPr>
      <w:r w:rsidRPr="004D378B">
        <w:rPr>
          <w:rFonts w:ascii="Calibri" w:hAnsi="Calibri" w:cs="Calibri"/>
          <w:sz w:val="22"/>
          <w:szCs w:val="22"/>
        </w:rPr>
        <w:t xml:space="preserve">nelegální zaměstnávání osob a porušování </w:t>
      </w:r>
      <w:r w:rsidRPr="004D378B">
        <w:rPr>
          <w:rFonts w:asciiTheme="minorHAnsi" w:hAnsiTheme="minorHAnsi" w:cstheme="minorHAnsi"/>
          <w:sz w:val="22"/>
          <w:szCs w:val="22"/>
        </w:rPr>
        <w:t>férových a důstojných pracovních podmínek</w:t>
      </w:r>
      <w:r w:rsidRPr="00936C9E">
        <w:rPr>
          <w:rFonts w:asciiTheme="minorHAnsi" w:hAnsiTheme="minorHAnsi" w:cstheme="minorHAnsi"/>
          <w:sz w:val="22"/>
          <w:szCs w:val="22"/>
        </w:rPr>
        <w:t>;</w:t>
      </w:r>
    </w:p>
    <w:p w14:paraId="7340EEC7" w14:textId="77777777" w:rsidR="009D3297" w:rsidRPr="004D378B" w:rsidRDefault="009D3297" w:rsidP="00BA4C0A">
      <w:pPr>
        <w:pStyle w:val="Textslodst"/>
        <w:numPr>
          <w:ilvl w:val="0"/>
          <w:numId w:val="31"/>
        </w:numPr>
        <w:tabs>
          <w:tab w:val="clear" w:pos="1080"/>
          <w:tab w:val="clear" w:pos="1260"/>
        </w:tabs>
        <w:rPr>
          <w:rFonts w:ascii="Calibri" w:hAnsi="Calibri" w:cs="Calibri"/>
          <w:sz w:val="22"/>
          <w:szCs w:val="22"/>
        </w:rPr>
      </w:pPr>
      <w:r w:rsidRPr="004D378B">
        <w:rPr>
          <w:rFonts w:ascii="Calibri" w:hAnsi="Calibri" w:cs="Calibri"/>
          <w:sz w:val="22"/>
          <w:szCs w:val="22"/>
        </w:rPr>
        <w:t>porušení povinnosti řádně a včas plnit finanční závazky poddodavatelům</w:t>
      </w:r>
      <w:r w:rsidRPr="00936C9E">
        <w:rPr>
          <w:rFonts w:asciiTheme="minorHAnsi" w:hAnsiTheme="minorHAnsi" w:cstheme="minorHAnsi"/>
          <w:sz w:val="22"/>
          <w:szCs w:val="22"/>
        </w:rPr>
        <w:t>;</w:t>
      </w:r>
    </w:p>
    <w:p w14:paraId="1D1540C8" w14:textId="77777777" w:rsidR="009D3297" w:rsidRPr="004D378B" w:rsidRDefault="009D3297" w:rsidP="00BA4C0A">
      <w:pPr>
        <w:pStyle w:val="Textslodst"/>
        <w:numPr>
          <w:ilvl w:val="0"/>
          <w:numId w:val="31"/>
        </w:numPr>
        <w:tabs>
          <w:tab w:val="clear" w:pos="1080"/>
          <w:tab w:val="clear" w:pos="1260"/>
        </w:tabs>
        <w:rPr>
          <w:rFonts w:ascii="Calibri" w:hAnsi="Calibri" w:cs="Calibri"/>
          <w:sz w:val="22"/>
          <w:szCs w:val="22"/>
        </w:rPr>
      </w:pPr>
      <w:r w:rsidRPr="004D378B">
        <w:rPr>
          <w:rFonts w:ascii="Calibri" w:hAnsi="Calibri" w:cs="Calibri"/>
          <w:sz w:val="22"/>
          <w:szCs w:val="22"/>
        </w:rPr>
        <w:t xml:space="preserve">porušení </w:t>
      </w:r>
      <w:r w:rsidRPr="004D378B">
        <w:rPr>
          <w:rFonts w:asciiTheme="minorHAnsi" w:hAnsiTheme="minorHAnsi" w:cstheme="minorHAnsi"/>
          <w:sz w:val="22"/>
          <w:szCs w:val="22"/>
        </w:rPr>
        <w:t>povinnosti zajistit BOZP a PO na staveništi</w:t>
      </w:r>
      <w:r w:rsidRPr="00936C9E">
        <w:rPr>
          <w:rFonts w:asciiTheme="minorHAnsi" w:hAnsiTheme="minorHAnsi" w:cstheme="minorHAnsi"/>
          <w:sz w:val="22"/>
          <w:szCs w:val="22"/>
        </w:rPr>
        <w:t>;</w:t>
      </w:r>
    </w:p>
    <w:p w14:paraId="5362EF21" w14:textId="77777777" w:rsidR="009D3297" w:rsidRPr="00A24A41" w:rsidRDefault="009D3297" w:rsidP="00BA4C0A">
      <w:pPr>
        <w:pStyle w:val="Zkladntext"/>
        <w:numPr>
          <w:ilvl w:val="0"/>
          <w:numId w:val="31"/>
        </w:numPr>
        <w:shd w:val="clear" w:color="auto" w:fill="FFFFFF"/>
        <w:spacing w:after="0"/>
        <w:ind w:left="1349" w:hanging="357"/>
        <w:jc w:val="both"/>
        <w:rPr>
          <w:rFonts w:ascii="Calibri" w:hAnsi="Calibri"/>
          <w:sz w:val="22"/>
          <w:szCs w:val="22"/>
        </w:rPr>
      </w:pPr>
      <w:r>
        <w:rPr>
          <w:rFonts w:ascii="Calibri" w:hAnsi="Calibri"/>
          <w:sz w:val="22"/>
          <w:szCs w:val="22"/>
        </w:rPr>
        <w:t xml:space="preserve">provádění díla </w:t>
      </w:r>
      <w:r w:rsidRPr="00A2413C">
        <w:rPr>
          <w:rFonts w:ascii="Calibri" w:hAnsi="Calibri"/>
          <w:sz w:val="22"/>
          <w:szCs w:val="22"/>
        </w:rPr>
        <w:t>způsobem</w:t>
      </w:r>
      <w:r>
        <w:rPr>
          <w:rFonts w:ascii="Calibri" w:hAnsi="Calibri"/>
          <w:sz w:val="22"/>
          <w:szCs w:val="22"/>
        </w:rPr>
        <w:t xml:space="preserve"> </w:t>
      </w:r>
      <w:r w:rsidRPr="00A2413C">
        <w:rPr>
          <w:rFonts w:ascii="Calibri" w:hAnsi="Calibri"/>
          <w:sz w:val="22"/>
          <w:szCs w:val="22"/>
        </w:rPr>
        <w:t>bezprostředně hrozí</w:t>
      </w:r>
      <w:r>
        <w:rPr>
          <w:rFonts w:ascii="Calibri" w:hAnsi="Calibri"/>
          <w:sz w:val="22"/>
          <w:szCs w:val="22"/>
        </w:rPr>
        <w:t>cím</w:t>
      </w:r>
      <w:r w:rsidRPr="00A2413C">
        <w:rPr>
          <w:rFonts w:ascii="Calibri" w:hAnsi="Calibri"/>
          <w:sz w:val="22"/>
          <w:szCs w:val="22"/>
        </w:rPr>
        <w:t xml:space="preserve"> vznik</w:t>
      </w:r>
      <w:r>
        <w:rPr>
          <w:rFonts w:ascii="Calibri" w:hAnsi="Calibri"/>
          <w:sz w:val="22"/>
          <w:szCs w:val="22"/>
        </w:rPr>
        <w:t>u</w:t>
      </w:r>
      <w:r w:rsidRPr="00A2413C">
        <w:rPr>
          <w:rFonts w:ascii="Calibri" w:hAnsi="Calibri"/>
          <w:sz w:val="22"/>
          <w:szCs w:val="22"/>
        </w:rPr>
        <w:t xml:space="preserve"> škody na majetku objednatele</w:t>
      </w:r>
      <w:r>
        <w:rPr>
          <w:rFonts w:ascii="Calibri" w:hAnsi="Calibri"/>
          <w:sz w:val="22"/>
          <w:szCs w:val="22"/>
        </w:rPr>
        <w:t xml:space="preserve"> nebo třetích osob</w:t>
      </w:r>
      <w:r w:rsidRPr="00936C9E">
        <w:rPr>
          <w:rFonts w:asciiTheme="minorHAnsi" w:hAnsiTheme="minorHAnsi" w:cstheme="minorHAnsi"/>
          <w:sz w:val="22"/>
          <w:szCs w:val="22"/>
        </w:rPr>
        <w:t>;</w:t>
      </w:r>
    </w:p>
    <w:p w14:paraId="157CA0DA" w14:textId="77777777" w:rsidR="009D3297" w:rsidRPr="00327627" w:rsidRDefault="009D3297" w:rsidP="00BA4C0A">
      <w:pPr>
        <w:pStyle w:val="Textslodst"/>
        <w:numPr>
          <w:ilvl w:val="0"/>
          <w:numId w:val="31"/>
        </w:numPr>
        <w:tabs>
          <w:tab w:val="clear" w:pos="1080"/>
          <w:tab w:val="clear" w:pos="1260"/>
        </w:tabs>
        <w:rPr>
          <w:rFonts w:ascii="Calibri" w:hAnsi="Calibri" w:cs="Calibri"/>
          <w:sz w:val="22"/>
          <w:szCs w:val="22"/>
        </w:rPr>
      </w:pPr>
      <w:r w:rsidRPr="00327627">
        <w:rPr>
          <w:rFonts w:ascii="Calibri" w:hAnsi="Calibri" w:cs="Calibri"/>
          <w:sz w:val="22"/>
          <w:szCs w:val="22"/>
        </w:rPr>
        <w:t xml:space="preserve">je-li druhá smluvní strana déle než </w:t>
      </w:r>
      <w:r>
        <w:rPr>
          <w:rFonts w:ascii="Calibri" w:hAnsi="Calibri" w:cs="Calibri"/>
          <w:sz w:val="22"/>
          <w:szCs w:val="22"/>
        </w:rPr>
        <w:t>10</w:t>
      </w:r>
      <w:r w:rsidRPr="00327627">
        <w:rPr>
          <w:rFonts w:ascii="Calibri" w:hAnsi="Calibri" w:cs="Calibri"/>
          <w:sz w:val="22"/>
          <w:szCs w:val="22"/>
        </w:rPr>
        <w:t xml:space="preserve"> dnů v prodlení s plněním své povinnosti dle čl. IV. této smlouvy</w:t>
      </w:r>
      <w:r w:rsidRPr="00936C9E">
        <w:rPr>
          <w:rFonts w:asciiTheme="minorHAnsi" w:hAnsiTheme="minorHAnsi" w:cstheme="minorHAnsi"/>
          <w:sz w:val="22"/>
          <w:szCs w:val="22"/>
        </w:rPr>
        <w:t>;</w:t>
      </w:r>
    </w:p>
    <w:p w14:paraId="69339932" w14:textId="77777777" w:rsidR="009D3297" w:rsidRPr="00510A51" w:rsidRDefault="009D3297" w:rsidP="00BA4C0A">
      <w:pPr>
        <w:pStyle w:val="Textslodst"/>
        <w:numPr>
          <w:ilvl w:val="0"/>
          <w:numId w:val="31"/>
        </w:numPr>
        <w:tabs>
          <w:tab w:val="clear" w:pos="1080"/>
          <w:tab w:val="clear" w:pos="1260"/>
        </w:tabs>
        <w:rPr>
          <w:rFonts w:ascii="Calibri" w:hAnsi="Calibri" w:cs="Calibri"/>
          <w:sz w:val="22"/>
          <w:szCs w:val="22"/>
        </w:rPr>
      </w:pPr>
      <w:r w:rsidRPr="00327627">
        <w:rPr>
          <w:rFonts w:asciiTheme="minorHAnsi" w:hAnsiTheme="minorHAnsi" w:cstheme="minorHAnsi"/>
          <w:sz w:val="22"/>
          <w:szCs w:val="22"/>
        </w:rPr>
        <w:t xml:space="preserve">zastavení či přerušení prací zhotovitelem na zhotovovaném díle na více než </w:t>
      </w:r>
      <w:r>
        <w:rPr>
          <w:rFonts w:asciiTheme="minorHAnsi" w:hAnsiTheme="minorHAnsi" w:cstheme="minorHAnsi"/>
          <w:sz w:val="22"/>
          <w:szCs w:val="22"/>
        </w:rPr>
        <w:t>5</w:t>
      </w:r>
      <w:r w:rsidRPr="00327627">
        <w:rPr>
          <w:rFonts w:asciiTheme="minorHAnsi" w:hAnsiTheme="minorHAnsi" w:cstheme="minorHAnsi"/>
          <w:sz w:val="22"/>
          <w:szCs w:val="22"/>
        </w:rPr>
        <w:t> kalendářní</w:t>
      </w:r>
      <w:r>
        <w:rPr>
          <w:rFonts w:asciiTheme="minorHAnsi" w:hAnsiTheme="minorHAnsi" w:cstheme="minorHAnsi"/>
          <w:sz w:val="22"/>
          <w:szCs w:val="22"/>
        </w:rPr>
        <w:t>ch</w:t>
      </w:r>
      <w:r w:rsidRPr="00327627">
        <w:rPr>
          <w:rFonts w:asciiTheme="minorHAnsi" w:hAnsiTheme="minorHAnsi" w:cstheme="minorHAnsi"/>
          <w:sz w:val="22"/>
          <w:szCs w:val="22"/>
        </w:rPr>
        <w:t xml:space="preserve"> </w:t>
      </w:r>
      <w:r w:rsidRPr="00510A51">
        <w:rPr>
          <w:rFonts w:asciiTheme="minorHAnsi" w:hAnsiTheme="minorHAnsi" w:cstheme="minorHAnsi"/>
          <w:sz w:val="22"/>
          <w:szCs w:val="22"/>
        </w:rPr>
        <w:t>dn</w:t>
      </w:r>
      <w:r>
        <w:rPr>
          <w:rFonts w:asciiTheme="minorHAnsi" w:hAnsiTheme="minorHAnsi" w:cstheme="minorHAnsi"/>
          <w:sz w:val="22"/>
          <w:szCs w:val="22"/>
        </w:rPr>
        <w:t>ů,</w:t>
      </w:r>
      <w:r w:rsidRPr="00510A51">
        <w:rPr>
          <w:rFonts w:asciiTheme="minorHAnsi" w:hAnsiTheme="minorHAnsi" w:cstheme="minorHAnsi"/>
          <w:sz w:val="22"/>
          <w:szCs w:val="22"/>
        </w:rPr>
        <w:t xml:space="preserve"> přičemž za zastavení či přerušení prací se nepovažují potřebné technologické přestávky</w:t>
      </w:r>
      <w:r w:rsidRPr="00936C9E">
        <w:rPr>
          <w:rFonts w:asciiTheme="minorHAnsi" w:hAnsiTheme="minorHAnsi" w:cstheme="minorHAnsi"/>
          <w:sz w:val="22"/>
          <w:szCs w:val="22"/>
        </w:rPr>
        <w:t>;</w:t>
      </w:r>
    </w:p>
    <w:p w14:paraId="7B88F05F" w14:textId="77777777" w:rsidR="009D3297" w:rsidRPr="00327627" w:rsidRDefault="009D3297" w:rsidP="00BA4C0A">
      <w:pPr>
        <w:pStyle w:val="Textslodst"/>
        <w:numPr>
          <w:ilvl w:val="0"/>
          <w:numId w:val="31"/>
        </w:numPr>
        <w:tabs>
          <w:tab w:val="clear" w:pos="1080"/>
          <w:tab w:val="clear" w:pos="1260"/>
        </w:tabs>
        <w:rPr>
          <w:rFonts w:ascii="Calibri" w:hAnsi="Calibri" w:cs="Calibri"/>
          <w:sz w:val="22"/>
          <w:szCs w:val="22"/>
        </w:rPr>
      </w:pPr>
      <w:r w:rsidRPr="00327627">
        <w:rPr>
          <w:rFonts w:asciiTheme="minorHAnsi" w:hAnsiTheme="minorHAnsi" w:cstheme="minorHAnsi"/>
          <w:sz w:val="22"/>
          <w:szCs w:val="22"/>
        </w:rPr>
        <w:lastRenderedPageBreak/>
        <w:t>prováděním díla v rozporu s touto smlouvou</w:t>
      </w:r>
      <w:r w:rsidRPr="00936C9E">
        <w:rPr>
          <w:rFonts w:asciiTheme="minorHAnsi" w:hAnsiTheme="minorHAnsi" w:cstheme="minorHAnsi"/>
          <w:sz w:val="22"/>
          <w:szCs w:val="22"/>
        </w:rPr>
        <w:t>;</w:t>
      </w:r>
    </w:p>
    <w:p w14:paraId="4F7A6B37" w14:textId="77777777" w:rsidR="009D3297" w:rsidRPr="0087368F" w:rsidRDefault="009D3297" w:rsidP="00BA4C0A">
      <w:pPr>
        <w:pStyle w:val="Textslodst"/>
        <w:numPr>
          <w:ilvl w:val="0"/>
          <w:numId w:val="31"/>
        </w:numPr>
        <w:tabs>
          <w:tab w:val="clear" w:pos="1080"/>
          <w:tab w:val="clear" w:pos="1260"/>
        </w:tabs>
        <w:rPr>
          <w:rFonts w:ascii="Calibri" w:hAnsi="Calibri" w:cs="Calibri"/>
          <w:sz w:val="22"/>
          <w:szCs w:val="22"/>
        </w:rPr>
      </w:pPr>
      <w:r w:rsidRPr="0090272B">
        <w:rPr>
          <w:rFonts w:asciiTheme="minorHAnsi" w:hAnsiTheme="minorHAnsi" w:cstheme="minorHAnsi"/>
          <w:sz w:val="22"/>
          <w:szCs w:val="22"/>
        </w:rPr>
        <w:t>opakované nedodržení ČSN, EN a technologických předpisů i přes upozornění ze strany objednatele</w:t>
      </w:r>
      <w:r w:rsidRPr="00936C9E">
        <w:rPr>
          <w:rFonts w:asciiTheme="minorHAnsi" w:hAnsiTheme="minorHAnsi" w:cstheme="minorHAnsi"/>
          <w:sz w:val="22"/>
          <w:szCs w:val="22"/>
        </w:rPr>
        <w:t>;</w:t>
      </w:r>
    </w:p>
    <w:p w14:paraId="266FFCD1" w14:textId="77777777" w:rsidR="009D3297" w:rsidRPr="006102EC" w:rsidRDefault="009D3297" w:rsidP="00BA4C0A">
      <w:pPr>
        <w:pStyle w:val="Textslodst"/>
        <w:numPr>
          <w:ilvl w:val="0"/>
          <w:numId w:val="31"/>
        </w:numPr>
        <w:tabs>
          <w:tab w:val="clear" w:pos="1080"/>
          <w:tab w:val="clear" w:pos="1260"/>
        </w:tabs>
        <w:rPr>
          <w:rFonts w:ascii="Calibri" w:hAnsi="Calibri" w:cs="Calibri"/>
          <w:sz w:val="22"/>
          <w:szCs w:val="22"/>
        </w:rPr>
      </w:pPr>
      <w:r w:rsidRPr="006102EC">
        <w:rPr>
          <w:rFonts w:ascii="Calibri" w:hAnsi="Calibri"/>
          <w:sz w:val="22"/>
          <w:szCs w:val="22"/>
        </w:rPr>
        <w:t>porušení povinnosti mít sjednáno pojištění v souladu se závazkem dle této smlouvy</w:t>
      </w:r>
      <w:r w:rsidRPr="006102EC">
        <w:rPr>
          <w:rFonts w:asciiTheme="minorHAnsi" w:hAnsiTheme="minorHAnsi" w:cstheme="minorHAnsi"/>
          <w:sz w:val="22"/>
          <w:szCs w:val="22"/>
        </w:rPr>
        <w:t>;</w:t>
      </w:r>
    </w:p>
    <w:p w14:paraId="31429D9E" w14:textId="77777777" w:rsidR="009D3297" w:rsidRDefault="009D3297" w:rsidP="00BA4C0A">
      <w:pPr>
        <w:pStyle w:val="Textslodst"/>
        <w:numPr>
          <w:ilvl w:val="0"/>
          <w:numId w:val="31"/>
        </w:numPr>
        <w:tabs>
          <w:tab w:val="clear" w:pos="1080"/>
          <w:tab w:val="clear" w:pos="1260"/>
        </w:tabs>
        <w:rPr>
          <w:rFonts w:asciiTheme="minorHAnsi" w:hAnsiTheme="minorHAnsi" w:cstheme="minorHAnsi"/>
          <w:sz w:val="22"/>
          <w:szCs w:val="22"/>
        </w:rPr>
      </w:pPr>
      <w:r>
        <w:rPr>
          <w:rFonts w:asciiTheme="minorHAnsi" w:hAnsiTheme="minorHAnsi" w:cstheme="minorHAnsi"/>
          <w:sz w:val="22"/>
          <w:szCs w:val="22"/>
        </w:rPr>
        <w:t xml:space="preserve">porušení povinnosti informovat objednatele </w:t>
      </w:r>
      <w:r w:rsidRPr="00220814">
        <w:rPr>
          <w:rFonts w:asciiTheme="minorHAnsi" w:hAnsiTheme="minorHAnsi" w:cstheme="minorHAnsi"/>
          <w:sz w:val="22"/>
          <w:szCs w:val="22"/>
        </w:rPr>
        <w:t>o pracovních úrazech nebo o úmrtí osoby</w:t>
      </w:r>
      <w:r>
        <w:rPr>
          <w:rFonts w:asciiTheme="minorHAnsi" w:hAnsiTheme="minorHAnsi" w:cstheme="minorHAnsi"/>
          <w:sz w:val="22"/>
          <w:szCs w:val="22"/>
        </w:rPr>
        <w:t xml:space="preserve"> v souvislosti s prováděním díla dle této smlouvy</w:t>
      </w:r>
      <w:r w:rsidRPr="00936C9E">
        <w:rPr>
          <w:rFonts w:asciiTheme="minorHAnsi" w:hAnsiTheme="minorHAnsi" w:cstheme="minorHAnsi"/>
          <w:sz w:val="22"/>
          <w:szCs w:val="22"/>
        </w:rPr>
        <w:t>;</w:t>
      </w:r>
    </w:p>
    <w:p w14:paraId="63A57902" w14:textId="77777777" w:rsidR="009D3297" w:rsidRPr="003923A5" w:rsidRDefault="009D3297" w:rsidP="00BA4C0A">
      <w:pPr>
        <w:pStyle w:val="Textslodst"/>
        <w:numPr>
          <w:ilvl w:val="0"/>
          <w:numId w:val="31"/>
        </w:numPr>
        <w:tabs>
          <w:tab w:val="clear" w:pos="1080"/>
          <w:tab w:val="clear" w:pos="1260"/>
        </w:tabs>
        <w:rPr>
          <w:rFonts w:asciiTheme="minorHAnsi" w:hAnsiTheme="minorHAnsi" w:cstheme="minorHAnsi"/>
          <w:sz w:val="22"/>
          <w:szCs w:val="22"/>
        </w:rPr>
      </w:pPr>
      <w:r>
        <w:rPr>
          <w:rFonts w:asciiTheme="minorHAnsi" w:hAnsiTheme="minorHAnsi" w:cstheme="minorHAnsi"/>
          <w:sz w:val="22"/>
          <w:szCs w:val="22"/>
        </w:rPr>
        <w:t xml:space="preserve">uvedení informací nebo předložení dokladů v nabídce zhotovitele k veřejné zakázce, </w:t>
      </w:r>
      <w:r w:rsidRPr="00864F37">
        <w:rPr>
          <w:rFonts w:asciiTheme="minorHAnsi" w:eastAsia="Calibri" w:hAnsiTheme="minorHAnsi" w:cstheme="minorHAnsi"/>
          <w:sz w:val="22"/>
          <w:szCs w:val="22"/>
        </w:rPr>
        <w:t xml:space="preserve">které neodpovídají skutečnosti a měly nebo mohly mít vliv na </w:t>
      </w:r>
      <w:r w:rsidRPr="00864F37">
        <w:rPr>
          <w:rFonts w:asciiTheme="minorHAnsi" w:hAnsiTheme="minorHAnsi" w:cstheme="minorHAnsi"/>
          <w:sz w:val="22"/>
          <w:szCs w:val="22"/>
        </w:rPr>
        <w:t xml:space="preserve">výběr </w:t>
      </w:r>
      <w:r>
        <w:rPr>
          <w:rFonts w:asciiTheme="minorHAnsi" w:hAnsiTheme="minorHAnsi" w:cstheme="minorHAnsi"/>
          <w:sz w:val="22"/>
          <w:szCs w:val="22"/>
        </w:rPr>
        <w:t>z</w:t>
      </w:r>
      <w:r w:rsidRPr="00864F37">
        <w:rPr>
          <w:rFonts w:asciiTheme="minorHAnsi" w:hAnsiTheme="minorHAnsi" w:cstheme="minorHAnsi"/>
          <w:sz w:val="22"/>
          <w:szCs w:val="22"/>
        </w:rPr>
        <w:t>hotovitele</w:t>
      </w:r>
      <w:r>
        <w:rPr>
          <w:rFonts w:asciiTheme="minorHAnsi" w:hAnsiTheme="minorHAnsi" w:cstheme="minorHAnsi"/>
          <w:sz w:val="22"/>
          <w:szCs w:val="22"/>
        </w:rPr>
        <w:t>.</w:t>
      </w:r>
    </w:p>
    <w:p w14:paraId="5E202DEC" w14:textId="77777777" w:rsidR="009D3297" w:rsidRDefault="009D3297" w:rsidP="00BA4C0A">
      <w:pPr>
        <w:pStyle w:val="Textslodst"/>
        <w:numPr>
          <w:ilvl w:val="0"/>
          <w:numId w:val="3"/>
        </w:numPr>
        <w:tabs>
          <w:tab w:val="clear" w:pos="993"/>
        </w:tabs>
        <w:ind w:left="0"/>
        <w:rPr>
          <w:rFonts w:ascii="Calibri" w:hAnsi="Calibri" w:cs="Calibri"/>
          <w:sz w:val="22"/>
          <w:szCs w:val="22"/>
        </w:rPr>
      </w:pPr>
      <w:r w:rsidRPr="0090272B">
        <w:rPr>
          <w:rFonts w:ascii="Calibri" w:hAnsi="Calibri" w:cs="Calibri"/>
          <w:sz w:val="22"/>
          <w:szCs w:val="22"/>
        </w:rPr>
        <w:t>Objednatel má právo od smlouvy odstoupit také tehdy, stane-li se zhotovitel nespolehlivým plátcem DPH nebo bylo-li vydáno rozhodnutí, že byl zjištěn úpadek nebo hrozící úpadek zhotovitele.</w:t>
      </w:r>
    </w:p>
    <w:p w14:paraId="138E9BAA" w14:textId="68F70457" w:rsidR="009D3297" w:rsidRPr="006049EE" w:rsidRDefault="009D3297" w:rsidP="00BA4C0A">
      <w:pPr>
        <w:pStyle w:val="Textslodst"/>
        <w:numPr>
          <w:ilvl w:val="0"/>
          <w:numId w:val="3"/>
        </w:numPr>
        <w:tabs>
          <w:tab w:val="clear" w:pos="993"/>
        </w:tabs>
        <w:ind w:left="0"/>
        <w:rPr>
          <w:rFonts w:ascii="Calibri" w:hAnsi="Calibri" w:cs="Calibri"/>
          <w:sz w:val="22"/>
          <w:szCs w:val="22"/>
        </w:rPr>
      </w:pPr>
      <w:r w:rsidRPr="006049EE">
        <w:rPr>
          <w:rFonts w:asciiTheme="minorHAnsi" w:hAnsiTheme="minorHAnsi" w:cs="Calibri"/>
          <w:sz w:val="22"/>
          <w:szCs w:val="22"/>
        </w:rPr>
        <w:t xml:space="preserve">Objednatel má právo od smlouvy odstoupit v případě, že neobdrží dotaci z prostředků </w:t>
      </w:r>
      <w:r w:rsidR="000B1966" w:rsidRPr="001C08B5">
        <w:rPr>
          <w:rFonts w:ascii="Calibri" w:hAnsi="Calibri" w:cs="Calibri"/>
          <w:sz w:val="22"/>
          <w:szCs w:val="22"/>
        </w:rPr>
        <w:t>Operačního programu Jan Amos Komenský</w:t>
      </w:r>
      <w:r w:rsidRPr="006049EE">
        <w:rPr>
          <w:rFonts w:asciiTheme="minorHAnsi" w:hAnsiTheme="minorHAnsi" w:cs="Calibri"/>
          <w:sz w:val="22"/>
          <w:szCs w:val="22"/>
        </w:rPr>
        <w:t>, z kterého má být dílo hrazeno.</w:t>
      </w:r>
    </w:p>
    <w:p w14:paraId="60F695EF" w14:textId="77777777" w:rsidR="009D3297" w:rsidRPr="0090272B" w:rsidRDefault="009D3297" w:rsidP="00BA4C0A">
      <w:pPr>
        <w:pStyle w:val="Textslodst"/>
        <w:numPr>
          <w:ilvl w:val="0"/>
          <w:numId w:val="3"/>
        </w:numPr>
        <w:tabs>
          <w:tab w:val="clear" w:pos="993"/>
        </w:tabs>
        <w:ind w:left="0"/>
        <w:rPr>
          <w:rFonts w:ascii="Calibri" w:hAnsi="Calibri" w:cs="Calibri"/>
          <w:sz w:val="22"/>
          <w:szCs w:val="22"/>
        </w:rPr>
      </w:pPr>
      <w:r w:rsidRPr="0090272B">
        <w:rPr>
          <w:rFonts w:ascii="Calibri" w:hAnsi="Calibri" w:cs="Calibri"/>
          <w:sz w:val="22"/>
          <w:szCs w:val="22"/>
        </w:rPr>
        <w:t>Možnost odstoupit od smlouvy z důvodu stanoveného zákonem není dotčena.</w:t>
      </w:r>
    </w:p>
    <w:p w14:paraId="6EE2CF1B" w14:textId="77777777" w:rsidR="009D3297" w:rsidRPr="00096F30" w:rsidRDefault="009D3297" w:rsidP="00BA4C0A">
      <w:pPr>
        <w:pStyle w:val="Textslodst"/>
        <w:numPr>
          <w:ilvl w:val="0"/>
          <w:numId w:val="3"/>
        </w:numPr>
        <w:tabs>
          <w:tab w:val="clear" w:pos="993"/>
        </w:tabs>
        <w:ind w:left="0"/>
        <w:rPr>
          <w:rFonts w:ascii="Calibri" w:hAnsi="Calibri" w:cs="Calibri"/>
          <w:sz w:val="22"/>
          <w:szCs w:val="22"/>
        </w:rPr>
      </w:pPr>
      <w:r w:rsidRPr="0090272B">
        <w:rPr>
          <w:rFonts w:asciiTheme="minorHAnsi" w:hAnsiTheme="minorHAnsi" w:cstheme="minorHAnsi"/>
          <w:sz w:val="22"/>
          <w:szCs w:val="22"/>
        </w:rPr>
        <w:t>V případě ukončení smlouvy před řádným splněním předmětu díla je zhotovitel povinen neprodleně předat objednateli nedokončené dílo včetně věcí, které opatřil a které jsou součástí díla a uhradit případně vzniklou škodu. Objednatel je povinen uhradit zhotoviteli rozpracovanou část díla a cenu věcí, které zhotovitel opatřil a které se staly součástí díla</w:t>
      </w:r>
      <w:r>
        <w:rPr>
          <w:rFonts w:asciiTheme="minorHAnsi" w:hAnsiTheme="minorHAnsi" w:cstheme="minorHAnsi"/>
          <w:sz w:val="22"/>
          <w:szCs w:val="22"/>
        </w:rPr>
        <w:t xml:space="preserve">, </w:t>
      </w:r>
      <w:r w:rsidRPr="00A94D80">
        <w:rPr>
          <w:rFonts w:asciiTheme="minorHAnsi" w:hAnsiTheme="minorHAnsi" w:cs="Calibri"/>
          <w:sz w:val="22"/>
          <w:szCs w:val="22"/>
        </w:rPr>
        <w:t>je-li rozpracovaná část díla použitelná ke sjednanému účelu.</w:t>
      </w:r>
    </w:p>
    <w:p w14:paraId="0E30447C" w14:textId="77777777" w:rsidR="009D3297" w:rsidRDefault="009D3297" w:rsidP="009D3297">
      <w:pPr>
        <w:pStyle w:val="Textslodst"/>
        <w:spacing w:before="240" w:after="60"/>
        <w:jc w:val="center"/>
        <w:rPr>
          <w:rFonts w:asciiTheme="majorHAnsi" w:hAnsiTheme="majorHAnsi" w:cs="Calibri"/>
          <w:b/>
        </w:rPr>
      </w:pPr>
      <w:r>
        <w:rPr>
          <w:rFonts w:asciiTheme="majorHAnsi" w:hAnsiTheme="majorHAnsi" w:cs="Calibri"/>
          <w:b/>
        </w:rPr>
        <w:t>XXI</w:t>
      </w:r>
      <w:r w:rsidRPr="00DC6EFE">
        <w:rPr>
          <w:rFonts w:asciiTheme="majorHAnsi" w:hAnsiTheme="majorHAnsi" w:cs="Calibri"/>
          <w:b/>
        </w:rPr>
        <w:t xml:space="preserve">. </w:t>
      </w:r>
    </w:p>
    <w:p w14:paraId="6CBFFE52" w14:textId="77777777" w:rsidR="009D3297" w:rsidRPr="00DC6EFE" w:rsidRDefault="009D3297" w:rsidP="009D3297">
      <w:pPr>
        <w:pStyle w:val="Textslodst"/>
        <w:spacing w:after="60"/>
        <w:jc w:val="center"/>
        <w:rPr>
          <w:rFonts w:asciiTheme="majorHAnsi" w:hAnsiTheme="majorHAnsi" w:cs="Calibri"/>
          <w:b/>
        </w:rPr>
      </w:pPr>
      <w:r>
        <w:rPr>
          <w:rFonts w:asciiTheme="majorHAnsi" w:hAnsiTheme="majorHAnsi" w:cs="Calibri"/>
          <w:b/>
        </w:rPr>
        <w:t xml:space="preserve">Závěrečná </w:t>
      </w:r>
      <w:r w:rsidRPr="00DC6EFE">
        <w:rPr>
          <w:rFonts w:asciiTheme="majorHAnsi" w:hAnsiTheme="majorHAnsi" w:cs="Calibri"/>
          <w:b/>
        </w:rPr>
        <w:t>ujednání</w:t>
      </w:r>
    </w:p>
    <w:p w14:paraId="1C8C6F40" w14:textId="77777777" w:rsidR="009D3297" w:rsidRDefault="009D3297" w:rsidP="00BA4C0A">
      <w:pPr>
        <w:pStyle w:val="Textslodst"/>
        <w:numPr>
          <w:ilvl w:val="0"/>
          <w:numId w:val="14"/>
        </w:numPr>
        <w:rPr>
          <w:rFonts w:ascii="Calibri" w:hAnsi="Calibri" w:cs="Calibri"/>
          <w:sz w:val="22"/>
          <w:szCs w:val="22"/>
        </w:rPr>
      </w:pPr>
      <w:r w:rsidRPr="00E82337">
        <w:rPr>
          <w:rFonts w:ascii="Calibri" w:hAnsi="Calibri" w:cs="Calibri"/>
          <w:sz w:val="22"/>
          <w:szCs w:val="22"/>
        </w:rPr>
        <w:t>Tato smlouva bude uzavřena v elektronické nebo listinné podobě, v závislosti na možnostech a dohodě smluvních stran</w:t>
      </w:r>
      <w:r>
        <w:rPr>
          <w:rFonts w:ascii="Calibri" w:hAnsi="Calibri" w:cs="Calibri"/>
          <w:sz w:val="22"/>
          <w:szCs w:val="22"/>
        </w:rPr>
        <w:t>:</w:t>
      </w:r>
    </w:p>
    <w:p w14:paraId="5294AD9C" w14:textId="77777777" w:rsidR="009D3297" w:rsidRDefault="009D3297" w:rsidP="00BA4C0A">
      <w:pPr>
        <w:pStyle w:val="Textslodst"/>
        <w:numPr>
          <w:ilvl w:val="0"/>
          <w:numId w:val="29"/>
        </w:numPr>
        <w:tabs>
          <w:tab w:val="clear" w:pos="1080"/>
          <w:tab w:val="clear" w:pos="1260"/>
        </w:tabs>
        <w:rPr>
          <w:rFonts w:ascii="Calibri" w:hAnsi="Calibri" w:cs="Calibri"/>
          <w:sz w:val="22"/>
          <w:szCs w:val="22"/>
        </w:rPr>
      </w:pPr>
      <w:r>
        <w:rPr>
          <w:rFonts w:asciiTheme="minorHAnsi" w:hAnsiTheme="minorHAnsi" w:cstheme="minorHAnsi"/>
          <w:sz w:val="22"/>
          <w:szCs w:val="22"/>
        </w:rPr>
        <w:t>v</w:t>
      </w:r>
      <w:r w:rsidRPr="00A1495B">
        <w:rPr>
          <w:rFonts w:ascii="Calibri" w:hAnsi="Calibri" w:cs="Calibri"/>
          <w:sz w:val="22"/>
          <w:szCs w:val="22"/>
        </w:rPr>
        <w:t xml:space="preserve"> případě uzavření v listinné podobě bude vyhotovena ve čtyřech stejnopisech, z</w:t>
      </w:r>
      <w:r>
        <w:rPr>
          <w:rFonts w:ascii="Calibri" w:hAnsi="Calibri" w:cs="Calibri"/>
          <w:sz w:val="22"/>
          <w:szCs w:val="22"/>
        </w:rPr>
        <w:t> </w:t>
      </w:r>
      <w:r w:rsidRPr="00A1495B">
        <w:rPr>
          <w:rFonts w:ascii="Calibri" w:hAnsi="Calibri" w:cs="Calibri"/>
          <w:sz w:val="22"/>
          <w:szCs w:val="22"/>
        </w:rPr>
        <w:t>nichž každý má platnost originálu</w:t>
      </w:r>
      <w:r>
        <w:rPr>
          <w:rFonts w:ascii="Calibri" w:hAnsi="Calibri" w:cs="Calibri"/>
          <w:sz w:val="22"/>
          <w:szCs w:val="22"/>
        </w:rPr>
        <w:t>,</w:t>
      </w:r>
      <w:r w:rsidRPr="00A1495B">
        <w:rPr>
          <w:rFonts w:ascii="Calibri" w:hAnsi="Calibri" w:cs="Calibri"/>
          <w:sz w:val="22"/>
          <w:szCs w:val="22"/>
        </w:rPr>
        <w:t xml:space="preserve"> a každá smluvní strana obdrží po dvou z</w:t>
      </w:r>
      <w:r>
        <w:rPr>
          <w:rFonts w:ascii="Calibri" w:hAnsi="Calibri" w:cs="Calibri"/>
          <w:sz w:val="22"/>
          <w:szCs w:val="22"/>
        </w:rPr>
        <w:t> </w:t>
      </w:r>
      <w:r w:rsidRPr="00A1495B">
        <w:rPr>
          <w:rFonts w:ascii="Calibri" w:hAnsi="Calibri" w:cs="Calibri"/>
          <w:sz w:val="22"/>
          <w:szCs w:val="22"/>
        </w:rPr>
        <w:t>nich</w:t>
      </w:r>
      <w:r>
        <w:rPr>
          <w:rFonts w:ascii="Calibri" w:hAnsi="Calibri" w:cs="Calibri"/>
          <w:sz w:val="22"/>
          <w:szCs w:val="22"/>
        </w:rPr>
        <w:t>;</w:t>
      </w:r>
    </w:p>
    <w:p w14:paraId="2CD51ED4" w14:textId="77777777" w:rsidR="009D3297" w:rsidRPr="00083B0C" w:rsidRDefault="009D3297" w:rsidP="00BA4C0A">
      <w:pPr>
        <w:pStyle w:val="Textslodst"/>
        <w:numPr>
          <w:ilvl w:val="0"/>
          <w:numId w:val="29"/>
        </w:numPr>
        <w:tabs>
          <w:tab w:val="clear" w:pos="1080"/>
          <w:tab w:val="clear" w:pos="1260"/>
        </w:tabs>
        <w:rPr>
          <w:rFonts w:ascii="Calibri" w:hAnsi="Calibri" w:cs="Calibri"/>
          <w:sz w:val="22"/>
          <w:szCs w:val="22"/>
        </w:rPr>
      </w:pPr>
      <w:r>
        <w:rPr>
          <w:rFonts w:ascii="Calibri" w:hAnsi="Calibri" w:cs="Calibri"/>
          <w:sz w:val="22"/>
          <w:szCs w:val="22"/>
        </w:rPr>
        <w:t>v</w:t>
      </w:r>
      <w:r w:rsidRPr="00083B0C">
        <w:rPr>
          <w:rFonts w:ascii="Calibri" w:hAnsi="Calibri" w:cs="Calibri"/>
          <w:sz w:val="22"/>
          <w:szCs w:val="22"/>
        </w:rPr>
        <w:t xml:space="preserve"> případě uzavření v elektronické podobě bude uzavřena připojením zaručených elektronických podpisů obou smluvních stran.</w:t>
      </w:r>
    </w:p>
    <w:p w14:paraId="070C66BD" w14:textId="77777777" w:rsidR="009D3297" w:rsidRPr="000E6CF7" w:rsidRDefault="009D3297" w:rsidP="009D3297">
      <w:pPr>
        <w:pStyle w:val="Textslodst"/>
        <w:rPr>
          <w:rFonts w:ascii="Calibri" w:hAnsi="Calibri" w:cs="Calibri"/>
          <w:sz w:val="22"/>
          <w:szCs w:val="22"/>
        </w:rPr>
      </w:pPr>
      <w:r w:rsidRPr="000E6CF7">
        <w:rPr>
          <w:rFonts w:ascii="Calibri" w:hAnsi="Calibri" w:cs="Calibri"/>
          <w:sz w:val="22"/>
          <w:szCs w:val="22"/>
        </w:rPr>
        <w:t>Toto ustanovení se použije obdobně i na případné dodatky smlouvy.</w:t>
      </w:r>
      <w:r w:rsidRPr="00AB6F97">
        <w:rPr>
          <w:rFonts w:ascii="Calibri" w:hAnsi="Calibri" w:cs="Calibri"/>
          <w:sz w:val="22"/>
          <w:szCs w:val="22"/>
        </w:rPr>
        <w:t xml:space="preserve"> </w:t>
      </w:r>
      <w:r>
        <w:rPr>
          <w:rFonts w:ascii="Calibri" w:hAnsi="Calibri" w:cs="Calibri"/>
          <w:sz w:val="22"/>
          <w:szCs w:val="22"/>
        </w:rPr>
        <w:t>Smlouva n</w:t>
      </w:r>
      <w:r w:rsidRPr="001A42E3">
        <w:rPr>
          <w:rFonts w:ascii="Calibri" w:hAnsi="Calibri" w:cs="Calibri"/>
          <w:sz w:val="22"/>
          <w:szCs w:val="22"/>
        </w:rPr>
        <w:t xml:space="preserve">abývá </w:t>
      </w:r>
      <w:r>
        <w:rPr>
          <w:rFonts w:ascii="Calibri" w:hAnsi="Calibri" w:cs="Calibri"/>
          <w:sz w:val="22"/>
          <w:szCs w:val="22"/>
        </w:rPr>
        <w:t xml:space="preserve">platnosti </w:t>
      </w:r>
      <w:r w:rsidRPr="001A42E3">
        <w:rPr>
          <w:rFonts w:ascii="Calibri" w:hAnsi="Calibri" w:cs="Calibri"/>
          <w:sz w:val="22"/>
          <w:szCs w:val="22"/>
        </w:rPr>
        <w:t>okamžikem jejího podpisu poslední smluvní stranou.</w:t>
      </w:r>
    </w:p>
    <w:p w14:paraId="01CE0B39" w14:textId="77777777" w:rsidR="009D3297" w:rsidRPr="001A42E3" w:rsidRDefault="009D3297" w:rsidP="00BA4C0A">
      <w:pPr>
        <w:pStyle w:val="Textslodst"/>
        <w:numPr>
          <w:ilvl w:val="0"/>
          <w:numId w:val="14"/>
        </w:numPr>
        <w:rPr>
          <w:rFonts w:ascii="Calibri" w:hAnsi="Calibri" w:cs="Calibri"/>
          <w:sz w:val="22"/>
          <w:szCs w:val="22"/>
        </w:rPr>
      </w:pPr>
      <w:r w:rsidRPr="001A42E3">
        <w:rPr>
          <w:rFonts w:ascii="Calibri" w:hAnsi="Calibri" w:cs="Calibri"/>
          <w:sz w:val="22"/>
          <w:szCs w:val="22"/>
        </w:rPr>
        <w:t>Vztahy mezi stranami ze smlouvy vzniklé a smlouvu neupravené se řídí právem České republiky. Je-li smlouva vyhotovena ve více jazykových znění, je rozhodné české znění.</w:t>
      </w:r>
    </w:p>
    <w:p w14:paraId="589143C6" w14:textId="5C3456FE" w:rsidR="009D3297" w:rsidRPr="003B0A31" w:rsidRDefault="009D3297" w:rsidP="00BA4C0A">
      <w:pPr>
        <w:pStyle w:val="Textslodst"/>
        <w:numPr>
          <w:ilvl w:val="0"/>
          <w:numId w:val="14"/>
        </w:numPr>
        <w:rPr>
          <w:rFonts w:asciiTheme="minorHAnsi" w:hAnsiTheme="minorHAnsi" w:cs="Calibri"/>
          <w:sz w:val="22"/>
          <w:szCs w:val="22"/>
        </w:rPr>
      </w:pPr>
      <w:r w:rsidRPr="003B0A31">
        <w:rPr>
          <w:rFonts w:asciiTheme="minorHAnsi" w:hAnsiTheme="minorHAnsi" w:cs="Calibri"/>
          <w:sz w:val="22"/>
          <w:szCs w:val="22"/>
        </w:rPr>
        <w:t>V případě pochybností o povinnostech plynoucích z této smlouvy smluvním stranám bude tato smlouva vykládána tak, aby bylo dosaženo jejího účelu, je-li toho potřeba, pak také s přihlédnutím k zadávací dokumentaci a nabídce zhotovitele</w:t>
      </w:r>
      <w:r>
        <w:rPr>
          <w:rFonts w:asciiTheme="minorHAnsi" w:hAnsiTheme="minorHAnsi" w:cs="Calibri"/>
          <w:sz w:val="22"/>
          <w:szCs w:val="22"/>
        </w:rPr>
        <w:t xml:space="preserve"> </w:t>
      </w:r>
      <w:r w:rsidRPr="003B0A31">
        <w:rPr>
          <w:rFonts w:asciiTheme="minorHAnsi" w:hAnsiTheme="minorHAnsi" w:cs="Calibri"/>
          <w:sz w:val="22"/>
          <w:szCs w:val="22"/>
        </w:rPr>
        <w:t xml:space="preserve">jako účastníka veřejné zakázky s názvem </w:t>
      </w:r>
      <w:r w:rsidR="002478A4" w:rsidRPr="00C04C3A">
        <w:rPr>
          <w:rFonts w:asciiTheme="minorHAnsi" w:hAnsiTheme="minorHAnsi" w:cstheme="minorHAnsi"/>
          <w:i/>
          <w:iCs/>
          <w:sz w:val="22"/>
          <w:szCs w:val="22"/>
        </w:rPr>
        <w:t>„Akustické úpravy dubbingového nahrávacího studia v</w:t>
      </w:r>
      <w:r w:rsidR="002478A4" w:rsidRPr="00C04C3A">
        <w:rPr>
          <w:rFonts w:ascii="Calibri" w:eastAsia="Calibri" w:hAnsi="Calibri" w:cs="Calibri"/>
          <w:i/>
          <w:iCs/>
          <w:sz w:val="22"/>
          <w:szCs w:val="22"/>
          <w:lang w:eastAsia="en-US"/>
        </w:rPr>
        <w:t xml:space="preserve"> objektu </w:t>
      </w:r>
      <w:proofErr w:type="spellStart"/>
      <w:r w:rsidR="002478A4" w:rsidRPr="00C04C3A">
        <w:rPr>
          <w:rFonts w:ascii="Calibri" w:eastAsia="Calibri" w:hAnsi="Calibri" w:cs="Calibri"/>
          <w:i/>
          <w:iCs/>
          <w:sz w:val="22"/>
          <w:szCs w:val="22"/>
          <w:lang w:eastAsia="en-US"/>
        </w:rPr>
        <w:t>Astorka</w:t>
      </w:r>
      <w:proofErr w:type="spellEnd"/>
      <w:r w:rsidR="002478A4" w:rsidRPr="00C04C3A">
        <w:rPr>
          <w:rFonts w:ascii="Calibri" w:hAnsi="Calibri" w:cs="Calibri"/>
          <w:i/>
          <w:iCs/>
          <w:sz w:val="22"/>
          <w:szCs w:val="22"/>
          <w:lang w:eastAsia="ar-SA"/>
        </w:rPr>
        <w:t>, Novobranská 691/3, Brno</w:t>
      </w:r>
      <w:r w:rsidR="002478A4" w:rsidRPr="00C04C3A">
        <w:rPr>
          <w:rFonts w:asciiTheme="minorHAnsi" w:hAnsiTheme="minorHAnsi" w:cstheme="minorHAnsi"/>
          <w:i/>
          <w:iCs/>
          <w:sz w:val="22"/>
          <w:szCs w:val="22"/>
        </w:rPr>
        <w:t>“</w:t>
      </w:r>
      <w:r w:rsidRPr="00933B33">
        <w:rPr>
          <w:rFonts w:asciiTheme="minorHAnsi" w:hAnsiTheme="minorHAnsi" w:cstheme="minorHAnsi"/>
          <w:i/>
          <w:sz w:val="22"/>
          <w:szCs w:val="22"/>
        </w:rPr>
        <w:t>.</w:t>
      </w:r>
    </w:p>
    <w:p w14:paraId="57E1FA5E" w14:textId="77777777" w:rsidR="009D3297" w:rsidRPr="001A42E3" w:rsidRDefault="009D3297" w:rsidP="00BA4C0A">
      <w:pPr>
        <w:pStyle w:val="Textslodst"/>
        <w:numPr>
          <w:ilvl w:val="0"/>
          <w:numId w:val="14"/>
        </w:numPr>
        <w:rPr>
          <w:rFonts w:ascii="Calibri" w:hAnsi="Calibri" w:cs="Calibri"/>
          <w:sz w:val="22"/>
          <w:szCs w:val="22"/>
        </w:rPr>
      </w:pPr>
      <w:r w:rsidRPr="001A42E3">
        <w:rPr>
          <w:rFonts w:ascii="Calibri" w:hAnsi="Calibri" w:cs="Calibri"/>
          <w:sz w:val="22"/>
          <w:szCs w:val="22"/>
        </w:rPr>
        <w:t>Tuto smlouvu lze měnit a vztah z ní vzniklý skončit pouze právním jednáním v 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134EC729" w14:textId="77777777" w:rsidR="009D3297" w:rsidRPr="001A42E3" w:rsidRDefault="009D3297" w:rsidP="00BA4C0A">
      <w:pPr>
        <w:pStyle w:val="Textslodst"/>
        <w:numPr>
          <w:ilvl w:val="0"/>
          <w:numId w:val="14"/>
        </w:numPr>
        <w:rPr>
          <w:rFonts w:ascii="Calibri" w:hAnsi="Calibri" w:cs="Calibri"/>
          <w:sz w:val="22"/>
          <w:szCs w:val="22"/>
        </w:rPr>
      </w:pPr>
      <w:r w:rsidRPr="001A42E3">
        <w:rPr>
          <w:rFonts w:ascii="Calibri" w:hAnsi="Calibri" w:cs="Calibri"/>
          <w:sz w:val="22"/>
          <w:szCs w:val="22"/>
        </w:rPr>
        <w:t>Přijetí nabídky smluvní stranou této smlouvy s dodatkem nebo odchylkou, není přijetím nabídky na uzavření této smlouvy nebo její změnu, ani když podstatně nemění podmínky nabídky.</w:t>
      </w:r>
    </w:p>
    <w:p w14:paraId="503B2FA8" w14:textId="77777777" w:rsidR="009D3297" w:rsidRPr="001A42E3" w:rsidRDefault="009D3297" w:rsidP="00BA4C0A">
      <w:pPr>
        <w:pStyle w:val="Textslodst"/>
        <w:numPr>
          <w:ilvl w:val="0"/>
          <w:numId w:val="14"/>
        </w:numPr>
        <w:rPr>
          <w:rFonts w:ascii="Calibri" w:hAnsi="Calibri" w:cs="Calibri"/>
          <w:sz w:val="22"/>
          <w:szCs w:val="22"/>
        </w:rPr>
      </w:pPr>
      <w:r w:rsidRPr="001A42E3">
        <w:rPr>
          <w:rFonts w:asciiTheme="minorHAnsi" w:hAnsiTheme="minorHAnsi" w:cstheme="minorHAnsi"/>
          <w:sz w:val="22"/>
          <w:szCs w:val="22"/>
        </w:rPr>
        <w:t xml:space="preserve">Pokud mezi smluvními stranami vznikne spor ohledně způsobu interpretace některého smluvního ustanovení nebo způsobu provádění díla, jsou strany povinny najít ohledně sporných otázek </w:t>
      </w:r>
      <w:r w:rsidRPr="001A42E3">
        <w:rPr>
          <w:rFonts w:asciiTheme="minorHAnsi" w:hAnsiTheme="minorHAnsi" w:cstheme="minorHAnsi"/>
          <w:sz w:val="22"/>
          <w:szCs w:val="22"/>
        </w:rPr>
        <w:lastRenderedPageBreak/>
        <w:t>konsens, na jehož základě bude zvoleno řešení, které v maximální možné míře odpovídá účelu sledovanému touto smlouvou, tj. účelu uvedenému v článku I. odst. (1) této smlouvy.</w:t>
      </w:r>
    </w:p>
    <w:p w14:paraId="09A02FFA" w14:textId="77777777" w:rsidR="009D3297" w:rsidRPr="001A42E3" w:rsidRDefault="009D3297" w:rsidP="00BA4C0A">
      <w:pPr>
        <w:pStyle w:val="Textslodst"/>
        <w:numPr>
          <w:ilvl w:val="0"/>
          <w:numId w:val="14"/>
        </w:numPr>
        <w:rPr>
          <w:rFonts w:ascii="Calibri" w:hAnsi="Calibri" w:cs="Calibri"/>
          <w:sz w:val="22"/>
          <w:szCs w:val="22"/>
        </w:rPr>
      </w:pPr>
      <w:r w:rsidRPr="001A42E3">
        <w:rPr>
          <w:rFonts w:ascii="Calibri" w:hAnsi="Calibri" w:cs="Calibri"/>
          <w:sz w:val="22"/>
          <w:szCs w:val="22"/>
        </w:rPr>
        <w:t>Žádná ze smluvních stran není oprávněna pohledávky, které jí případně z tohoto vztahu nebo v souvislosti s ním vůči druhé smluvní straně vzniknou, ani tuto smlouvu postoupit třetí osobě bez písemného souhlasu druhé smluvní strany. Zhotovitel není oprávněn započíst pohledávku proti pohledávce objednatele.</w:t>
      </w:r>
    </w:p>
    <w:p w14:paraId="615D4B88" w14:textId="77777777" w:rsidR="009D3297" w:rsidRPr="001A42E3" w:rsidRDefault="009D3297" w:rsidP="00BA4C0A">
      <w:pPr>
        <w:pStyle w:val="Textslodst"/>
        <w:numPr>
          <w:ilvl w:val="0"/>
          <w:numId w:val="14"/>
        </w:numPr>
        <w:rPr>
          <w:rFonts w:ascii="Calibri" w:hAnsi="Calibri" w:cs="Calibri"/>
          <w:sz w:val="22"/>
          <w:szCs w:val="22"/>
        </w:rPr>
      </w:pPr>
      <w:r w:rsidRPr="001A42E3">
        <w:rPr>
          <w:rFonts w:ascii="Calibri" w:hAnsi="Calibri" w:cs="Calibri"/>
          <w:sz w:val="22"/>
          <w:szCs w:val="22"/>
        </w:rPr>
        <w:t>Tato smlouva je smlouvou o plnění veřejné zakázky, při jejímž uskutečňování měl zhotovitel příležitost ovlivnit její základní podmínky. Zhotovitel se zavazuje respektovat veškeré povinnosti, které z toho jemu i objednateli jako zadavateli plynou a souhlasí s jejich plněním. V případě, že v souvislosti s věcí vyvstane potřeba dalších dodávek, služeb nebo stavebních prací, se zhotovitel zavazuje na ně podat nabídku v zadávacím řízení nebo při uskutečňování veřejné zakázky malého rozsahu, je-li jejich způsobilým dodavatelem.</w:t>
      </w:r>
    </w:p>
    <w:p w14:paraId="532785B5" w14:textId="77777777" w:rsidR="009D3297" w:rsidRPr="001A42E3" w:rsidRDefault="009D3297" w:rsidP="00BA4C0A">
      <w:pPr>
        <w:pStyle w:val="Textslodst"/>
        <w:numPr>
          <w:ilvl w:val="0"/>
          <w:numId w:val="14"/>
        </w:numPr>
        <w:rPr>
          <w:rFonts w:ascii="Calibri" w:hAnsi="Calibri" w:cs="Calibri"/>
          <w:sz w:val="22"/>
          <w:szCs w:val="22"/>
        </w:rPr>
      </w:pPr>
      <w:r w:rsidRPr="001A42E3">
        <w:rPr>
          <w:rFonts w:ascii="Calibri" w:hAnsi="Calibri" w:cs="Calibri"/>
          <w:sz w:val="22"/>
          <w:szCs w:val="22"/>
        </w:rPr>
        <w:t>Zhotovitel uděluje objednateli souhlas se zpracováním jeho osobních údajů uvedených v této smlouvě nebo takových, které se objednatel dozvěděl ze vztahu smlouvou založeného nebo v souvislosti s ním; jde-li o smlouvu v rámci projektu, zhotovitel souhlasí se zpracováním a předáváním uvedených osobních údajům třetím osobám pro účely evidence, monitorování a kontroly projektu či k obdobným účelům.</w:t>
      </w:r>
    </w:p>
    <w:p w14:paraId="2E4160C6" w14:textId="77777777" w:rsidR="009D3297" w:rsidRDefault="009D3297" w:rsidP="00BA4C0A">
      <w:pPr>
        <w:pStyle w:val="Textslodst"/>
        <w:numPr>
          <w:ilvl w:val="0"/>
          <w:numId w:val="14"/>
        </w:numPr>
        <w:rPr>
          <w:rFonts w:asciiTheme="minorHAnsi" w:hAnsiTheme="minorHAnsi" w:cstheme="minorHAnsi"/>
          <w:sz w:val="22"/>
          <w:szCs w:val="22"/>
        </w:rPr>
      </w:pPr>
      <w:r w:rsidRPr="0070648F">
        <w:rPr>
          <w:rFonts w:asciiTheme="minorHAnsi" w:hAnsiTheme="minorHAnsi" w:cstheme="minorHAnsi"/>
          <w:sz w:val="22"/>
          <w:szCs w:val="22"/>
        </w:rPr>
        <w:t xml:space="preserve">Zhotovitel je povinen poskytnout objednateli potřebné spolupůsobení při výkonu finanční kontroly podle § 2 písm. e) </w:t>
      </w:r>
      <w:r>
        <w:rPr>
          <w:rFonts w:asciiTheme="minorHAnsi" w:hAnsiTheme="minorHAnsi" w:cstheme="minorHAnsi"/>
          <w:sz w:val="22"/>
          <w:szCs w:val="22"/>
        </w:rPr>
        <w:t xml:space="preserve">a § 13 </w:t>
      </w:r>
      <w:r w:rsidRPr="0070648F">
        <w:rPr>
          <w:rFonts w:asciiTheme="minorHAnsi" w:hAnsiTheme="minorHAnsi" w:cstheme="minorHAnsi"/>
          <w:sz w:val="22"/>
          <w:szCs w:val="22"/>
        </w:rPr>
        <w:t xml:space="preserve">zákona č. 320/2001 Sb., o finanční kontrole ve veřejné správě, tj. poskytnout kontrolnímu orgánu doklady o dodávkách stavebních prací, zboží a služeb hrazených z veřejných výdajů nebo z veřejné finanční podpory v rozsahu nezbytném pro ověření příslušné operace. Zhotovitel je povinen smluvně zajistit spolupůsobení při výkonu finanční kontroly i u svých poddodavatelů. </w:t>
      </w:r>
    </w:p>
    <w:p w14:paraId="1D2A549D" w14:textId="77777777" w:rsidR="009D3297" w:rsidRDefault="009D3297" w:rsidP="00BA4C0A">
      <w:pPr>
        <w:pStyle w:val="Textslodst"/>
        <w:numPr>
          <w:ilvl w:val="0"/>
          <w:numId w:val="14"/>
        </w:numPr>
        <w:rPr>
          <w:rFonts w:ascii="Calibri" w:hAnsi="Calibri" w:cs="Calibri"/>
          <w:sz w:val="22"/>
          <w:szCs w:val="22"/>
        </w:rPr>
      </w:pPr>
      <w:r>
        <w:rPr>
          <w:rFonts w:ascii="Calibri" w:hAnsi="Calibri" w:cs="Calibri"/>
          <w:sz w:val="22"/>
          <w:szCs w:val="22"/>
        </w:rPr>
        <w:t>Zhotovitel se zavazuje, že umožní</w:t>
      </w:r>
      <w:r w:rsidRPr="0003334A">
        <w:rPr>
          <w:rFonts w:ascii="Calibri" w:hAnsi="Calibri" w:cs="Calibri"/>
          <w:sz w:val="22"/>
          <w:szCs w:val="22"/>
        </w:rPr>
        <w:t xml:space="preserve"> všem subjektům oprávněným k výkonu kontroly projektu, z jehož prostředků je </w:t>
      </w:r>
      <w:r>
        <w:rPr>
          <w:rFonts w:ascii="Calibri" w:hAnsi="Calibri" w:cs="Calibri"/>
          <w:sz w:val="22"/>
          <w:szCs w:val="22"/>
        </w:rPr>
        <w:t>projekt</w:t>
      </w:r>
      <w:r w:rsidRPr="0003334A">
        <w:rPr>
          <w:rFonts w:ascii="Calibri" w:hAnsi="Calibri" w:cs="Calibri"/>
          <w:sz w:val="22"/>
          <w:szCs w:val="22"/>
        </w:rPr>
        <w:t xml:space="preserve"> hrazen, </w:t>
      </w:r>
      <w:r>
        <w:rPr>
          <w:rFonts w:ascii="Calibri" w:hAnsi="Calibri" w:cs="Calibri"/>
          <w:sz w:val="22"/>
          <w:szCs w:val="22"/>
        </w:rPr>
        <w:t>provést kontrolu</w:t>
      </w:r>
      <w:r w:rsidRPr="0003334A">
        <w:rPr>
          <w:rFonts w:ascii="Calibri" w:hAnsi="Calibri" w:cs="Calibri"/>
          <w:sz w:val="22"/>
          <w:szCs w:val="22"/>
        </w:rPr>
        <w:t xml:space="preserve"> dokladů souvisejících s plněním této zakázky, a to po dobu danou právními předpisy ČR k jejich archivaci </w:t>
      </w:r>
      <w:r>
        <w:rPr>
          <w:rFonts w:ascii="Calibri" w:hAnsi="Calibri" w:cs="Calibri"/>
          <w:sz w:val="22"/>
          <w:szCs w:val="22"/>
        </w:rPr>
        <w:t xml:space="preserve">a v rozhodnutích o poskytnutí dotace </w:t>
      </w:r>
      <w:r w:rsidRPr="0003334A">
        <w:rPr>
          <w:rFonts w:ascii="Calibri" w:hAnsi="Calibri" w:cs="Calibri"/>
          <w:sz w:val="22"/>
          <w:szCs w:val="22"/>
        </w:rPr>
        <w:t>(zákon č. 563/1991 Sb., o účetnictví, zákon č. 235/2004 Sb., o dani z přidané hodnoty) a po tuto dobu doklady související s plněním této zakázky archivovat.</w:t>
      </w:r>
    </w:p>
    <w:p w14:paraId="7BFCC5DA" w14:textId="77777777" w:rsidR="009D3297" w:rsidRPr="001A42E3" w:rsidRDefault="009D3297" w:rsidP="00BA4C0A">
      <w:pPr>
        <w:pStyle w:val="Textslodst"/>
        <w:numPr>
          <w:ilvl w:val="0"/>
          <w:numId w:val="14"/>
        </w:numPr>
        <w:rPr>
          <w:rFonts w:ascii="Calibri" w:hAnsi="Calibri" w:cs="Calibri"/>
          <w:sz w:val="22"/>
          <w:szCs w:val="22"/>
        </w:rPr>
      </w:pPr>
      <w:r w:rsidRPr="001A42E3">
        <w:rPr>
          <w:rFonts w:ascii="Calibri" w:hAnsi="Calibri" w:cs="Calibri"/>
          <w:sz w:val="22"/>
          <w:szCs w:val="22"/>
        </w:rPr>
        <w:t>Objednatel má právo omezit rozsah plnění zhotovitele, má-li k tomu vážný důvod, zejména neobdržel-li prostředky ze státního rozpočtu; cena díla se v takovém případě odpovídajícím způsobem sníží. Zhotovitel nemá právo domáhat se plnění v původním rozsahu a účtovat objednateli jakékoliv sankce, pokud objednatel tohoto práva využije.</w:t>
      </w:r>
    </w:p>
    <w:p w14:paraId="2B3F2C97" w14:textId="77777777" w:rsidR="009D3297" w:rsidRPr="00F1056D" w:rsidRDefault="009D3297" w:rsidP="00BA4C0A">
      <w:pPr>
        <w:pStyle w:val="Textslodst"/>
        <w:numPr>
          <w:ilvl w:val="0"/>
          <w:numId w:val="14"/>
        </w:numPr>
        <w:rPr>
          <w:rFonts w:ascii="Calibri" w:hAnsi="Calibri" w:cs="Calibri"/>
          <w:sz w:val="22"/>
          <w:szCs w:val="22"/>
        </w:rPr>
      </w:pPr>
      <w:r w:rsidRPr="00B23239">
        <w:rPr>
          <w:rFonts w:ascii="Calibri" w:hAnsi="Calibri" w:cs="Calibri"/>
          <w:sz w:val="22"/>
          <w:szCs w:val="22"/>
        </w:rPr>
        <w:t>Na tuto smlouvu se vztahuje povinnost uveřejnění prostřednictvím registru smluv podle zákona č. 340/2015 Sb., o</w:t>
      </w:r>
      <w:r w:rsidRPr="00984099">
        <w:rPr>
          <w:rFonts w:ascii="Calibri" w:hAnsi="Calibri" w:cs="Calibri"/>
          <w:sz w:val="22"/>
          <w:szCs w:val="22"/>
        </w:rPr>
        <w:t xml:space="preserve"> zvláštních podmínkách účinnosti některých smluv, uveřejňování těchto smluv a o registru smluv (zákon o registru smluv), </w:t>
      </w:r>
      <w:r w:rsidRPr="00B23239">
        <w:rPr>
          <w:rFonts w:ascii="Calibri" w:hAnsi="Calibri" w:cs="Calibri"/>
          <w:sz w:val="22"/>
          <w:szCs w:val="22"/>
        </w:rPr>
        <w:t xml:space="preserve">ve znění pozdějších předpisů. </w:t>
      </w:r>
      <w:r>
        <w:rPr>
          <w:rFonts w:ascii="Calibri" w:hAnsi="Calibri" w:cs="Calibri"/>
          <w:sz w:val="22"/>
          <w:szCs w:val="22"/>
        </w:rPr>
        <w:t>Zhotovitel</w:t>
      </w:r>
      <w:r w:rsidRPr="00984099">
        <w:rPr>
          <w:rFonts w:ascii="Calibri" w:hAnsi="Calibri" w:cs="Calibri"/>
          <w:sz w:val="22"/>
          <w:szCs w:val="22"/>
        </w:rPr>
        <w:t xml:space="preserve"> se zavazuje neuveřejnit smlouvu v registru smluv v době 14 dnů od uzavření smlouvy, neuveřejní-li v této době smlouvu v registru smluv </w:t>
      </w:r>
      <w:r>
        <w:rPr>
          <w:rFonts w:ascii="Calibri" w:hAnsi="Calibri" w:cs="Calibri"/>
          <w:sz w:val="22"/>
          <w:szCs w:val="22"/>
        </w:rPr>
        <w:t>objednatel</w:t>
      </w:r>
      <w:r w:rsidRPr="00984099">
        <w:rPr>
          <w:rFonts w:ascii="Calibri" w:hAnsi="Calibri" w:cs="Calibri"/>
          <w:sz w:val="22"/>
          <w:szCs w:val="22"/>
        </w:rPr>
        <w:t>, zavazuje se tak učinit</w:t>
      </w:r>
      <w:r>
        <w:rPr>
          <w:rFonts w:ascii="Calibri" w:hAnsi="Calibri" w:cs="Calibri"/>
          <w:sz w:val="22"/>
          <w:szCs w:val="22"/>
        </w:rPr>
        <w:t xml:space="preserve"> zhotovitel</w:t>
      </w:r>
      <w:r w:rsidRPr="00984099">
        <w:rPr>
          <w:rFonts w:ascii="Calibri" w:hAnsi="Calibri" w:cs="Calibri"/>
          <w:sz w:val="22"/>
          <w:szCs w:val="22"/>
        </w:rPr>
        <w:t>.</w:t>
      </w:r>
      <w:r w:rsidRPr="00B23239">
        <w:rPr>
          <w:rFonts w:ascii="Calibri" w:hAnsi="Calibri" w:cs="Calibri"/>
          <w:sz w:val="22"/>
          <w:szCs w:val="22"/>
        </w:rPr>
        <w:t xml:space="preserve"> Tato smlouva nabývá účinnosti okamžikem uveřejnění v re</w:t>
      </w:r>
      <w:r>
        <w:rPr>
          <w:rFonts w:ascii="Calibri" w:hAnsi="Calibri" w:cs="Calibri"/>
          <w:sz w:val="22"/>
          <w:szCs w:val="22"/>
        </w:rPr>
        <w:t>gistru</w:t>
      </w:r>
      <w:r w:rsidRPr="00B23239">
        <w:rPr>
          <w:rFonts w:ascii="Calibri" w:hAnsi="Calibri" w:cs="Calibri"/>
          <w:sz w:val="22"/>
          <w:szCs w:val="22"/>
        </w:rPr>
        <w:t xml:space="preserve"> smluv. </w:t>
      </w:r>
      <w:r w:rsidRPr="00F1056D">
        <w:rPr>
          <w:rFonts w:ascii="Calibri" w:hAnsi="Calibri" w:cs="Calibri"/>
          <w:sz w:val="22"/>
          <w:szCs w:val="22"/>
        </w:rPr>
        <w:t>Smluvní strany se dohodly, že budou-li si plnit před účinností smlouvy, co má být podle smlouvy plněno, je záloha.</w:t>
      </w:r>
    </w:p>
    <w:p w14:paraId="319E6204" w14:textId="77777777" w:rsidR="009D3297" w:rsidRPr="00FD3FC1" w:rsidRDefault="009D3297" w:rsidP="00BA4C0A">
      <w:pPr>
        <w:pStyle w:val="Normlnweb"/>
        <w:numPr>
          <w:ilvl w:val="0"/>
          <w:numId w:val="14"/>
        </w:numPr>
        <w:jc w:val="both"/>
        <w:rPr>
          <w:rFonts w:asciiTheme="minorHAnsi" w:hAnsiTheme="minorHAnsi" w:cstheme="minorHAnsi"/>
          <w:sz w:val="22"/>
          <w:szCs w:val="22"/>
        </w:rPr>
      </w:pPr>
      <w:r>
        <w:rPr>
          <w:rFonts w:ascii="Calibri" w:hAnsi="Calibri" w:cs="Calibri"/>
          <w:sz w:val="22"/>
          <w:szCs w:val="22"/>
        </w:rPr>
        <w:t>S</w:t>
      </w:r>
      <w:r w:rsidRPr="00FD3FC1">
        <w:rPr>
          <w:rFonts w:ascii="Calibri" w:hAnsi="Calibri" w:cs="Calibri"/>
          <w:sz w:val="22"/>
          <w:szCs w:val="22"/>
        </w:rPr>
        <w:t>mluvní strany prohlašují, že skutečnosti uvedené v této smlouvě nepovažují za obchodní tajemství a udělují svolení k jejich užití a zveřejnění bez stanovení jakýchkoli dalších podmínek.</w:t>
      </w:r>
    </w:p>
    <w:p w14:paraId="24230008" w14:textId="77777777" w:rsidR="009D3297" w:rsidRPr="001A42E3" w:rsidRDefault="009D3297" w:rsidP="00BA4C0A">
      <w:pPr>
        <w:pStyle w:val="Textslodst"/>
        <w:numPr>
          <w:ilvl w:val="0"/>
          <w:numId w:val="14"/>
        </w:numPr>
        <w:rPr>
          <w:rFonts w:ascii="Calibri" w:hAnsi="Calibri" w:cs="Calibri"/>
          <w:sz w:val="22"/>
          <w:szCs w:val="22"/>
        </w:rPr>
      </w:pPr>
      <w:r w:rsidRPr="001A42E3">
        <w:rPr>
          <w:rFonts w:ascii="Calibri" w:hAnsi="Calibri" w:cs="Calibri"/>
          <w:sz w:val="22"/>
          <w:szCs w:val="22"/>
        </w:rPr>
        <w:t>Smluvní strany prohlašují, že si smlouvu důkladně přečetly, souhlasí s jejím obsahem a jsou si vědomy povinností jim z této smlouvy plynoucích. Dále prohlašují, že tato smlouva zachycuje jejich skutečnou, svobodnou a vážnou vůli, že byla uzavřena nikoliv v tísni ani za nápadně nevýhodných podmínek a na důkaz toho připojují své podpisy.</w:t>
      </w:r>
    </w:p>
    <w:p w14:paraId="6DC4FECE" w14:textId="77777777" w:rsidR="009D3297" w:rsidRPr="001A42E3" w:rsidRDefault="009D3297" w:rsidP="009D3297">
      <w:pPr>
        <w:pStyle w:val="Textslodst"/>
        <w:rPr>
          <w:rFonts w:ascii="Calibri" w:hAnsi="Calibri" w:cs="Calibri"/>
          <w:sz w:val="22"/>
          <w:szCs w:val="22"/>
        </w:rPr>
      </w:pPr>
    </w:p>
    <w:p w14:paraId="3970251D" w14:textId="77777777" w:rsidR="009D3297" w:rsidRPr="001A42E3" w:rsidRDefault="009D3297" w:rsidP="009D3297">
      <w:pPr>
        <w:pStyle w:val="Textslodst"/>
        <w:rPr>
          <w:rFonts w:ascii="Calibri" w:hAnsi="Calibri" w:cs="Calibri"/>
          <w:sz w:val="22"/>
          <w:szCs w:val="22"/>
          <w:u w:val="single"/>
        </w:rPr>
      </w:pPr>
      <w:r w:rsidRPr="001A42E3">
        <w:rPr>
          <w:rFonts w:ascii="Calibri" w:hAnsi="Calibri" w:cs="Calibri"/>
          <w:sz w:val="22"/>
          <w:szCs w:val="22"/>
          <w:u w:val="single"/>
        </w:rPr>
        <w:t>Seznam příloh:</w:t>
      </w:r>
    </w:p>
    <w:p w14:paraId="1E4CA22D" w14:textId="77777777" w:rsidR="009D3297" w:rsidRPr="001A42E3" w:rsidRDefault="009D3297" w:rsidP="009D3297">
      <w:pPr>
        <w:pStyle w:val="Textslodst"/>
        <w:rPr>
          <w:rFonts w:ascii="Calibri" w:hAnsi="Calibri" w:cs="Calibri"/>
          <w:sz w:val="22"/>
          <w:szCs w:val="22"/>
        </w:rPr>
      </w:pPr>
    </w:p>
    <w:p w14:paraId="7CF66D9D" w14:textId="77777777" w:rsidR="009D3297" w:rsidRPr="001A42E3" w:rsidRDefault="009D3297" w:rsidP="009D3297">
      <w:pPr>
        <w:pStyle w:val="Textslodst"/>
        <w:rPr>
          <w:rFonts w:ascii="Calibri" w:hAnsi="Calibri" w:cs="Calibri"/>
          <w:sz w:val="22"/>
          <w:szCs w:val="22"/>
        </w:rPr>
      </w:pPr>
      <w:r w:rsidRPr="001A42E3">
        <w:rPr>
          <w:rFonts w:ascii="Calibri" w:hAnsi="Calibri" w:cs="Calibri"/>
          <w:sz w:val="22"/>
          <w:szCs w:val="22"/>
        </w:rPr>
        <w:t>Příloha č. 1 – Vymezení díla</w:t>
      </w:r>
      <w:r>
        <w:rPr>
          <w:rFonts w:ascii="Calibri" w:hAnsi="Calibri" w:cs="Calibri"/>
          <w:sz w:val="22"/>
          <w:szCs w:val="22"/>
        </w:rPr>
        <w:t xml:space="preserve"> – projektová dokumentace stavby</w:t>
      </w:r>
    </w:p>
    <w:p w14:paraId="14D81500" w14:textId="77777777" w:rsidR="009D3297" w:rsidRPr="001A42E3" w:rsidRDefault="009D3297" w:rsidP="009D3297">
      <w:pPr>
        <w:pStyle w:val="Textslodst"/>
        <w:rPr>
          <w:rFonts w:ascii="Calibri" w:hAnsi="Calibri" w:cs="Calibri"/>
          <w:sz w:val="22"/>
          <w:szCs w:val="22"/>
        </w:rPr>
      </w:pPr>
      <w:r w:rsidRPr="001A42E3">
        <w:rPr>
          <w:rFonts w:ascii="Calibri" w:hAnsi="Calibri" w:cs="Calibri"/>
          <w:sz w:val="22"/>
          <w:szCs w:val="22"/>
        </w:rPr>
        <w:t xml:space="preserve">Příloha č. </w:t>
      </w:r>
      <w:r>
        <w:rPr>
          <w:rFonts w:ascii="Calibri" w:hAnsi="Calibri" w:cs="Calibri"/>
          <w:sz w:val="22"/>
          <w:szCs w:val="22"/>
        </w:rPr>
        <w:t>2</w:t>
      </w:r>
      <w:r w:rsidRPr="001A42E3">
        <w:rPr>
          <w:rFonts w:ascii="Calibri" w:hAnsi="Calibri" w:cs="Calibri"/>
          <w:sz w:val="22"/>
          <w:szCs w:val="22"/>
        </w:rPr>
        <w:t xml:space="preserve"> – </w:t>
      </w:r>
      <w:r>
        <w:rPr>
          <w:rFonts w:ascii="Calibri" w:hAnsi="Calibri" w:cs="Calibri"/>
          <w:sz w:val="22"/>
          <w:szCs w:val="22"/>
        </w:rPr>
        <w:t>Položkový r</w:t>
      </w:r>
      <w:r w:rsidRPr="001A42E3">
        <w:rPr>
          <w:rFonts w:ascii="Calibri" w:hAnsi="Calibri" w:cs="Calibri"/>
          <w:sz w:val="22"/>
          <w:szCs w:val="22"/>
        </w:rPr>
        <w:t xml:space="preserve">ozpočet </w:t>
      </w:r>
      <w:r>
        <w:rPr>
          <w:rFonts w:ascii="Calibri" w:hAnsi="Calibri" w:cs="Calibri"/>
          <w:sz w:val="22"/>
          <w:szCs w:val="22"/>
        </w:rPr>
        <w:t xml:space="preserve">stavebních </w:t>
      </w:r>
      <w:r w:rsidRPr="001A42E3">
        <w:rPr>
          <w:rFonts w:ascii="Calibri" w:hAnsi="Calibri" w:cs="Calibri"/>
          <w:sz w:val="22"/>
          <w:szCs w:val="22"/>
        </w:rPr>
        <w:t>prací</w:t>
      </w:r>
      <w:r>
        <w:rPr>
          <w:rFonts w:ascii="Calibri" w:hAnsi="Calibri" w:cs="Calibri"/>
          <w:sz w:val="22"/>
          <w:szCs w:val="22"/>
        </w:rPr>
        <w:t xml:space="preserve">, </w:t>
      </w:r>
      <w:r w:rsidRPr="001A42E3">
        <w:rPr>
          <w:rFonts w:ascii="Calibri" w:hAnsi="Calibri" w:cs="Calibri"/>
          <w:sz w:val="22"/>
          <w:szCs w:val="22"/>
        </w:rPr>
        <w:t xml:space="preserve">dodávek </w:t>
      </w:r>
      <w:r>
        <w:rPr>
          <w:rFonts w:ascii="Calibri" w:hAnsi="Calibri" w:cs="Calibri"/>
          <w:sz w:val="22"/>
          <w:szCs w:val="22"/>
        </w:rPr>
        <w:t xml:space="preserve">a služeb </w:t>
      </w:r>
      <w:r w:rsidRPr="001A42E3">
        <w:rPr>
          <w:rFonts w:ascii="Calibri" w:hAnsi="Calibri" w:cs="Calibri"/>
          <w:sz w:val="22"/>
          <w:szCs w:val="22"/>
        </w:rPr>
        <w:t>zhotovitele</w:t>
      </w:r>
    </w:p>
    <w:p w14:paraId="70D1B9DE" w14:textId="77777777" w:rsidR="007B61C0" w:rsidRPr="00C424B7" w:rsidRDefault="007B61C0" w:rsidP="007B61C0">
      <w:pPr>
        <w:pStyle w:val="Textslodst"/>
        <w:rPr>
          <w:rFonts w:ascii="Calibri" w:hAnsi="Calibri" w:cs="Calibri"/>
          <w:sz w:val="22"/>
          <w:szCs w:val="22"/>
        </w:rPr>
      </w:pPr>
      <w:r w:rsidRPr="00C424B7">
        <w:rPr>
          <w:rFonts w:ascii="Calibri" w:hAnsi="Calibri" w:cs="Calibri"/>
          <w:sz w:val="22"/>
          <w:szCs w:val="22"/>
        </w:rPr>
        <w:t xml:space="preserve">Příloha č. 3 – Metodika DNSH Zásada významně nepoškozovat životní prostředí </w:t>
      </w:r>
    </w:p>
    <w:p w14:paraId="40AA694E" w14:textId="77777777" w:rsidR="009D3297" w:rsidRPr="001A42E3" w:rsidRDefault="009D3297" w:rsidP="009D3297">
      <w:pPr>
        <w:pStyle w:val="Textslodst"/>
        <w:jc w:val="left"/>
        <w:rPr>
          <w:rFonts w:ascii="Calibri" w:hAnsi="Calibri" w:cs="Calibri"/>
          <w:sz w:val="22"/>
          <w:szCs w:val="22"/>
        </w:rPr>
      </w:pPr>
    </w:p>
    <w:p w14:paraId="6496BA0A" w14:textId="77777777" w:rsidR="009D3297" w:rsidRDefault="009D3297" w:rsidP="009D3297">
      <w:pPr>
        <w:pStyle w:val="Textslodst"/>
        <w:jc w:val="left"/>
        <w:rPr>
          <w:rFonts w:ascii="Calibri" w:hAnsi="Calibri" w:cs="Calibri"/>
          <w:sz w:val="22"/>
          <w:szCs w:val="22"/>
        </w:rPr>
      </w:pPr>
    </w:p>
    <w:p w14:paraId="056BF045" w14:textId="77777777" w:rsidR="009D3297" w:rsidRPr="001A42E3" w:rsidRDefault="009D3297" w:rsidP="009D3297">
      <w:pPr>
        <w:pStyle w:val="Textslodst"/>
        <w:jc w:val="left"/>
        <w:rPr>
          <w:rFonts w:ascii="Calibri" w:hAnsi="Calibri" w:cs="Calibri"/>
          <w:sz w:val="22"/>
          <w:szCs w:val="22"/>
        </w:rPr>
      </w:pPr>
    </w:p>
    <w:p w14:paraId="18ED4A5B" w14:textId="77777777" w:rsidR="009D3297" w:rsidRPr="001A42E3" w:rsidRDefault="009D3297" w:rsidP="009D3297">
      <w:pPr>
        <w:pStyle w:val="Textslodst"/>
        <w:jc w:val="left"/>
        <w:rPr>
          <w:rFonts w:ascii="Calibri" w:hAnsi="Calibri" w:cs="Calibri"/>
          <w:sz w:val="22"/>
          <w:szCs w:val="22"/>
        </w:rPr>
      </w:pPr>
    </w:p>
    <w:p w14:paraId="624A3CE1" w14:textId="77777777" w:rsidR="009D3297" w:rsidRPr="001A42E3" w:rsidRDefault="009D3297" w:rsidP="009D3297">
      <w:pPr>
        <w:tabs>
          <w:tab w:val="center" w:pos="1985"/>
          <w:tab w:val="center" w:pos="7088"/>
        </w:tabs>
        <w:rPr>
          <w:rFonts w:ascii="Calibri" w:hAnsi="Calibri" w:cs="Calibri"/>
          <w:sz w:val="22"/>
          <w:szCs w:val="22"/>
        </w:rPr>
      </w:pPr>
      <w:r w:rsidRPr="001A42E3">
        <w:rPr>
          <w:rFonts w:ascii="Calibri" w:hAnsi="Calibri" w:cs="Calibri"/>
          <w:sz w:val="22"/>
          <w:szCs w:val="22"/>
        </w:rPr>
        <w:tab/>
        <w:t>V ………………………. dne</w:t>
      </w:r>
      <w:proofErr w:type="gramStart"/>
      <w:r w:rsidRPr="001A42E3">
        <w:rPr>
          <w:rFonts w:ascii="Calibri" w:hAnsi="Calibri" w:cs="Calibri"/>
          <w:sz w:val="22"/>
          <w:szCs w:val="22"/>
        </w:rPr>
        <w:t xml:space="preserve"> ….</w:t>
      </w:r>
      <w:proofErr w:type="gramEnd"/>
      <w:r w:rsidRPr="001A42E3">
        <w:rPr>
          <w:rFonts w:ascii="Calibri" w:hAnsi="Calibri" w:cs="Calibri"/>
          <w:sz w:val="22"/>
          <w:szCs w:val="22"/>
        </w:rPr>
        <w:t>.</w:t>
      </w:r>
      <w:proofErr w:type="gramStart"/>
      <w:r w:rsidRPr="001A42E3">
        <w:rPr>
          <w:rFonts w:ascii="Calibri" w:hAnsi="Calibri" w:cs="Calibri"/>
          <w:sz w:val="22"/>
          <w:szCs w:val="22"/>
        </w:rPr>
        <w:t>…</w:t>
      </w:r>
      <w:r>
        <w:rPr>
          <w:rFonts w:ascii="Calibri" w:hAnsi="Calibri" w:cs="Calibri"/>
          <w:sz w:val="22"/>
          <w:szCs w:val="22"/>
        </w:rPr>
        <w:t>.</w:t>
      </w:r>
      <w:r w:rsidRPr="001A42E3">
        <w:rPr>
          <w:rFonts w:ascii="Calibri" w:hAnsi="Calibri" w:cs="Calibri"/>
          <w:sz w:val="22"/>
          <w:szCs w:val="22"/>
        </w:rPr>
        <w:t>...</w:t>
      </w:r>
      <w:proofErr w:type="gramEnd"/>
      <w:r w:rsidRPr="001A42E3">
        <w:rPr>
          <w:rFonts w:ascii="Calibri" w:hAnsi="Calibri" w:cs="Calibri"/>
          <w:sz w:val="22"/>
          <w:szCs w:val="22"/>
        </w:rPr>
        <w:t xml:space="preserve">… </w:t>
      </w:r>
      <w:r w:rsidRPr="001A42E3">
        <w:rPr>
          <w:rFonts w:ascii="Calibri" w:hAnsi="Calibri" w:cs="Calibri"/>
          <w:sz w:val="22"/>
          <w:szCs w:val="22"/>
        </w:rPr>
        <w:tab/>
        <w:t xml:space="preserve">V Brně dne </w:t>
      </w:r>
      <w:proofErr w:type="gramStart"/>
      <w:r w:rsidRPr="001A42E3">
        <w:rPr>
          <w:rFonts w:ascii="Calibri" w:hAnsi="Calibri" w:cs="Calibri"/>
          <w:sz w:val="22"/>
          <w:szCs w:val="22"/>
        </w:rPr>
        <w:t>…</w:t>
      </w:r>
      <w:r>
        <w:rPr>
          <w:rFonts w:ascii="Calibri" w:hAnsi="Calibri" w:cs="Calibri"/>
          <w:sz w:val="22"/>
          <w:szCs w:val="22"/>
        </w:rPr>
        <w:t>….</w:t>
      </w:r>
      <w:proofErr w:type="gramEnd"/>
      <w:r w:rsidRPr="001A42E3">
        <w:rPr>
          <w:rFonts w:ascii="Calibri" w:hAnsi="Calibri" w:cs="Calibri"/>
          <w:sz w:val="22"/>
          <w:szCs w:val="22"/>
        </w:rPr>
        <w:t xml:space="preserve">……… </w:t>
      </w:r>
    </w:p>
    <w:p w14:paraId="550E69F1" w14:textId="77777777" w:rsidR="009D3297" w:rsidRPr="001A42E3" w:rsidRDefault="009D3297" w:rsidP="009D3297">
      <w:pPr>
        <w:tabs>
          <w:tab w:val="center" w:pos="1985"/>
          <w:tab w:val="center" w:pos="7088"/>
        </w:tabs>
        <w:rPr>
          <w:rFonts w:ascii="Calibri" w:hAnsi="Calibri" w:cs="Calibri"/>
          <w:sz w:val="22"/>
          <w:szCs w:val="22"/>
        </w:rPr>
      </w:pPr>
    </w:p>
    <w:p w14:paraId="2503131A" w14:textId="77777777" w:rsidR="009D3297" w:rsidRDefault="009D3297" w:rsidP="009D3297">
      <w:pPr>
        <w:tabs>
          <w:tab w:val="center" w:pos="1985"/>
          <w:tab w:val="center" w:pos="7088"/>
        </w:tabs>
        <w:rPr>
          <w:rFonts w:ascii="Calibri" w:hAnsi="Calibri" w:cs="Calibri"/>
          <w:b/>
          <w:sz w:val="22"/>
          <w:szCs w:val="22"/>
        </w:rPr>
      </w:pPr>
    </w:p>
    <w:p w14:paraId="02008A0A" w14:textId="77777777" w:rsidR="009D3297" w:rsidRDefault="009D3297" w:rsidP="009D3297">
      <w:pPr>
        <w:tabs>
          <w:tab w:val="center" w:pos="1985"/>
          <w:tab w:val="center" w:pos="7088"/>
        </w:tabs>
        <w:rPr>
          <w:rFonts w:ascii="Calibri" w:hAnsi="Calibri" w:cs="Calibri"/>
          <w:b/>
          <w:sz w:val="22"/>
          <w:szCs w:val="22"/>
        </w:rPr>
      </w:pPr>
    </w:p>
    <w:p w14:paraId="69BC60F2" w14:textId="77777777" w:rsidR="009D3297" w:rsidRPr="001A42E3" w:rsidRDefault="009D3297" w:rsidP="009D3297">
      <w:pPr>
        <w:tabs>
          <w:tab w:val="center" w:pos="1985"/>
          <w:tab w:val="center" w:pos="7088"/>
        </w:tabs>
        <w:rPr>
          <w:rFonts w:ascii="Calibri" w:hAnsi="Calibri" w:cs="Calibri"/>
          <w:b/>
          <w:sz w:val="22"/>
          <w:szCs w:val="22"/>
        </w:rPr>
      </w:pPr>
    </w:p>
    <w:p w14:paraId="7AE01069" w14:textId="77777777" w:rsidR="009D3297" w:rsidRPr="00274B89" w:rsidRDefault="009D3297" w:rsidP="009D3297">
      <w:pPr>
        <w:tabs>
          <w:tab w:val="center" w:pos="1985"/>
          <w:tab w:val="center" w:pos="7088"/>
        </w:tabs>
        <w:rPr>
          <w:rFonts w:ascii="Calibri" w:hAnsi="Calibri" w:cs="Calibri"/>
          <w:sz w:val="22"/>
          <w:szCs w:val="22"/>
        </w:rPr>
      </w:pPr>
      <w:r w:rsidRPr="001A42E3">
        <w:rPr>
          <w:rFonts w:ascii="Calibri" w:hAnsi="Calibri" w:cs="Calibri"/>
          <w:b/>
          <w:sz w:val="22"/>
          <w:szCs w:val="22"/>
        </w:rPr>
        <w:tab/>
      </w:r>
      <w:r w:rsidRPr="00274B89">
        <w:rPr>
          <w:rFonts w:ascii="Calibri" w:hAnsi="Calibri" w:cs="Calibri"/>
          <w:sz w:val="22"/>
          <w:szCs w:val="22"/>
        </w:rPr>
        <w:t>…………………………………….</w:t>
      </w:r>
      <w:r w:rsidRPr="00274B89">
        <w:rPr>
          <w:rFonts w:ascii="Calibri" w:hAnsi="Calibri" w:cs="Calibri"/>
          <w:sz w:val="22"/>
          <w:szCs w:val="22"/>
        </w:rPr>
        <w:tab/>
        <w:t xml:space="preserve"> …………………………………….</w:t>
      </w:r>
    </w:p>
    <w:p w14:paraId="00E27D97" w14:textId="77777777" w:rsidR="009D3297" w:rsidRPr="001A42E3" w:rsidRDefault="009D3297" w:rsidP="009D3297">
      <w:pPr>
        <w:tabs>
          <w:tab w:val="center" w:pos="1985"/>
          <w:tab w:val="center" w:pos="7088"/>
        </w:tabs>
        <w:rPr>
          <w:rFonts w:ascii="Calibri" w:hAnsi="Calibri" w:cs="Calibri"/>
          <w:sz w:val="22"/>
          <w:szCs w:val="22"/>
        </w:rPr>
      </w:pPr>
      <w:r w:rsidRPr="001A42E3">
        <w:rPr>
          <w:rFonts w:ascii="Calibri" w:hAnsi="Calibri" w:cs="Calibri"/>
          <w:sz w:val="22"/>
          <w:szCs w:val="22"/>
        </w:rPr>
        <w:tab/>
        <w:t>Zhotovitel</w:t>
      </w:r>
      <w:r w:rsidRPr="001A42E3">
        <w:rPr>
          <w:rFonts w:ascii="Calibri" w:hAnsi="Calibri" w:cs="Calibri"/>
          <w:sz w:val="22"/>
          <w:szCs w:val="22"/>
        </w:rPr>
        <w:tab/>
        <w:t>Objednatel</w:t>
      </w:r>
    </w:p>
    <w:p w14:paraId="0BF8BDA2" w14:textId="77777777" w:rsidR="009D3297" w:rsidRPr="001A42E3" w:rsidRDefault="009D3297" w:rsidP="009D3297">
      <w:pPr>
        <w:rPr>
          <w:rFonts w:ascii="Calibri" w:hAnsi="Calibri" w:cs="Calibri"/>
          <w:sz w:val="22"/>
          <w:szCs w:val="22"/>
        </w:rPr>
      </w:pPr>
      <w:r w:rsidRPr="001A42E3">
        <w:rPr>
          <w:rFonts w:ascii="Calibri" w:hAnsi="Calibri" w:cs="Calibri"/>
          <w:sz w:val="22"/>
          <w:szCs w:val="22"/>
        </w:rPr>
        <w:br w:type="page"/>
      </w:r>
    </w:p>
    <w:p w14:paraId="608FB708" w14:textId="77777777" w:rsidR="009D3297" w:rsidRPr="00A554B3" w:rsidRDefault="009D3297" w:rsidP="009D3297">
      <w:pPr>
        <w:jc w:val="center"/>
        <w:rPr>
          <w:rFonts w:asciiTheme="minorHAnsi" w:hAnsiTheme="minorHAnsi" w:cstheme="minorHAnsi"/>
          <w:b/>
          <w:sz w:val="22"/>
          <w:szCs w:val="22"/>
        </w:rPr>
      </w:pPr>
    </w:p>
    <w:p w14:paraId="046DA8AE" w14:textId="77777777" w:rsidR="009D3297" w:rsidRPr="004A1083" w:rsidRDefault="009D3297" w:rsidP="009D3297">
      <w:pPr>
        <w:ind w:left="2126" w:hanging="2126"/>
        <w:jc w:val="center"/>
        <w:rPr>
          <w:rFonts w:asciiTheme="majorHAnsi" w:hAnsiTheme="majorHAnsi" w:cs="Arial"/>
          <w:b/>
          <w:caps/>
          <w:snapToGrid w:val="0"/>
          <w:sz w:val="22"/>
          <w:szCs w:val="22"/>
        </w:rPr>
      </w:pPr>
      <w:r w:rsidRPr="004A1083">
        <w:rPr>
          <w:rFonts w:asciiTheme="majorHAnsi" w:hAnsiTheme="majorHAnsi" w:cs="Arial"/>
          <w:b/>
          <w:caps/>
          <w:snapToGrid w:val="0"/>
          <w:sz w:val="22"/>
          <w:szCs w:val="22"/>
        </w:rPr>
        <w:t>Příloha číslo 1 smlouvy o dílo</w:t>
      </w:r>
    </w:p>
    <w:p w14:paraId="7DECD341" w14:textId="77777777" w:rsidR="009D3297" w:rsidRPr="004A1083" w:rsidRDefault="009D3297" w:rsidP="009D3297">
      <w:pPr>
        <w:pBdr>
          <w:bottom w:val="single" w:sz="12" w:space="1" w:color="auto"/>
        </w:pBdr>
        <w:spacing w:before="120"/>
        <w:jc w:val="center"/>
        <w:rPr>
          <w:rFonts w:asciiTheme="majorHAnsi" w:hAnsiTheme="majorHAnsi" w:cs="Arial"/>
          <w:b/>
          <w:caps/>
          <w:snapToGrid w:val="0"/>
          <w:sz w:val="22"/>
          <w:szCs w:val="22"/>
        </w:rPr>
      </w:pPr>
      <w:r w:rsidRPr="004A1083">
        <w:rPr>
          <w:rFonts w:asciiTheme="majorHAnsi" w:hAnsiTheme="majorHAnsi" w:cs="Arial"/>
          <w:b/>
          <w:snapToGrid w:val="0"/>
          <w:sz w:val="22"/>
          <w:szCs w:val="22"/>
        </w:rPr>
        <w:t>PROJEKTOVÁ DOKUMENTACE</w:t>
      </w:r>
      <w:r>
        <w:rPr>
          <w:rFonts w:asciiTheme="majorHAnsi" w:hAnsiTheme="majorHAnsi" w:cs="Arial"/>
          <w:b/>
          <w:snapToGrid w:val="0"/>
          <w:sz w:val="22"/>
          <w:szCs w:val="22"/>
        </w:rPr>
        <w:t xml:space="preserve"> STAVBY</w:t>
      </w:r>
    </w:p>
    <w:p w14:paraId="01715FBA" w14:textId="77777777" w:rsidR="009D3297" w:rsidRPr="004A1083" w:rsidRDefault="009D3297" w:rsidP="009D3297">
      <w:pPr>
        <w:spacing w:before="120"/>
        <w:ind w:left="709" w:hanging="709"/>
        <w:jc w:val="both"/>
        <w:rPr>
          <w:rFonts w:ascii="Palatino Linotype" w:hAnsi="Palatino Linotype" w:cs="Arial"/>
          <w:b/>
          <w:snapToGrid w:val="0"/>
          <w:sz w:val="22"/>
          <w:szCs w:val="22"/>
        </w:rPr>
      </w:pPr>
    </w:p>
    <w:p w14:paraId="75720077" w14:textId="77777777" w:rsidR="009D3297" w:rsidRPr="004A1083" w:rsidRDefault="009D3297" w:rsidP="009D3297">
      <w:pPr>
        <w:jc w:val="center"/>
        <w:rPr>
          <w:rFonts w:ascii="Palatino Linotype" w:hAnsi="Palatino Linotype" w:cs="Arial"/>
          <w:b/>
          <w:sz w:val="22"/>
          <w:szCs w:val="22"/>
        </w:rPr>
      </w:pPr>
    </w:p>
    <w:p w14:paraId="3188C148" w14:textId="77777777" w:rsidR="009D3297" w:rsidRPr="004A1083" w:rsidRDefault="009D3297" w:rsidP="009D3297">
      <w:pPr>
        <w:jc w:val="center"/>
        <w:rPr>
          <w:rFonts w:ascii="Palatino Linotype" w:hAnsi="Palatino Linotype" w:cs="Arial"/>
          <w:b/>
          <w:sz w:val="22"/>
          <w:szCs w:val="22"/>
        </w:rPr>
      </w:pPr>
    </w:p>
    <w:p w14:paraId="666BA352" w14:textId="2D257003" w:rsidR="009D3297" w:rsidRPr="008845D3" w:rsidRDefault="009D3297" w:rsidP="00BA4C0A">
      <w:pPr>
        <w:pStyle w:val="Odstavecseseznamem"/>
        <w:numPr>
          <w:ilvl w:val="0"/>
          <w:numId w:val="20"/>
        </w:numPr>
        <w:ind w:left="397" w:hanging="397"/>
        <w:jc w:val="both"/>
        <w:rPr>
          <w:rFonts w:asciiTheme="minorHAnsi" w:hAnsiTheme="minorHAnsi" w:cstheme="minorHAnsi"/>
          <w:i/>
          <w:snapToGrid w:val="0"/>
          <w:sz w:val="22"/>
          <w:szCs w:val="22"/>
        </w:rPr>
      </w:pPr>
      <w:r w:rsidRPr="007A5967">
        <w:rPr>
          <w:rFonts w:asciiTheme="minorHAnsi" w:hAnsiTheme="minorHAnsi" w:cstheme="minorHAnsi"/>
          <w:b/>
          <w:sz w:val="22"/>
          <w:szCs w:val="22"/>
        </w:rPr>
        <w:t xml:space="preserve">Projektová dokumentace pro provádění stavby s názvem </w:t>
      </w:r>
      <w:r w:rsidRPr="00313DE3">
        <w:rPr>
          <w:rFonts w:asciiTheme="minorHAnsi" w:hAnsiTheme="minorHAnsi" w:cstheme="minorHAnsi"/>
          <w:b/>
          <w:sz w:val="22"/>
          <w:szCs w:val="22"/>
        </w:rPr>
        <w:t>„</w:t>
      </w:r>
      <w:r w:rsidR="00313DE3" w:rsidRPr="00313DE3">
        <w:rPr>
          <w:rFonts w:asciiTheme="minorHAnsi" w:hAnsiTheme="minorHAnsi" w:cstheme="minorHAnsi"/>
          <w:b/>
          <w:sz w:val="22"/>
          <w:szCs w:val="22"/>
        </w:rPr>
        <w:t xml:space="preserve">Nahrávací studio </w:t>
      </w:r>
      <w:proofErr w:type="spellStart"/>
      <w:r w:rsidR="00313DE3" w:rsidRPr="00313DE3">
        <w:rPr>
          <w:rFonts w:asciiTheme="minorHAnsi" w:hAnsiTheme="minorHAnsi" w:cstheme="minorHAnsi"/>
          <w:b/>
          <w:sz w:val="22"/>
          <w:szCs w:val="22"/>
        </w:rPr>
        <w:t>Astorka</w:t>
      </w:r>
      <w:proofErr w:type="spellEnd"/>
      <w:r w:rsidR="00313DE3" w:rsidRPr="00313DE3">
        <w:rPr>
          <w:rFonts w:asciiTheme="minorHAnsi" w:hAnsiTheme="minorHAnsi" w:cstheme="minorHAnsi"/>
          <w:b/>
          <w:sz w:val="22"/>
          <w:szCs w:val="22"/>
        </w:rPr>
        <w:t xml:space="preserve"> JAMU, kolej </w:t>
      </w:r>
      <w:proofErr w:type="spellStart"/>
      <w:r w:rsidR="00313DE3" w:rsidRPr="00313DE3">
        <w:rPr>
          <w:rFonts w:asciiTheme="minorHAnsi" w:hAnsiTheme="minorHAnsi" w:cstheme="minorHAnsi"/>
          <w:b/>
          <w:sz w:val="22"/>
          <w:szCs w:val="22"/>
        </w:rPr>
        <w:t>Astorka</w:t>
      </w:r>
      <w:proofErr w:type="spellEnd"/>
      <w:r w:rsidR="00313DE3" w:rsidRPr="00313DE3">
        <w:rPr>
          <w:rFonts w:asciiTheme="minorHAnsi" w:hAnsiTheme="minorHAnsi" w:cstheme="minorHAnsi"/>
          <w:b/>
          <w:sz w:val="22"/>
          <w:szCs w:val="22"/>
        </w:rPr>
        <w:t>, Novobranská 3, 602 00 Brno-střed</w:t>
      </w:r>
      <w:r w:rsidRPr="00313DE3">
        <w:rPr>
          <w:rFonts w:asciiTheme="minorHAnsi" w:hAnsiTheme="minorHAnsi" w:cstheme="minorHAnsi"/>
          <w:b/>
          <w:sz w:val="22"/>
          <w:szCs w:val="22"/>
        </w:rPr>
        <w:t>“</w:t>
      </w:r>
      <w:r w:rsidRPr="00032764">
        <w:rPr>
          <w:rFonts w:asciiTheme="minorHAnsi" w:hAnsiTheme="minorHAnsi" w:cstheme="minorHAnsi"/>
          <w:sz w:val="22"/>
          <w:szCs w:val="22"/>
        </w:rPr>
        <w:t xml:space="preserve"> zpracované projekt</w:t>
      </w:r>
      <w:r>
        <w:rPr>
          <w:rFonts w:asciiTheme="minorHAnsi" w:hAnsiTheme="minorHAnsi" w:cstheme="minorHAnsi"/>
          <w:sz w:val="22"/>
          <w:szCs w:val="22"/>
        </w:rPr>
        <w:t xml:space="preserve">ovou organizací </w:t>
      </w:r>
      <w:r w:rsidR="00693202" w:rsidRPr="00A464B6">
        <w:rPr>
          <w:rFonts w:asciiTheme="minorHAnsi" w:hAnsiTheme="minorHAnsi" w:cstheme="minorHAnsi"/>
          <w:sz w:val="22"/>
          <w:szCs w:val="22"/>
        </w:rPr>
        <w:t>A</w:t>
      </w:r>
      <w:r w:rsidR="00693202">
        <w:rPr>
          <w:rFonts w:asciiTheme="minorHAnsi" w:hAnsiTheme="minorHAnsi" w:cstheme="minorHAnsi"/>
          <w:sz w:val="22"/>
          <w:szCs w:val="22"/>
        </w:rPr>
        <w:t>VT Group a.s.</w:t>
      </w:r>
      <w:r w:rsidR="00693202" w:rsidRPr="00A464B6">
        <w:rPr>
          <w:rFonts w:asciiTheme="minorHAnsi" w:hAnsiTheme="minorHAnsi" w:cstheme="minorHAnsi"/>
          <w:sz w:val="22"/>
          <w:szCs w:val="22"/>
        </w:rPr>
        <w:t xml:space="preserve">, </w:t>
      </w:r>
      <w:r w:rsidR="00693202">
        <w:rPr>
          <w:rFonts w:asciiTheme="minorHAnsi" w:hAnsiTheme="minorHAnsi" w:cstheme="minorHAnsi"/>
          <w:sz w:val="22"/>
          <w:szCs w:val="22"/>
        </w:rPr>
        <w:t>V lomech 2376/</w:t>
      </w:r>
      <w:proofErr w:type="gramStart"/>
      <w:r w:rsidR="00693202">
        <w:rPr>
          <w:rFonts w:asciiTheme="minorHAnsi" w:hAnsiTheme="minorHAnsi" w:cstheme="minorHAnsi"/>
          <w:sz w:val="22"/>
          <w:szCs w:val="22"/>
        </w:rPr>
        <w:t>10a</w:t>
      </w:r>
      <w:proofErr w:type="gramEnd"/>
      <w:r w:rsidR="00693202">
        <w:rPr>
          <w:rFonts w:asciiTheme="minorHAnsi" w:hAnsiTheme="minorHAnsi" w:cstheme="minorHAnsi"/>
          <w:sz w:val="22"/>
          <w:szCs w:val="22"/>
        </w:rPr>
        <w:t>, 149</w:t>
      </w:r>
      <w:r w:rsidR="00693202" w:rsidRPr="00A464B6">
        <w:rPr>
          <w:rFonts w:asciiTheme="minorHAnsi" w:hAnsiTheme="minorHAnsi" w:cstheme="minorHAnsi"/>
          <w:sz w:val="22"/>
          <w:szCs w:val="22"/>
        </w:rPr>
        <w:t xml:space="preserve"> 00 </w:t>
      </w:r>
      <w:r w:rsidR="00693202">
        <w:rPr>
          <w:rFonts w:asciiTheme="minorHAnsi" w:hAnsiTheme="minorHAnsi" w:cstheme="minorHAnsi"/>
          <w:sz w:val="22"/>
          <w:szCs w:val="22"/>
        </w:rPr>
        <w:t>Praha 4</w:t>
      </w:r>
      <w:r w:rsidR="00693202" w:rsidRPr="00A464B6">
        <w:rPr>
          <w:rFonts w:asciiTheme="minorHAnsi" w:hAnsiTheme="minorHAnsi" w:cstheme="minorHAnsi"/>
          <w:sz w:val="22"/>
          <w:szCs w:val="22"/>
        </w:rPr>
        <w:t xml:space="preserve">, IČO </w:t>
      </w:r>
      <w:r w:rsidR="00693202">
        <w:rPr>
          <w:rFonts w:asciiTheme="minorHAnsi" w:hAnsiTheme="minorHAnsi" w:cstheme="minorHAnsi"/>
          <w:sz w:val="22"/>
          <w:szCs w:val="22"/>
        </w:rPr>
        <w:t>01691988</w:t>
      </w:r>
      <w:r w:rsidR="00693202" w:rsidRPr="00A464B6">
        <w:rPr>
          <w:rFonts w:asciiTheme="minorHAnsi" w:hAnsiTheme="minorHAnsi" w:cstheme="minorHAnsi"/>
          <w:sz w:val="22"/>
          <w:szCs w:val="22"/>
        </w:rPr>
        <w:t xml:space="preserve"> v</w:t>
      </w:r>
      <w:r w:rsidR="00693202">
        <w:rPr>
          <w:rFonts w:asciiTheme="minorHAnsi" w:hAnsiTheme="minorHAnsi" w:cstheme="minorHAnsi"/>
          <w:sz w:val="22"/>
          <w:szCs w:val="22"/>
        </w:rPr>
        <w:t> </w:t>
      </w:r>
      <w:r w:rsidR="00693202" w:rsidRPr="00A32D12">
        <w:rPr>
          <w:rFonts w:asciiTheme="minorHAnsi" w:hAnsiTheme="minorHAnsi" w:cstheme="minorHAnsi"/>
          <w:color w:val="FF0000"/>
          <w:sz w:val="22"/>
          <w:szCs w:val="22"/>
        </w:rPr>
        <w:t>prosinci 2024</w:t>
      </w:r>
      <w:r w:rsidRPr="008845D3">
        <w:rPr>
          <w:rFonts w:asciiTheme="minorHAnsi" w:hAnsiTheme="minorHAnsi" w:cstheme="minorHAnsi"/>
          <w:sz w:val="22"/>
          <w:szCs w:val="22"/>
        </w:rPr>
        <w:t>.</w:t>
      </w:r>
      <w:r w:rsidRPr="008845D3">
        <w:rPr>
          <w:rFonts w:asciiTheme="minorHAnsi" w:hAnsiTheme="minorHAnsi" w:cstheme="minorHAnsi"/>
          <w:i/>
          <w:snapToGrid w:val="0"/>
          <w:sz w:val="22"/>
          <w:szCs w:val="22"/>
        </w:rPr>
        <w:t xml:space="preserve"> (uložena jako samostatná část této smlouvy)</w:t>
      </w:r>
      <w:r>
        <w:rPr>
          <w:rFonts w:asciiTheme="minorHAnsi" w:hAnsiTheme="minorHAnsi" w:cstheme="minorHAnsi"/>
          <w:iCs/>
          <w:snapToGrid w:val="0"/>
          <w:sz w:val="22"/>
          <w:szCs w:val="22"/>
        </w:rPr>
        <w:t xml:space="preserve"> </w:t>
      </w:r>
    </w:p>
    <w:p w14:paraId="4A657B85" w14:textId="77777777" w:rsidR="009D3297" w:rsidRDefault="009D3297" w:rsidP="009D3297">
      <w:pPr>
        <w:rPr>
          <w:rFonts w:ascii="Calibri" w:hAnsi="Calibri" w:cs="Calibri"/>
          <w:sz w:val="22"/>
          <w:szCs w:val="22"/>
        </w:rPr>
      </w:pPr>
    </w:p>
    <w:p w14:paraId="32408B63" w14:textId="77777777" w:rsidR="009D3297" w:rsidRDefault="009D3297" w:rsidP="009D3297">
      <w:pPr>
        <w:rPr>
          <w:rFonts w:ascii="Calibri" w:hAnsi="Calibri" w:cs="Calibri"/>
          <w:sz w:val="22"/>
          <w:szCs w:val="22"/>
        </w:rPr>
      </w:pPr>
      <w:r w:rsidRPr="004A1083">
        <w:rPr>
          <w:rFonts w:ascii="Calibri" w:hAnsi="Calibri" w:cs="Calibri"/>
          <w:sz w:val="22"/>
          <w:szCs w:val="22"/>
        </w:rPr>
        <w:br w:type="page"/>
      </w:r>
    </w:p>
    <w:p w14:paraId="71302848" w14:textId="77777777" w:rsidR="009D3297" w:rsidRDefault="009D3297" w:rsidP="009D3297">
      <w:pPr>
        <w:rPr>
          <w:rFonts w:ascii="Calibri" w:hAnsi="Calibri" w:cs="Calibri"/>
          <w:sz w:val="22"/>
          <w:szCs w:val="22"/>
        </w:rPr>
      </w:pPr>
    </w:p>
    <w:p w14:paraId="5F8651C2" w14:textId="77777777" w:rsidR="009D3297" w:rsidRPr="004A1083" w:rsidRDefault="009D3297" w:rsidP="009D3297">
      <w:pPr>
        <w:rPr>
          <w:rFonts w:ascii="Calibri" w:hAnsi="Calibri" w:cs="Calibri"/>
          <w:sz w:val="22"/>
          <w:szCs w:val="22"/>
        </w:rPr>
      </w:pPr>
    </w:p>
    <w:p w14:paraId="3EFB6634" w14:textId="77777777" w:rsidR="009D3297" w:rsidRPr="004A1083" w:rsidRDefault="009D3297" w:rsidP="009D3297">
      <w:pPr>
        <w:ind w:left="2126" w:hanging="2126"/>
        <w:jc w:val="center"/>
        <w:rPr>
          <w:rFonts w:asciiTheme="majorHAnsi" w:hAnsiTheme="majorHAnsi" w:cs="Arial"/>
          <w:b/>
          <w:caps/>
          <w:snapToGrid w:val="0"/>
          <w:sz w:val="22"/>
          <w:szCs w:val="22"/>
        </w:rPr>
      </w:pPr>
      <w:r w:rsidRPr="004A1083">
        <w:rPr>
          <w:rFonts w:asciiTheme="majorHAnsi" w:hAnsiTheme="majorHAnsi" w:cs="Arial"/>
          <w:b/>
          <w:caps/>
          <w:snapToGrid w:val="0"/>
          <w:sz w:val="22"/>
          <w:szCs w:val="22"/>
        </w:rPr>
        <w:t xml:space="preserve">Příloha číslo </w:t>
      </w:r>
      <w:r>
        <w:rPr>
          <w:rFonts w:asciiTheme="majorHAnsi" w:hAnsiTheme="majorHAnsi" w:cs="Arial"/>
          <w:b/>
          <w:caps/>
          <w:snapToGrid w:val="0"/>
          <w:sz w:val="22"/>
          <w:szCs w:val="22"/>
        </w:rPr>
        <w:t>2</w:t>
      </w:r>
      <w:r w:rsidRPr="004A1083">
        <w:rPr>
          <w:rFonts w:asciiTheme="majorHAnsi" w:hAnsiTheme="majorHAnsi" w:cs="Arial"/>
          <w:b/>
          <w:caps/>
          <w:snapToGrid w:val="0"/>
          <w:sz w:val="22"/>
          <w:szCs w:val="22"/>
        </w:rPr>
        <w:t xml:space="preserve"> smlouvy o dílo </w:t>
      </w:r>
    </w:p>
    <w:p w14:paraId="4D8CB3DA" w14:textId="77777777" w:rsidR="009D3297" w:rsidRPr="004A1083" w:rsidRDefault="009D3297" w:rsidP="009D3297">
      <w:pPr>
        <w:pBdr>
          <w:bottom w:val="single" w:sz="12" w:space="1" w:color="auto"/>
        </w:pBdr>
        <w:spacing w:before="120"/>
        <w:jc w:val="center"/>
        <w:rPr>
          <w:rFonts w:asciiTheme="majorHAnsi" w:hAnsiTheme="majorHAnsi" w:cs="Arial"/>
          <w:b/>
          <w:caps/>
          <w:snapToGrid w:val="0"/>
          <w:sz w:val="22"/>
          <w:szCs w:val="22"/>
        </w:rPr>
      </w:pPr>
      <w:r>
        <w:rPr>
          <w:rFonts w:asciiTheme="majorHAnsi" w:hAnsiTheme="majorHAnsi" w:cs="Arial"/>
          <w:b/>
          <w:snapToGrid w:val="0"/>
          <w:sz w:val="22"/>
          <w:szCs w:val="22"/>
        </w:rPr>
        <w:t>POLOŽKOVÝ ROZPOČET STAVEBNÍCH PRACÍ, DODÁVEK A SLUŽEB ZHOTOVITELE</w:t>
      </w:r>
      <w:r w:rsidRPr="004A1083">
        <w:rPr>
          <w:rFonts w:asciiTheme="majorHAnsi" w:hAnsiTheme="majorHAnsi" w:cs="Arial"/>
          <w:b/>
          <w:snapToGrid w:val="0"/>
          <w:sz w:val="22"/>
          <w:szCs w:val="22"/>
        </w:rPr>
        <w:t xml:space="preserve"> </w:t>
      </w:r>
    </w:p>
    <w:p w14:paraId="29DC9FAB" w14:textId="77777777" w:rsidR="009D3297" w:rsidRPr="004A1083" w:rsidRDefault="009D3297" w:rsidP="009D3297">
      <w:pPr>
        <w:spacing w:before="120"/>
        <w:ind w:left="709" w:hanging="709"/>
        <w:jc w:val="both"/>
        <w:rPr>
          <w:rFonts w:ascii="Palatino Linotype" w:hAnsi="Palatino Linotype" w:cs="Arial"/>
          <w:b/>
          <w:snapToGrid w:val="0"/>
          <w:sz w:val="22"/>
          <w:szCs w:val="22"/>
        </w:rPr>
      </w:pPr>
    </w:p>
    <w:p w14:paraId="0FE62510" w14:textId="77777777" w:rsidR="009D3297" w:rsidRPr="004A1083" w:rsidRDefault="009D3297" w:rsidP="009D3297">
      <w:pPr>
        <w:tabs>
          <w:tab w:val="num" w:pos="720"/>
        </w:tabs>
        <w:spacing w:before="60"/>
        <w:ind w:left="720" w:hanging="360"/>
        <w:jc w:val="both"/>
        <w:rPr>
          <w:rFonts w:ascii="Palatino Linotype" w:hAnsi="Palatino Linotype" w:cs="Arial"/>
          <w:snapToGrid w:val="0"/>
          <w:sz w:val="22"/>
          <w:szCs w:val="22"/>
        </w:rPr>
      </w:pPr>
    </w:p>
    <w:p w14:paraId="0B28844C" w14:textId="77777777" w:rsidR="009D3297" w:rsidRPr="004A1083" w:rsidRDefault="009D3297" w:rsidP="009D3297">
      <w:pPr>
        <w:tabs>
          <w:tab w:val="num" w:pos="720"/>
        </w:tabs>
        <w:spacing w:before="60"/>
        <w:ind w:left="720" w:hanging="360"/>
        <w:jc w:val="both"/>
        <w:rPr>
          <w:rFonts w:ascii="Palatino Linotype" w:hAnsi="Palatino Linotype" w:cs="Arial"/>
          <w:snapToGrid w:val="0"/>
          <w:sz w:val="22"/>
          <w:szCs w:val="22"/>
        </w:rPr>
      </w:pPr>
    </w:p>
    <w:p w14:paraId="2C6814E7" w14:textId="0D3BA5BC" w:rsidR="009D3297" w:rsidRPr="00C953ED" w:rsidRDefault="009D3297" w:rsidP="00BA4C0A">
      <w:pPr>
        <w:pStyle w:val="Odstavecseseznamem"/>
        <w:numPr>
          <w:ilvl w:val="0"/>
          <w:numId w:val="20"/>
        </w:numPr>
        <w:ind w:left="397" w:hanging="397"/>
        <w:jc w:val="both"/>
        <w:rPr>
          <w:rFonts w:asciiTheme="minorHAnsi" w:hAnsiTheme="minorHAnsi" w:cstheme="minorHAnsi"/>
          <w:sz w:val="22"/>
          <w:szCs w:val="22"/>
        </w:rPr>
      </w:pPr>
      <w:r w:rsidRPr="00C953ED">
        <w:rPr>
          <w:rFonts w:asciiTheme="minorHAnsi" w:hAnsiTheme="minorHAnsi" w:cstheme="minorHAnsi"/>
          <w:b/>
          <w:sz w:val="22"/>
          <w:szCs w:val="22"/>
        </w:rPr>
        <w:t xml:space="preserve">Položkový rozpočet stavebních prací, dodávek a služeb zhotovitele stavby (podrobná kalkulace ceny za dílo) </w:t>
      </w:r>
      <w:r w:rsidR="00C953ED" w:rsidRPr="00C953ED">
        <w:rPr>
          <w:rFonts w:asciiTheme="minorHAnsi" w:hAnsiTheme="minorHAnsi" w:cstheme="minorHAnsi"/>
          <w:b/>
          <w:bCs/>
          <w:sz w:val="22"/>
          <w:szCs w:val="22"/>
        </w:rPr>
        <w:t>„Akustické úpravy dubbingového nahrávacího studia v</w:t>
      </w:r>
      <w:r w:rsidR="00C953ED" w:rsidRPr="00C953ED">
        <w:rPr>
          <w:rFonts w:ascii="Calibri" w:eastAsia="Calibri" w:hAnsi="Calibri" w:cs="Calibri"/>
          <w:b/>
          <w:bCs/>
          <w:sz w:val="22"/>
          <w:szCs w:val="22"/>
          <w:lang w:eastAsia="en-US"/>
        </w:rPr>
        <w:t xml:space="preserve"> objektu </w:t>
      </w:r>
      <w:proofErr w:type="spellStart"/>
      <w:r w:rsidR="00C953ED" w:rsidRPr="00C953ED">
        <w:rPr>
          <w:rFonts w:ascii="Calibri" w:eastAsia="Calibri" w:hAnsi="Calibri" w:cs="Calibri"/>
          <w:b/>
          <w:bCs/>
          <w:sz w:val="22"/>
          <w:szCs w:val="22"/>
          <w:lang w:eastAsia="en-US"/>
        </w:rPr>
        <w:t>Astorka</w:t>
      </w:r>
      <w:proofErr w:type="spellEnd"/>
      <w:r w:rsidR="00C953ED" w:rsidRPr="00C953ED">
        <w:rPr>
          <w:rFonts w:ascii="Calibri" w:hAnsi="Calibri" w:cs="Calibri"/>
          <w:b/>
          <w:bCs/>
          <w:sz w:val="22"/>
          <w:szCs w:val="22"/>
          <w:lang w:eastAsia="ar-SA"/>
        </w:rPr>
        <w:t>, Novobranská 691/3, Brno</w:t>
      </w:r>
      <w:r w:rsidR="00C953ED" w:rsidRPr="00C953ED">
        <w:rPr>
          <w:rFonts w:asciiTheme="minorHAnsi" w:hAnsiTheme="minorHAnsi" w:cstheme="minorHAnsi"/>
          <w:b/>
          <w:bCs/>
          <w:sz w:val="22"/>
          <w:szCs w:val="22"/>
        </w:rPr>
        <w:t>“</w:t>
      </w:r>
      <w:r w:rsidRPr="00C953ED">
        <w:rPr>
          <w:rFonts w:asciiTheme="minorHAnsi" w:hAnsiTheme="minorHAnsi" w:cstheme="minorHAnsi"/>
          <w:sz w:val="22"/>
          <w:szCs w:val="22"/>
        </w:rPr>
        <w:t xml:space="preserve"> zpracovaný na základě </w:t>
      </w:r>
      <w:r w:rsidRPr="00C953ED">
        <w:rPr>
          <w:rFonts w:asciiTheme="minorHAnsi" w:hAnsiTheme="minorHAnsi" w:cs="Courier New"/>
          <w:sz w:val="22"/>
          <w:szCs w:val="22"/>
        </w:rPr>
        <w:t>soupisu stavebních prací, dodávek a služeb s výkazem výměr z projektové dokumentace stavby.</w:t>
      </w:r>
    </w:p>
    <w:p w14:paraId="2FF6ABB9" w14:textId="77777777" w:rsidR="009D3297" w:rsidRDefault="009D3297" w:rsidP="009D3297">
      <w:pPr>
        <w:tabs>
          <w:tab w:val="center" w:pos="1985"/>
          <w:tab w:val="center" w:pos="7088"/>
        </w:tabs>
        <w:rPr>
          <w:rFonts w:ascii="Calibri" w:hAnsi="Calibri" w:cs="Calibri"/>
        </w:rPr>
      </w:pPr>
    </w:p>
    <w:p w14:paraId="6FCD02EC" w14:textId="78DB5753" w:rsidR="00AD6196" w:rsidRDefault="00AD6196">
      <w:r>
        <w:br w:type="page"/>
      </w:r>
    </w:p>
    <w:p w14:paraId="55410348" w14:textId="77777777" w:rsidR="003111EF" w:rsidRPr="00837A3E" w:rsidRDefault="003111EF" w:rsidP="003111EF">
      <w:pPr>
        <w:ind w:left="2126" w:hanging="2126"/>
        <w:jc w:val="center"/>
        <w:rPr>
          <w:rFonts w:ascii="Cambria" w:hAnsi="Cambria" w:cs="Calibri"/>
          <w:b/>
          <w:caps/>
          <w:snapToGrid w:val="0"/>
          <w:sz w:val="22"/>
          <w:szCs w:val="22"/>
        </w:rPr>
      </w:pPr>
      <w:r w:rsidRPr="00837A3E">
        <w:rPr>
          <w:rFonts w:ascii="Cambria" w:hAnsi="Cambria" w:cs="Calibri"/>
          <w:b/>
          <w:caps/>
          <w:snapToGrid w:val="0"/>
          <w:sz w:val="22"/>
          <w:szCs w:val="22"/>
        </w:rPr>
        <w:lastRenderedPageBreak/>
        <w:t xml:space="preserve">Příloha číslo 3 smlouvy o dílo </w:t>
      </w:r>
    </w:p>
    <w:p w14:paraId="3A27D299" w14:textId="77777777" w:rsidR="003111EF" w:rsidRPr="00837A3E" w:rsidRDefault="003111EF" w:rsidP="003111EF">
      <w:pPr>
        <w:pBdr>
          <w:bottom w:val="single" w:sz="12" w:space="1" w:color="auto"/>
        </w:pBdr>
        <w:spacing w:before="120"/>
        <w:jc w:val="center"/>
        <w:rPr>
          <w:rFonts w:ascii="Cambria" w:hAnsi="Cambria" w:cs="Calibri"/>
          <w:b/>
          <w:caps/>
          <w:snapToGrid w:val="0"/>
          <w:sz w:val="22"/>
          <w:szCs w:val="22"/>
        </w:rPr>
      </w:pPr>
      <w:r w:rsidRPr="00837A3E">
        <w:rPr>
          <w:rFonts w:ascii="Cambria" w:hAnsi="Cambria" w:cs="Calibri"/>
          <w:b/>
          <w:snapToGrid w:val="0"/>
          <w:sz w:val="22"/>
          <w:szCs w:val="22"/>
        </w:rPr>
        <w:t xml:space="preserve">METODIKA DNSH – ZÁSADA VÝZNAMNĚ NEPOŠKOZOVAT ŽIVOTNÍ PROSTŘEDÍ </w:t>
      </w:r>
    </w:p>
    <w:p w14:paraId="24C71193" w14:textId="77777777" w:rsidR="003111EF" w:rsidRPr="00837A3E" w:rsidRDefault="003111EF" w:rsidP="003111EF">
      <w:pPr>
        <w:spacing w:before="120"/>
        <w:ind w:left="709" w:hanging="709"/>
        <w:jc w:val="both"/>
        <w:rPr>
          <w:rFonts w:ascii="Calibri" w:hAnsi="Calibri" w:cs="Calibri"/>
          <w:b/>
          <w:snapToGrid w:val="0"/>
          <w:sz w:val="22"/>
          <w:szCs w:val="22"/>
        </w:rPr>
      </w:pPr>
    </w:p>
    <w:p w14:paraId="03F9EDA7" w14:textId="77777777" w:rsidR="003111EF" w:rsidRPr="00837A3E" w:rsidRDefault="003111EF" w:rsidP="003111EF">
      <w:pPr>
        <w:spacing w:before="60"/>
        <w:ind w:left="357" w:hanging="357"/>
        <w:jc w:val="both"/>
        <w:rPr>
          <w:rFonts w:ascii="Cambria" w:hAnsi="Cambria" w:cs="Calibri"/>
          <w:b/>
          <w:bCs/>
          <w:snapToGrid w:val="0"/>
          <w:sz w:val="22"/>
          <w:szCs w:val="22"/>
        </w:rPr>
      </w:pPr>
      <w:r w:rsidRPr="00837A3E">
        <w:rPr>
          <w:rFonts w:ascii="Cambria" w:hAnsi="Cambria" w:cs="Calibri"/>
          <w:b/>
          <w:bCs/>
          <w:snapToGrid w:val="0"/>
          <w:sz w:val="22"/>
          <w:szCs w:val="22"/>
        </w:rPr>
        <w:t>Vybrané požadavky na provádění staveb a stavebních prací</w:t>
      </w:r>
    </w:p>
    <w:p w14:paraId="261ECA74" w14:textId="77777777" w:rsidR="003111EF" w:rsidRPr="00837A3E" w:rsidRDefault="003111EF" w:rsidP="003111EF">
      <w:pPr>
        <w:tabs>
          <w:tab w:val="num" w:pos="720"/>
        </w:tabs>
        <w:spacing w:before="60"/>
        <w:ind w:left="720" w:hanging="360"/>
        <w:jc w:val="both"/>
        <w:rPr>
          <w:rFonts w:ascii="Calibri" w:hAnsi="Calibri" w:cs="Calibri"/>
          <w:snapToGrid w:val="0"/>
          <w:sz w:val="22"/>
          <w:szCs w:val="22"/>
        </w:rPr>
      </w:pPr>
    </w:p>
    <w:p w14:paraId="0649931E" w14:textId="77777777" w:rsidR="003111EF" w:rsidRPr="00837A3E" w:rsidRDefault="003111EF" w:rsidP="00BA4C0A">
      <w:pPr>
        <w:pStyle w:val="Textslodst"/>
        <w:numPr>
          <w:ilvl w:val="0"/>
          <w:numId w:val="37"/>
        </w:numPr>
        <w:tabs>
          <w:tab w:val="clear" w:pos="1080"/>
          <w:tab w:val="clear" w:pos="1260"/>
          <w:tab w:val="left" w:pos="426"/>
        </w:tabs>
        <w:spacing w:after="120"/>
        <w:ind w:firstLine="0"/>
        <w:rPr>
          <w:rFonts w:ascii="Calibri" w:hAnsi="Calibri" w:cs="Calibri"/>
          <w:b/>
          <w:bCs/>
          <w:sz w:val="22"/>
          <w:szCs w:val="22"/>
        </w:rPr>
      </w:pPr>
      <w:r w:rsidRPr="00837A3E">
        <w:rPr>
          <w:rFonts w:ascii="Calibri" w:hAnsi="Calibri" w:cs="Calibri"/>
          <w:b/>
          <w:bCs/>
          <w:sz w:val="22"/>
          <w:szCs w:val="22"/>
        </w:rPr>
        <w:t>Požadavky na nakládání s odpadem</w:t>
      </w:r>
      <w:r w:rsidRPr="00837A3E">
        <w:rPr>
          <w:rFonts w:ascii="Calibri" w:hAnsi="Calibri" w:cs="Calibri"/>
          <w:b/>
          <w:bCs/>
          <w:snapToGrid w:val="0"/>
          <w:sz w:val="22"/>
          <w:szCs w:val="22"/>
        </w:rPr>
        <w:t xml:space="preserve"> vzniklým při plnění díla</w:t>
      </w:r>
    </w:p>
    <w:p w14:paraId="4F9DAA9B" w14:textId="77777777" w:rsidR="003111EF" w:rsidRPr="00837A3E" w:rsidRDefault="003111EF" w:rsidP="00BA4C0A">
      <w:pPr>
        <w:pStyle w:val="Odstavecseseznamem"/>
        <w:numPr>
          <w:ilvl w:val="0"/>
          <w:numId w:val="36"/>
        </w:numPr>
        <w:tabs>
          <w:tab w:val="center" w:pos="6521"/>
        </w:tabs>
        <w:ind w:left="714" w:hanging="357"/>
        <w:jc w:val="both"/>
        <w:rPr>
          <w:rFonts w:ascii="Calibri" w:hAnsi="Calibri" w:cs="Calibri"/>
          <w:b/>
          <w:bCs/>
          <w:sz w:val="22"/>
          <w:szCs w:val="22"/>
        </w:rPr>
      </w:pPr>
      <w:r w:rsidRPr="00837A3E">
        <w:rPr>
          <w:rFonts w:ascii="Calibri" w:eastAsia="Calibri" w:hAnsi="Calibri" w:cs="Calibri"/>
          <w:sz w:val="22"/>
          <w:szCs w:val="22"/>
        </w:rPr>
        <w:t xml:space="preserve">Se stavebním odpadem včetně použitých obalů je nutné nakládat dle hierarchie odpadového hospodářství zejména ve smyslu zákona o odpadech a přílohy č. 24 k vyhlášce č. 273/2021 Sb., o podrobnostech nakládání s odpady, ve znění pozdějších předpisů. Prioritou je předcházení vzniku odpadu. Jestliže nelze vzniku odpadu předejít, pak musí dojít k jeho přípravě k opětovnému použití – recyklaci, a to v úrovni nejméně 70 % (hmotnostních) stavebního a demoličního odpadu neklasifikovaného jako nebezpečný; </w:t>
      </w:r>
    </w:p>
    <w:p w14:paraId="6EA6EBCD" w14:textId="77777777" w:rsidR="003111EF" w:rsidRPr="00837A3E" w:rsidRDefault="003111EF" w:rsidP="00BA4C0A">
      <w:pPr>
        <w:pStyle w:val="Odstavecseseznamem"/>
        <w:numPr>
          <w:ilvl w:val="0"/>
          <w:numId w:val="36"/>
        </w:numPr>
        <w:tabs>
          <w:tab w:val="center" w:pos="6521"/>
        </w:tabs>
        <w:ind w:left="714" w:hanging="357"/>
        <w:jc w:val="both"/>
        <w:rPr>
          <w:rFonts w:ascii="Calibri" w:hAnsi="Calibri" w:cs="Calibri"/>
          <w:b/>
          <w:bCs/>
          <w:sz w:val="22"/>
          <w:szCs w:val="22"/>
        </w:rPr>
      </w:pPr>
      <w:r w:rsidRPr="00837A3E">
        <w:rPr>
          <w:rFonts w:ascii="Calibri" w:eastAsia="Calibri" w:hAnsi="Calibri" w:cs="Calibri"/>
          <w:sz w:val="22"/>
          <w:szCs w:val="22"/>
        </w:rPr>
        <w:t xml:space="preserve">Hospodářské subjekty provádějící stavební práce jsou povinné zajisti, aby nejméně 70 % (hmotnostních) stavebních a demoličních materiálů či odpadů neklasifikovaných jako nebezpečné (s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14:paraId="14B0FC1B" w14:textId="77777777" w:rsidR="003111EF" w:rsidRPr="00837A3E" w:rsidRDefault="003111EF" w:rsidP="00BA4C0A">
      <w:pPr>
        <w:pStyle w:val="Odstavecseseznamem"/>
        <w:numPr>
          <w:ilvl w:val="0"/>
          <w:numId w:val="36"/>
        </w:numPr>
        <w:tabs>
          <w:tab w:val="center" w:pos="6521"/>
        </w:tabs>
        <w:ind w:left="714" w:hanging="357"/>
        <w:jc w:val="both"/>
        <w:rPr>
          <w:rFonts w:ascii="Calibri" w:hAnsi="Calibri" w:cs="Calibri"/>
          <w:b/>
          <w:bCs/>
          <w:sz w:val="22"/>
          <w:szCs w:val="22"/>
        </w:rPr>
      </w:pPr>
      <w:r w:rsidRPr="00837A3E">
        <w:rPr>
          <w:rFonts w:ascii="Calibri" w:eastAsia="Calibri" w:hAnsi="Calibri" w:cs="Calibri"/>
          <w:sz w:val="22"/>
          <w:szCs w:val="22"/>
        </w:rPr>
        <w:t>Podmínka platí pro všechny stavební práce – nové budovy i renovace, jiné stavební práce.</w:t>
      </w:r>
    </w:p>
    <w:p w14:paraId="64C4492F" w14:textId="77777777" w:rsidR="003111EF" w:rsidRPr="00837A3E" w:rsidRDefault="003111EF" w:rsidP="003111EF">
      <w:pPr>
        <w:pStyle w:val="Odstavecseseznamem"/>
        <w:tabs>
          <w:tab w:val="center" w:pos="6521"/>
        </w:tabs>
        <w:ind w:left="1071"/>
        <w:jc w:val="both"/>
        <w:rPr>
          <w:rFonts w:ascii="Calibri" w:eastAsia="Calibri" w:hAnsi="Calibri" w:cs="Calibri"/>
          <w:sz w:val="22"/>
          <w:szCs w:val="22"/>
        </w:rPr>
      </w:pPr>
    </w:p>
    <w:p w14:paraId="593884D0" w14:textId="77777777" w:rsidR="003111EF" w:rsidRPr="00837A3E" w:rsidRDefault="003111EF" w:rsidP="00BA4C0A">
      <w:pPr>
        <w:pStyle w:val="Textslodst"/>
        <w:numPr>
          <w:ilvl w:val="0"/>
          <w:numId w:val="37"/>
        </w:numPr>
        <w:tabs>
          <w:tab w:val="clear" w:pos="1080"/>
          <w:tab w:val="clear" w:pos="1260"/>
          <w:tab w:val="left" w:pos="426"/>
        </w:tabs>
        <w:spacing w:after="120"/>
        <w:ind w:firstLine="0"/>
        <w:rPr>
          <w:rFonts w:ascii="Calibri" w:hAnsi="Calibri" w:cs="Calibri"/>
          <w:b/>
          <w:bCs/>
          <w:sz w:val="22"/>
          <w:szCs w:val="22"/>
        </w:rPr>
      </w:pPr>
      <w:r w:rsidRPr="00837A3E">
        <w:rPr>
          <w:rFonts w:ascii="Calibri" w:hAnsi="Calibri" w:cs="Calibri"/>
          <w:b/>
          <w:bCs/>
          <w:sz w:val="22"/>
          <w:szCs w:val="22"/>
        </w:rPr>
        <w:t>Požadavky na udržitelné využívání a ochranu vodních zdrojů</w:t>
      </w:r>
    </w:p>
    <w:p w14:paraId="684BF940" w14:textId="77777777" w:rsidR="003111EF" w:rsidRPr="00837A3E" w:rsidRDefault="003111EF" w:rsidP="003111EF">
      <w:pPr>
        <w:jc w:val="both"/>
        <w:rPr>
          <w:rFonts w:ascii="Calibri" w:eastAsia="Calibri" w:hAnsi="Calibri" w:cs="Calibri"/>
          <w:sz w:val="22"/>
          <w:szCs w:val="22"/>
        </w:rPr>
      </w:pPr>
      <w:r w:rsidRPr="00837A3E">
        <w:rPr>
          <w:rFonts w:ascii="Calibri" w:eastAsia="Calibri" w:hAnsi="Calibri" w:cs="Calibri"/>
          <w:sz w:val="22"/>
          <w:szCs w:val="22"/>
        </w:rPr>
        <w:t xml:space="preserve">Stavební úpravy stávající stavby musí splňovat následující podmínky: </w:t>
      </w:r>
    </w:p>
    <w:p w14:paraId="45A5F659" w14:textId="77777777" w:rsidR="003111EF" w:rsidRPr="00837A3E" w:rsidRDefault="003111EF" w:rsidP="00BA4C0A">
      <w:pPr>
        <w:pStyle w:val="Odstavecseseznamem"/>
        <w:numPr>
          <w:ilvl w:val="0"/>
          <w:numId w:val="38"/>
        </w:numPr>
        <w:ind w:left="714" w:hanging="357"/>
        <w:jc w:val="both"/>
        <w:rPr>
          <w:rFonts w:ascii="Calibri" w:eastAsia="Calibri" w:hAnsi="Calibri" w:cs="Calibri"/>
          <w:sz w:val="22"/>
          <w:szCs w:val="22"/>
        </w:rPr>
      </w:pPr>
      <w:r w:rsidRPr="00837A3E">
        <w:rPr>
          <w:rFonts w:ascii="Calibri" w:eastAsia="Calibri" w:hAnsi="Calibri" w:cs="Calibri"/>
          <w:sz w:val="22"/>
          <w:szCs w:val="22"/>
        </w:rPr>
        <w:t>Instalována zařízení k využívání vody musí splňovat:</w:t>
      </w:r>
    </w:p>
    <w:p w14:paraId="0AE895F8" w14:textId="77777777" w:rsidR="003111EF" w:rsidRPr="00837A3E" w:rsidRDefault="003111EF" w:rsidP="00BA4C0A">
      <w:pPr>
        <w:numPr>
          <w:ilvl w:val="0"/>
          <w:numId w:val="39"/>
        </w:numPr>
        <w:ind w:left="1071" w:hanging="357"/>
        <w:jc w:val="both"/>
        <w:rPr>
          <w:rFonts w:ascii="Calibri" w:eastAsia="Calibri" w:hAnsi="Calibri" w:cs="Calibri"/>
          <w:sz w:val="22"/>
          <w:szCs w:val="22"/>
        </w:rPr>
      </w:pPr>
      <w:r w:rsidRPr="00837A3E">
        <w:rPr>
          <w:rFonts w:ascii="Calibri" w:eastAsia="Calibri" w:hAnsi="Calibri" w:cs="Calibri"/>
          <w:sz w:val="22"/>
          <w:szCs w:val="22"/>
        </w:rPr>
        <w:t xml:space="preserve">umyvadlové baterie a kuchyňské baterie mají maximální průtok vody 6 litrů/min; </w:t>
      </w:r>
    </w:p>
    <w:p w14:paraId="17CDF236" w14:textId="77777777" w:rsidR="003111EF" w:rsidRPr="00837A3E" w:rsidRDefault="003111EF" w:rsidP="00BA4C0A">
      <w:pPr>
        <w:numPr>
          <w:ilvl w:val="0"/>
          <w:numId w:val="39"/>
        </w:numPr>
        <w:ind w:left="1071" w:hanging="357"/>
        <w:jc w:val="both"/>
        <w:rPr>
          <w:rFonts w:ascii="Calibri" w:eastAsia="Calibri" w:hAnsi="Calibri" w:cs="Calibri"/>
          <w:sz w:val="22"/>
          <w:szCs w:val="22"/>
        </w:rPr>
      </w:pPr>
      <w:r w:rsidRPr="00837A3E">
        <w:rPr>
          <w:rFonts w:ascii="Calibri" w:eastAsia="Calibri" w:hAnsi="Calibri" w:cs="Calibri"/>
          <w:sz w:val="22"/>
          <w:szCs w:val="22"/>
        </w:rPr>
        <w:t xml:space="preserve">sprchy mají maximální průtok vody 8 litrů/min; </w:t>
      </w:r>
    </w:p>
    <w:p w14:paraId="52D1AE0D" w14:textId="77777777" w:rsidR="003111EF" w:rsidRPr="00837A3E" w:rsidRDefault="003111EF" w:rsidP="00BA4C0A">
      <w:pPr>
        <w:numPr>
          <w:ilvl w:val="0"/>
          <w:numId w:val="39"/>
        </w:numPr>
        <w:ind w:left="1071" w:hanging="357"/>
        <w:jc w:val="both"/>
        <w:rPr>
          <w:rFonts w:ascii="Calibri" w:eastAsia="Calibri" w:hAnsi="Calibri" w:cs="Calibri"/>
          <w:sz w:val="22"/>
          <w:szCs w:val="22"/>
        </w:rPr>
      </w:pPr>
      <w:r w:rsidRPr="00837A3E">
        <w:rPr>
          <w:rFonts w:ascii="Calibri" w:eastAsia="Calibri" w:hAnsi="Calibri" w:cs="Calibri"/>
          <w:sz w:val="22"/>
          <w:szCs w:val="22"/>
        </w:rPr>
        <w:t xml:space="preserve">WC, zahrnující soupravy, mísy a splachovací nádrže, mají úplný objem splachovací vody maximálně 6 litrů a maximální průměrný objem splachovací vody 3,5 litru; </w:t>
      </w:r>
    </w:p>
    <w:p w14:paraId="510EF78C" w14:textId="77777777" w:rsidR="003111EF" w:rsidRPr="00837A3E" w:rsidRDefault="003111EF" w:rsidP="00BA4C0A">
      <w:pPr>
        <w:numPr>
          <w:ilvl w:val="0"/>
          <w:numId w:val="39"/>
        </w:numPr>
        <w:ind w:left="1071" w:hanging="357"/>
        <w:jc w:val="both"/>
        <w:rPr>
          <w:rFonts w:ascii="Calibri" w:eastAsia="Calibri" w:hAnsi="Calibri" w:cs="Calibri"/>
          <w:sz w:val="22"/>
          <w:szCs w:val="22"/>
        </w:rPr>
      </w:pPr>
      <w:r w:rsidRPr="00837A3E">
        <w:rPr>
          <w:rFonts w:ascii="Calibri" w:eastAsia="Calibri" w:hAnsi="Calibri" w:cs="Calibri"/>
          <w:sz w:val="22"/>
          <w:szCs w:val="22"/>
        </w:rPr>
        <w:t xml:space="preserve">pisoáry spotřebují maximálně 2 litry/mísu/hodinu. Splachovací pisoáry mají maximální úplný objem splachovací vody 1 litr;  </w:t>
      </w:r>
    </w:p>
    <w:p w14:paraId="463B92FF" w14:textId="77777777" w:rsidR="003111EF" w:rsidRPr="00837A3E" w:rsidRDefault="003111EF" w:rsidP="00BA4C0A">
      <w:pPr>
        <w:pStyle w:val="Odstavecseseznamem"/>
        <w:numPr>
          <w:ilvl w:val="0"/>
          <w:numId w:val="38"/>
        </w:numPr>
        <w:jc w:val="both"/>
        <w:rPr>
          <w:rFonts w:ascii="Calibri" w:eastAsia="Calibri" w:hAnsi="Calibri" w:cs="Calibri"/>
          <w:sz w:val="22"/>
          <w:szCs w:val="22"/>
        </w:rPr>
      </w:pPr>
      <w:r w:rsidRPr="00837A3E">
        <w:rPr>
          <w:rFonts w:ascii="Calibri" w:eastAsia="Calibri" w:hAnsi="Calibri" w:cs="Calibri"/>
          <w:sz w:val="22"/>
          <w:szCs w:val="22"/>
        </w:rPr>
        <w:t>Stavební prvky a materiály použité při stavbě, které mohou přijít do styku s uživateli, v souladu s podmínkami uvedenými v příloze XVII nařízení Evropského parlamentu a Rady (ES) č.</w:t>
      </w:r>
      <w:r w:rsidRPr="00837A3E">
        <w:rPr>
          <w:rFonts w:ascii="Calibri" w:hAnsi="Calibri" w:cs="Calibri"/>
          <w:sz w:val="22"/>
          <w:szCs w:val="22"/>
        </w:rPr>
        <w:t> </w:t>
      </w:r>
      <w:r w:rsidRPr="00837A3E">
        <w:rPr>
          <w:rFonts w:ascii="Calibri" w:eastAsia="Calibri" w:hAnsi="Calibri" w:cs="Calibri"/>
          <w:sz w:val="22"/>
          <w:szCs w:val="22"/>
        </w:rPr>
        <w:t>1907/2006 se musí uvolňovat méně než 0,06 mg formaldehydu na m³ materiálu nebo prvku a podle normy CEN/EN 16516 a ISO 16000-3:2011 nebo jiných srovnatelných standardizovaných zkušebních podmínek a metod stanovení méně než 0,001 mg jiných karcinogenních těkavých organických sloučenin kategorie 1A a 1B na m³ materiálu nebo prvku;</w:t>
      </w:r>
    </w:p>
    <w:p w14:paraId="76831201" w14:textId="77777777" w:rsidR="003111EF" w:rsidRPr="00837A3E" w:rsidRDefault="003111EF" w:rsidP="00BA4C0A">
      <w:pPr>
        <w:pStyle w:val="Odstavecseseznamem"/>
        <w:numPr>
          <w:ilvl w:val="0"/>
          <w:numId w:val="38"/>
        </w:numPr>
        <w:jc w:val="both"/>
        <w:rPr>
          <w:rFonts w:ascii="Calibri" w:eastAsia="Calibri" w:hAnsi="Calibri" w:cs="Calibri"/>
          <w:sz w:val="22"/>
          <w:szCs w:val="22"/>
        </w:rPr>
      </w:pPr>
      <w:r w:rsidRPr="00837A3E">
        <w:rPr>
          <w:rFonts w:ascii="Calibri" w:eastAsia="Calibri" w:hAnsi="Calibri" w:cs="Calibri"/>
          <w:sz w:val="22"/>
          <w:szCs w:val="22"/>
        </w:rPr>
        <w:t xml:space="preserve">pro instalovaná zařízení k využívání vody musí být podmínky spotřeby vody prokázány technickými listy výrobku, stavební certifikací nebo stávajícím štítkem výrobku v EU; </w:t>
      </w:r>
    </w:p>
    <w:p w14:paraId="1D56BA9C" w14:textId="77777777" w:rsidR="003111EF" w:rsidRPr="00837A3E" w:rsidRDefault="003111EF" w:rsidP="00BA4C0A">
      <w:pPr>
        <w:pStyle w:val="Odstavecseseznamem"/>
        <w:numPr>
          <w:ilvl w:val="0"/>
          <w:numId w:val="38"/>
        </w:numPr>
        <w:jc w:val="both"/>
        <w:rPr>
          <w:rFonts w:ascii="Calibri" w:eastAsia="Calibri" w:hAnsi="Calibri" w:cs="Calibri"/>
          <w:sz w:val="22"/>
          <w:szCs w:val="22"/>
        </w:rPr>
      </w:pPr>
      <w:r w:rsidRPr="00837A3E">
        <w:rPr>
          <w:rFonts w:ascii="Calibri" w:eastAsia="Calibri" w:hAnsi="Calibri" w:cs="Calibri"/>
          <w:sz w:val="22"/>
          <w:szCs w:val="22"/>
        </w:rPr>
        <w:lastRenderedPageBreak/>
        <w:t xml:space="preserve">výše uvedené podmínky pro stavební prvky a materiály použité při stavbě musí být prokázány dokladem o shodě materiálů. </w:t>
      </w:r>
    </w:p>
    <w:p w14:paraId="2341AB18" w14:textId="77777777" w:rsidR="003111EF" w:rsidRPr="00837A3E" w:rsidRDefault="003111EF" w:rsidP="003111EF">
      <w:pPr>
        <w:jc w:val="both"/>
        <w:rPr>
          <w:rFonts w:ascii="Calibri" w:eastAsia="Calibri" w:hAnsi="Calibri" w:cs="Calibri"/>
          <w:sz w:val="22"/>
          <w:szCs w:val="22"/>
        </w:rPr>
      </w:pPr>
    </w:p>
    <w:p w14:paraId="11B2164C" w14:textId="77777777" w:rsidR="009D3297" w:rsidRPr="008F5131" w:rsidRDefault="009D3297" w:rsidP="004C4454">
      <w:pPr>
        <w:spacing w:line="276" w:lineRule="auto"/>
        <w:jc w:val="center"/>
      </w:pPr>
    </w:p>
    <w:sectPr w:rsidR="009D3297" w:rsidRPr="008F5131" w:rsidSect="003D2A01">
      <w:headerReference w:type="default" r:id="rId13"/>
      <w:footerReference w:type="default" r:id="rId14"/>
      <w:headerReference w:type="first" r:id="rId15"/>
      <w:footerReference w:type="first" r:id="rId16"/>
      <w:pgSz w:w="11906" w:h="16838" w:code="9"/>
      <w:pgMar w:top="510" w:right="1274" w:bottom="1418"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BD780" w14:textId="77777777" w:rsidR="00FE351A" w:rsidRDefault="00FE351A">
      <w:r>
        <w:separator/>
      </w:r>
    </w:p>
  </w:endnote>
  <w:endnote w:type="continuationSeparator" w:id="0">
    <w:p w14:paraId="50373B25" w14:textId="77777777" w:rsidR="00FE351A" w:rsidRDefault="00FE351A">
      <w:r>
        <w:continuationSeparator/>
      </w:r>
    </w:p>
  </w:endnote>
  <w:endnote w:type="continuationNotice" w:id="1">
    <w:p w14:paraId="724EE439" w14:textId="77777777" w:rsidR="00FE351A" w:rsidRDefault="00FE3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omCasualTTEE">
    <w:altName w:val="Symbol"/>
    <w:panose1 w:val="00000000000000000000"/>
    <w:charset w:val="02"/>
    <w:family w:val="swiss"/>
    <w:notTrueType/>
    <w:pitch w:val="variable"/>
  </w:font>
  <w:font w:name="Cambria">
    <w:panose1 w:val="02040503050406030204"/>
    <w:charset w:val="EE"/>
    <w:family w:val="roman"/>
    <w:pitch w:val="variable"/>
    <w:sig w:usb0="E00006FF" w:usb1="420024FF" w:usb2="02000000" w:usb3="00000000" w:csb0="0000019F" w:csb1="00000000"/>
  </w:font>
  <w:font w:name="Arial MT CE Black">
    <w:altName w:val="Arial Black"/>
    <w:charset w:val="00"/>
    <w:family w:val="swiss"/>
    <w:pitch w:val="variable"/>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566AC" w14:textId="77777777" w:rsidR="007E5C86" w:rsidRPr="001E17E2" w:rsidRDefault="007E5C86">
    <w:pPr>
      <w:pStyle w:val="Zpat"/>
      <w:pBdr>
        <w:bottom w:val="single" w:sz="12" w:space="1" w:color="auto"/>
      </w:pBdr>
      <w:rPr>
        <w:sz w:val="2"/>
      </w:rPr>
    </w:pPr>
  </w:p>
  <w:p w14:paraId="37C566AD" w14:textId="77777777" w:rsidR="007E5C86" w:rsidRPr="005C2296" w:rsidRDefault="007E5C86" w:rsidP="00EE67F3">
    <w:pPr>
      <w:pStyle w:val="Zpat"/>
      <w:tabs>
        <w:tab w:val="clear" w:pos="9072"/>
      </w:tabs>
      <w:jc w:val="center"/>
      <w:rPr>
        <w:rFonts w:ascii="Arial" w:hAnsi="Arial" w:cs="Arial"/>
        <w:i/>
        <w:color w:val="262626"/>
        <w:sz w:val="18"/>
        <w:szCs w:val="18"/>
      </w:rPr>
    </w:pPr>
    <w:r w:rsidRPr="005C2296">
      <w:rPr>
        <w:rFonts w:ascii="Arial" w:hAnsi="Arial" w:cs="Arial"/>
        <w:color w:val="262626"/>
        <w:sz w:val="18"/>
        <w:szCs w:val="18"/>
      </w:rPr>
      <w:t>strana</w:t>
    </w:r>
    <w:r w:rsidRPr="005C2296">
      <w:rPr>
        <w:rFonts w:ascii="Arial" w:hAnsi="Arial" w:cs="Arial"/>
        <w:i/>
        <w:color w:val="262626"/>
        <w:sz w:val="18"/>
        <w:szCs w:val="18"/>
      </w:rPr>
      <w:t xml:space="preserve"> </w:t>
    </w:r>
    <w:r w:rsidRPr="005C2296">
      <w:rPr>
        <w:rStyle w:val="slostrnky"/>
        <w:rFonts w:ascii="Arial" w:hAnsi="Arial" w:cs="Arial"/>
        <w:color w:val="262626"/>
        <w:sz w:val="18"/>
        <w:szCs w:val="18"/>
      </w:rPr>
      <w:fldChar w:fldCharType="begin"/>
    </w:r>
    <w:r w:rsidRPr="005C2296">
      <w:rPr>
        <w:rStyle w:val="slostrnky"/>
        <w:rFonts w:ascii="Arial" w:hAnsi="Arial" w:cs="Arial"/>
        <w:color w:val="262626"/>
        <w:sz w:val="18"/>
        <w:szCs w:val="18"/>
      </w:rPr>
      <w:instrText xml:space="preserve"> PAGE </w:instrText>
    </w:r>
    <w:r w:rsidRPr="005C2296">
      <w:rPr>
        <w:rStyle w:val="slostrnky"/>
        <w:rFonts w:ascii="Arial" w:hAnsi="Arial" w:cs="Arial"/>
        <w:color w:val="262626"/>
        <w:sz w:val="18"/>
        <w:szCs w:val="18"/>
      </w:rPr>
      <w:fldChar w:fldCharType="separate"/>
    </w:r>
    <w:r w:rsidR="00432544">
      <w:rPr>
        <w:rStyle w:val="slostrnky"/>
        <w:rFonts w:ascii="Arial" w:hAnsi="Arial" w:cs="Arial"/>
        <w:noProof/>
        <w:color w:val="262626"/>
        <w:sz w:val="18"/>
        <w:szCs w:val="18"/>
      </w:rPr>
      <w:t>7</w:t>
    </w:r>
    <w:r w:rsidRPr="005C2296">
      <w:rPr>
        <w:rStyle w:val="slostrnky"/>
        <w:rFonts w:ascii="Arial" w:hAnsi="Arial" w:cs="Arial"/>
        <w:color w:val="26262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566AF" w14:textId="77777777" w:rsidR="00142DFA" w:rsidRPr="001E17E2" w:rsidRDefault="00142DFA" w:rsidP="00142DFA">
    <w:pPr>
      <w:pStyle w:val="Zpat"/>
      <w:pBdr>
        <w:bottom w:val="single" w:sz="12" w:space="1" w:color="auto"/>
      </w:pBdr>
      <w:rPr>
        <w:sz w:val="2"/>
      </w:rPr>
    </w:pPr>
  </w:p>
  <w:p w14:paraId="37C566B0" w14:textId="77777777" w:rsidR="00142DFA" w:rsidRPr="005C2296" w:rsidRDefault="00142DFA" w:rsidP="00EE67F3">
    <w:pPr>
      <w:pStyle w:val="Zpat"/>
      <w:jc w:val="center"/>
      <w:rPr>
        <w:rFonts w:ascii="Arial" w:hAnsi="Arial" w:cs="Arial"/>
        <w:color w:val="262626"/>
        <w:sz w:val="18"/>
        <w:szCs w:val="18"/>
      </w:rPr>
    </w:pPr>
    <w:r w:rsidRPr="005C2296">
      <w:rPr>
        <w:rFonts w:ascii="Arial" w:hAnsi="Arial" w:cs="Arial"/>
        <w:color w:val="262626"/>
        <w:sz w:val="18"/>
        <w:szCs w:val="18"/>
      </w:rPr>
      <w:t>strana</w:t>
    </w:r>
    <w:r w:rsidRPr="005C2296">
      <w:rPr>
        <w:rFonts w:ascii="Arial" w:hAnsi="Arial" w:cs="Arial"/>
        <w:i/>
        <w:color w:val="262626"/>
        <w:sz w:val="18"/>
        <w:szCs w:val="18"/>
      </w:rPr>
      <w:t xml:space="preserve"> </w:t>
    </w:r>
    <w:r w:rsidRPr="005C2296">
      <w:rPr>
        <w:rStyle w:val="slostrnky"/>
        <w:rFonts w:ascii="Arial" w:hAnsi="Arial" w:cs="Arial"/>
        <w:color w:val="262626"/>
        <w:sz w:val="18"/>
        <w:szCs w:val="18"/>
      </w:rPr>
      <w:fldChar w:fldCharType="begin"/>
    </w:r>
    <w:r w:rsidRPr="005C2296">
      <w:rPr>
        <w:rStyle w:val="slostrnky"/>
        <w:rFonts w:ascii="Arial" w:hAnsi="Arial" w:cs="Arial"/>
        <w:color w:val="262626"/>
        <w:sz w:val="18"/>
        <w:szCs w:val="18"/>
      </w:rPr>
      <w:instrText xml:space="preserve"> PAGE </w:instrText>
    </w:r>
    <w:r w:rsidRPr="005C2296">
      <w:rPr>
        <w:rStyle w:val="slostrnky"/>
        <w:rFonts w:ascii="Arial" w:hAnsi="Arial" w:cs="Arial"/>
        <w:color w:val="262626"/>
        <w:sz w:val="18"/>
        <w:szCs w:val="18"/>
      </w:rPr>
      <w:fldChar w:fldCharType="separate"/>
    </w:r>
    <w:r w:rsidR="00432544">
      <w:rPr>
        <w:rStyle w:val="slostrnky"/>
        <w:rFonts w:ascii="Arial" w:hAnsi="Arial" w:cs="Arial"/>
        <w:noProof/>
        <w:color w:val="262626"/>
        <w:sz w:val="18"/>
        <w:szCs w:val="18"/>
      </w:rPr>
      <w:t>1</w:t>
    </w:r>
    <w:r w:rsidRPr="005C2296">
      <w:rPr>
        <w:rStyle w:val="slostrnky"/>
        <w:rFonts w:ascii="Arial" w:hAnsi="Arial" w:cs="Arial"/>
        <w:color w:val="26262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ABCD0" w14:textId="77777777" w:rsidR="00FE351A" w:rsidRDefault="00FE351A">
      <w:r>
        <w:separator/>
      </w:r>
    </w:p>
  </w:footnote>
  <w:footnote w:type="continuationSeparator" w:id="0">
    <w:p w14:paraId="5AFB2580" w14:textId="77777777" w:rsidR="00FE351A" w:rsidRDefault="00FE351A">
      <w:r>
        <w:continuationSeparator/>
      </w:r>
    </w:p>
  </w:footnote>
  <w:footnote w:type="continuationNotice" w:id="1">
    <w:p w14:paraId="2E61CE44" w14:textId="77777777" w:rsidR="00FE351A" w:rsidRDefault="00FE3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566AB" w14:textId="77777777" w:rsidR="007E5C86" w:rsidRDefault="007E5C86" w:rsidP="00ED02F6">
    <w:pPr>
      <w:pStyle w:val="Zhlav"/>
    </w:pPr>
  </w:p>
  <w:p w14:paraId="0F77E3E9" w14:textId="77777777" w:rsidR="00FD6605" w:rsidRDefault="00FD6605" w:rsidP="00FD6605">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11BDD59C" wp14:editId="3AB8773F">
          <wp:extent cx="5753100" cy="819150"/>
          <wp:effectExtent l="0" t="0" r="0" b="0"/>
          <wp:docPr id="1941105120"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5B5FC31A" w14:textId="77777777" w:rsidR="00AB43C7" w:rsidRPr="00B9774E" w:rsidRDefault="00AB43C7" w:rsidP="00AB43C7">
    <w:pPr>
      <w:pStyle w:val="Zhlav"/>
      <w:jc w:val="both"/>
      <w:rPr>
        <w:spacing w:val="-2"/>
        <w:sz w:val="20"/>
        <w:szCs w:val="20"/>
      </w:rPr>
    </w:pPr>
    <w:r w:rsidRPr="00B9774E">
      <w:rPr>
        <w:rFonts w:ascii="Arial" w:hAnsi="Arial" w:cs="Arial"/>
        <w:spacing w:val="-2"/>
        <w:sz w:val="20"/>
        <w:szCs w:val="20"/>
      </w:rPr>
      <w:t>„Rozvoj infrastrukturního zázemí doktorských studijních programů na JAMU", registrační číslo projektu: CZ.02.01.01/00/22_012/0007661, který je spolufinancován z Operačního programu Jan Amos Komenský.</w:t>
    </w:r>
  </w:p>
  <w:p w14:paraId="7CB6E4E3" w14:textId="77777777" w:rsidR="00FD6605" w:rsidRPr="00703FEB" w:rsidRDefault="00FD6605" w:rsidP="00ED02F6">
    <w:pPr>
      <w:pStyle w:val="Zhlav"/>
      <w:rPr>
        <w:sz w:val="10"/>
        <w:szCs w:val="10"/>
      </w:rPr>
    </w:pPr>
  </w:p>
  <w:p w14:paraId="3549334A" w14:textId="38125BBE" w:rsidR="00334526" w:rsidRDefault="00813978" w:rsidP="00813978">
    <w:pPr>
      <w:pStyle w:val="Zhlav"/>
      <w:jc w:val="right"/>
      <w:rPr>
        <w:rFonts w:ascii="Arial" w:hAnsi="Arial" w:cs="Arial"/>
        <w:i/>
        <w:iCs/>
        <w:sz w:val="16"/>
        <w:szCs w:val="16"/>
      </w:rPr>
    </w:pPr>
    <w:r w:rsidRPr="003A743B">
      <w:rPr>
        <w:rFonts w:ascii="Arial" w:hAnsi="Arial" w:cs="Arial"/>
        <w:i/>
        <w:iCs/>
        <w:sz w:val="16"/>
        <w:szCs w:val="16"/>
      </w:rPr>
      <w:t xml:space="preserve">Akustické úpravy dubbingového nahrávacího studia v objektu </w:t>
    </w:r>
    <w:proofErr w:type="spellStart"/>
    <w:r w:rsidRPr="003A743B">
      <w:rPr>
        <w:rFonts w:ascii="Arial" w:hAnsi="Arial" w:cs="Arial"/>
        <w:i/>
        <w:iCs/>
        <w:sz w:val="16"/>
        <w:szCs w:val="16"/>
      </w:rPr>
      <w:t>Astorka</w:t>
    </w:r>
    <w:proofErr w:type="spellEnd"/>
  </w:p>
  <w:p w14:paraId="3F3923D0" w14:textId="77777777" w:rsidR="003A743B" w:rsidRPr="003A743B" w:rsidRDefault="003A743B" w:rsidP="00813978">
    <w:pPr>
      <w:pStyle w:val="Zhlav"/>
      <w:jc w:val="right"/>
      <w:rPr>
        <w:rFonts w:ascii="Arial" w:hAnsi="Arial" w:cs="Arial"/>
        <w:i/>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2692" w14:textId="77777777" w:rsidR="00FD6605" w:rsidRDefault="00FD6605" w:rsidP="00FD6605">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6E142044" wp14:editId="1526C5BE">
          <wp:extent cx="5753100" cy="819150"/>
          <wp:effectExtent l="0" t="0" r="0" b="0"/>
          <wp:docPr id="440166261"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4C5EBCA1" w14:textId="77777777" w:rsidR="008E1A81" w:rsidRPr="00B9774E" w:rsidRDefault="008E1A81" w:rsidP="008E1A81">
    <w:pPr>
      <w:pStyle w:val="Zhlav"/>
      <w:jc w:val="both"/>
      <w:rPr>
        <w:spacing w:val="-2"/>
        <w:sz w:val="22"/>
        <w:szCs w:val="22"/>
      </w:rPr>
    </w:pPr>
    <w:r w:rsidRPr="00B9774E">
      <w:rPr>
        <w:rFonts w:ascii="Arial" w:hAnsi="Arial" w:cs="Arial"/>
        <w:spacing w:val="-2"/>
        <w:sz w:val="20"/>
        <w:szCs w:val="20"/>
      </w:rPr>
      <w:t>„Rozvoj infrastrukturního zázemí doktorských studijních programů na JAMU", registrační číslo projektu: CZ.02.01.01/00/22_012/0007661, který je spolufinancován z Operačního programu Jan Amos Komenský.</w:t>
    </w:r>
  </w:p>
  <w:p w14:paraId="37C566AE" w14:textId="1932DB44" w:rsidR="007E5C86" w:rsidRPr="00FD6605" w:rsidRDefault="007E5C86" w:rsidP="00FD6605">
    <w:pPr>
      <w:pStyle w:val="Zhlav"/>
    </w:pPr>
  </w:p>
</w:hdr>
</file>

<file path=word/intelligence2.xml><?xml version="1.0" encoding="utf-8"?>
<int2:intelligence xmlns:int2="http://schemas.microsoft.com/office/intelligence/2020/intelligence" xmlns:oel="http://schemas.microsoft.com/office/2019/extlst">
  <int2:observations>
    <int2:textHash int2:hashCode="5ccTUu3sYLS0gt" int2:id="J1yC0KT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B087A7A"/>
    <w:lvl w:ilvl="0">
      <w:start w:val="1"/>
      <w:numFmt w:val="decimal"/>
      <w:pStyle w:val="slovanseznam"/>
      <w:lvlText w:val="%1."/>
      <w:lvlJc w:val="left"/>
      <w:pPr>
        <w:tabs>
          <w:tab w:val="num" w:pos="360"/>
        </w:tabs>
        <w:ind w:left="360" w:hanging="360"/>
      </w:pPr>
    </w:lvl>
  </w:abstractNum>
  <w:abstractNum w:abstractNumId="1" w15:restartNumberingAfterBreak="0">
    <w:nsid w:val="0000000E"/>
    <w:multiLevelType w:val="singleLevel"/>
    <w:tmpl w:val="0000000E"/>
    <w:name w:val="WW8Num14"/>
    <w:lvl w:ilvl="0">
      <w:start w:val="1"/>
      <w:numFmt w:val="decimal"/>
      <w:lvlText w:val="(%1) "/>
      <w:lvlJc w:val="left"/>
      <w:pPr>
        <w:tabs>
          <w:tab w:val="num" w:pos="993"/>
        </w:tabs>
        <w:ind w:left="284" w:firstLine="709"/>
      </w:pPr>
    </w:lvl>
  </w:abstractNum>
  <w:abstractNum w:abstractNumId="2" w15:restartNumberingAfterBreak="0">
    <w:nsid w:val="045326D0"/>
    <w:multiLevelType w:val="hybridMultilevel"/>
    <w:tmpl w:val="AA6C93A2"/>
    <w:lvl w:ilvl="0" w:tplc="FFFFFFFF">
      <w:start w:val="1"/>
      <w:numFmt w:val="decimal"/>
      <w:lvlText w:val="(%1) "/>
      <w:lvlJc w:val="left"/>
      <w:pPr>
        <w:ind w:left="0" w:firstLine="70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CF693B"/>
    <w:multiLevelType w:val="hybridMultilevel"/>
    <w:tmpl w:val="21E816CA"/>
    <w:lvl w:ilvl="0" w:tplc="04050019">
      <w:start w:val="1"/>
      <w:numFmt w:val="lowerLetter"/>
      <w:lvlText w:val="%1."/>
      <w:lvlJc w:val="left"/>
      <w:pPr>
        <w:ind w:left="1077" w:hanging="360"/>
      </w:pPr>
      <w:rPr>
        <w:rFonts w:hint="default"/>
        <w:b w:val="0"/>
        <w:bCs w:val="0"/>
        <w:i w:val="0"/>
        <w:iCs/>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15:restartNumberingAfterBreak="0">
    <w:nsid w:val="0783558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9012E1"/>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AB74BC3"/>
    <w:multiLevelType w:val="hybridMultilevel"/>
    <w:tmpl w:val="C80AA028"/>
    <w:lvl w:ilvl="0" w:tplc="B784BA5A">
      <w:start w:val="1"/>
      <w:numFmt w:val="decimal"/>
      <w:lvlText w:val="(%1) "/>
      <w:lvlJc w:val="left"/>
      <w:pPr>
        <w:tabs>
          <w:tab w:val="num" w:pos="709"/>
        </w:tabs>
        <w:ind w:left="0" w:firstLine="709"/>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951C80"/>
    <w:multiLevelType w:val="hybridMultilevel"/>
    <w:tmpl w:val="BCF81D5C"/>
    <w:lvl w:ilvl="0" w:tplc="9F40083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31A0A7D"/>
    <w:multiLevelType w:val="hybridMultilevel"/>
    <w:tmpl w:val="EBE0748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9C30320"/>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6B2A31"/>
    <w:multiLevelType w:val="hybridMultilevel"/>
    <w:tmpl w:val="B2DE9B7C"/>
    <w:lvl w:ilvl="0" w:tplc="9D36BD38">
      <w:start w:val="2"/>
      <w:numFmt w:val="decimal"/>
      <w:lvlText w:val="(%1) "/>
      <w:lvlJc w:val="left"/>
      <w:pPr>
        <w:tabs>
          <w:tab w:val="num" w:pos="709"/>
        </w:tabs>
        <w:ind w:left="0" w:firstLine="709"/>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2A286C"/>
    <w:multiLevelType w:val="hybridMultilevel"/>
    <w:tmpl w:val="58D09870"/>
    <w:lvl w:ilvl="0" w:tplc="7CBCA190">
      <w:start w:val="1"/>
      <w:numFmt w:val="decimal"/>
      <w:lvlText w:val="%1."/>
      <w:lvlJc w:val="left"/>
      <w:pPr>
        <w:ind w:left="720" w:hanging="360"/>
      </w:pPr>
      <w:rPr>
        <w:b/>
        <w:bCs/>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B26BC7"/>
    <w:multiLevelType w:val="hybridMultilevel"/>
    <w:tmpl w:val="1B5C130A"/>
    <w:lvl w:ilvl="0" w:tplc="F2E0410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7C2AF1"/>
    <w:multiLevelType w:val="hybridMultilevel"/>
    <w:tmpl w:val="93D85472"/>
    <w:lvl w:ilvl="0" w:tplc="B1B64284">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7" w15:restartNumberingAfterBreak="0">
    <w:nsid w:val="3522155B"/>
    <w:multiLevelType w:val="hybridMultilevel"/>
    <w:tmpl w:val="DCFA0632"/>
    <w:lvl w:ilvl="0" w:tplc="5D16A55C">
      <w:start w:val="1"/>
      <w:numFmt w:val="bullet"/>
      <w:lvlText w:val="-"/>
      <w:lvlJc w:val="left"/>
      <w:pPr>
        <w:ind w:left="360" w:hanging="360"/>
      </w:pPr>
      <w:rPr>
        <w:rFonts w:ascii="Palatino Linotype" w:eastAsia="Times New Roman" w:hAnsi="Palatino Linotyp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59C6E2E"/>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9F51EA7"/>
    <w:multiLevelType w:val="multilevel"/>
    <w:tmpl w:val="A1D286BC"/>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0" w15:restartNumberingAfterBreak="0">
    <w:nsid w:val="3FDC1522"/>
    <w:multiLevelType w:val="hybridMultilevel"/>
    <w:tmpl w:val="E6CC9D00"/>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64D3300"/>
    <w:multiLevelType w:val="hybridMultilevel"/>
    <w:tmpl w:val="8B40B09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6590755"/>
    <w:multiLevelType w:val="hybridMultilevel"/>
    <w:tmpl w:val="BCF81D5C"/>
    <w:lvl w:ilvl="0" w:tplc="9F40083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0E39CB"/>
    <w:multiLevelType w:val="hybridMultilevel"/>
    <w:tmpl w:val="7F601268"/>
    <w:lvl w:ilvl="0" w:tplc="BAD02C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C407473"/>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D5207C1"/>
    <w:multiLevelType w:val="hybridMultilevel"/>
    <w:tmpl w:val="6A90AAA0"/>
    <w:lvl w:ilvl="0" w:tplc="04050019">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7" w15:restartNumberingAfterBreak="0">
    <w:nsid w:val="4E6E13C0"/>
    <w:multiLevelType w:val="hybridMultilevel"/>
    <w:tmpl w:val="AD647E48"/>
    <w:lvl w:ilvl="0" w:tplc="A01A7958">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8A74EE"/>
    <w:multiLevelType w:val="hybridMultilevel"/>
    <w:tmpl w:val="4A16AB98"/>
    <w:lvl w:ilvl="0" w:tplc="04050019">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9" w15:restartNumberingAfterBreak="0">
    <w:nsid w:val="5AFC3BB5"/>
    <w:multiLevelType w:val="hybridMultilevel"/>
    <w:tmpl w:val="67189CD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FA54C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E5956B8"/>
    <w:multiLevelType w:val="hybridMultilevel"/>
    <w:tmpl w:val="3C92FBDC"/>
    <w:lvl w:ilvl="0" w:tplc="E70AF3E2">
      <w:start w:val="2"/>
      <w:numFmt w:val="decimal"/>
      <w:lvlText w:val="(%1) "/>
      <w:lvlJc w:val="left"/>
      <w:pPr>
        <w:tabs>
          <w:tab w:val="num" w:pos="709"/>
        </w:tabs>
        <w:ind w:left="0" w:firstLine="709"/>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A0781B"/>
    <w:multiLevelType w:val="hybridMultilevel"/>
    <w:tmpl w:val="45AC69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EE705B"/>
    <w:multiLevelType w:val="hybridMultilevel"/>
    <w:tmpl w:val="8B6AF348"/>
    <w:lvl w:ilvl="0" w:tplc="FFFFFFFF">
      <w:start w:val="1"/>
      <w:numFmt w:val="decimal"/>
      <w:lvlText w:val="(%1) "/>
      <w:lvlJc w:val="left"/>
      <w:pPr>
        <w:tabs>
          <w:tab w:val="num" w:pos="709"/>
        </w:tabs>
        <w:ind w:left="0" w:firstLine="709"/>
      </w:pPr>
      <w:rPr>
        <w:rFonts w:hint="default"/>
      </w:rPr>
    </w:lvl>
    <w:lvl w:ilvl="1" w:tplc="FFFFFFFF">
      <w:start w:val="1"/>
      <w:numFmt w:val="lowerLetter"/>
      <w:lvlText w:val="%2."/>
      <w:lvlJc w:val="left"/>
      <w:pPr>
        <w:tabs>
          <w:tab w:val="num" w:pos="1353"/>
        </w:tabs>
        <w:ind w:left="1353"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84975B6"/>
    <w:multiLevelType w:val="hybridMultilevel"/>
    <w:tmpl w:val="67BAE148"/>
    <w:lvl w:ilvl="0" w:tplc="4CFA8D6C">
      <w:start w:val="1"/>
      <w:numFmt w:val="decimal"/>
      <w:lvlText w:val="(%1) "/>
      <w:lvlJc w:val="left"/>
      <w:pPr>
        <w:tabs>
          <w:tab w:val="num" w:pos="993"/>
        </w:tabs>
        <w:ind w:left="284" w:firstLine="709"/>
      </w:pPr>
      <w:rPr>
        <w:rFonts w:hint="default"/>
      </w:rPr>
    </w:lvl>
    <w:lvl w:ilvl="1" w:tplc="5D029962">
      <w:start w:val="1"/>
      <w:numFmt w:val="bullet"/>
      <w:lvlText w:val="-"/>
      <w:lvlJc w:val="left"/>
      <w:pPr>
        <w:ind w:left="1429" w:hanging="360"/>
      </w:pPr>
      <w:rPr>
        <w:rFonts w:hint="default"/>
        <w:i/>
        <w:iCs/>
      </w:r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5" w15:restartNumberingAfterBreak="0">
    <w:nsid w:val="697F7AA0"/>
    <w:multiLevelType w:val="hybridMultilevel"/>
    <w:tmpl w:val="EED4C0AC"/>
    <w:lvl w:ilvl="0" w:tplc="1D664B48">
      <w:start w:val="1"/>
      <w:numFmt w:val="decimal"/>
      <w:lvlText w:val="(%1) "/>
      <w:lvlJc w:val="left"/>
      <w:pPr>
        <w:tabs>
          <w:tab w:val="num" w:pos="709"/>
        </w:tabs>
        <w:ind w:left="0"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AF1A1F"/>
    <w:multiLevelType w:val="multilevel"/>
    <w:tmpl w:val="9E0A579A"/>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none"/>
      <w:pStyle w:val="Nadpis4"/>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pStyle w:val="Nadpis6"/>
      <w:suff w:val="nothing"/>
      <w:lvlText w:val=""/>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37" w15:restartNumberingAfterBreak="0">
    <w:nsid w:val="6B75335F"/>
    <w:multiLevelType w:val="hybridMultilevel"/>
    <w:tmpl w:val="1F2E7844"/>
    <w:lvl w:ilvl="0" w:tplc="4D5ADBCC">
      <w:start w:val="1"/>
      <w:numFmt w:val="decimal"/>
      <w:lvlText w:val="(%1) "/>
      <w:lvlJc w:val="left"/>
      <w:pPr>
        <w:tabs>
          <w:tab w:val="num" w:pos="709"/>
        </w:tabs>
        <w:ind w:left="0" w:firstLine="709"/>
      </w:pPr>
      <w:rPr>
        <w:rFonts w:asciiTheme="minorHAnsi" w:hAnsiTheme="minorHAnsi" w:cstheme="minorHAnsi"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69507B8"/>
    <w:multiLevelType w:val="hybridMultilevel"/>
    <w:tmpl w:val="3B9E75EA"/>
    <w:lvl w:ilvl="0" w:tplc="CB782F86">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200362444">
    <w:abstractNumId w:val="0"/>
  </w:num>
  <w:num w:numId="2" w16cid:durableId="1439519745">
    <w:abstractNumId w:val="36"/>
  </w:num>
  <w:num w:numId="3" w16cid:durableId="1310015937">
    <w:abstractNumId w:val="34"/>
    <w:lvlOverride w:ilvl="0">
      <w:startOverride w:val="1"/>
    </w:lvlOverride>
  </w:num>
  <w:num w:numId="4" w16cid:durableId="718549696">
    <w:abstractNumId w:val="21"/>
  </w:num>
  <w:num w:numId="5" w16cid:durableId="666253025">
    <w:abstractNumId w:val="24"/>
  </w:num>
  <w:num w:numId="6" w16cid:durableId="338430626">
    <w:abstractNumId w:val="9"/>
  </w:num>
  <w:num w:numId="7" w16cid:durableId="1333029265">
    <w:abstractNumId w:val="20"/>
  </w:num>
  <w:num w:numId="8" w16cid:durableId="1265069940">
    <w:abstractNumId w:val="8"/>
  </w:num>
  <w:num w:numId="9" w16cid:durableId="717709737">
    <w:abstractNumId w:val="35"/>
  </w:num>
  <w:num w:numId="10" w16cid:durableId="641931437">
    <w:abstractNumId w:val="11"/>
  </w:num>
  <w:num w:numId="11" w16cid:durableId="1489400786">
    <w:abstractNumId w:val="38"/>
  </w:num>
  <w:num w:numId="12" w16cid:durableId="770396978">
    <w:abstractNumId w:val="10"/>
  </w:num>
  <w:num w:numId="13" w16cid:durableId="881479014">
    <w:abstractNumId w:val="4"/>
  </w:num>
  <w:num w:numId="14" w16cid:durableId="617955235">
    <w:abstractNumId w:val="12"/>
  </w:num>
  <w:num w:numId="15" w16cid:durableId="580218606">
    <w:abstractNumId w:val="37"/>
  </w:num>
  <w:num w:numId="16" w16cid:durableId="136652545">
    <w:abstractNumId w:val="25"/>
  </w:num>
  <w:num w:numId="17" w16cid:durableId="1482044132">
    <w:abstractNumId w:val="26"/>
  </w:num>
  <w:num w:numId="18" w16cid:durableId="1890679693">
    <w:abstractNumId w:val="27"/>
  </w:num>
  <w:num w:numId="19" w16cid:durableId="65304268">
    <w:abstractNumId w:val="31"/>
  </w:num>
  <w:num w:numId="20" w16cid:durableId="1631208328">
    <w:abstractNumId w:val="14"/>
  </w:num>
  <w:num w:numId="21" w16cid:durableId="1977953533">
    <w:abstractNumId w:val="5"/>
  </w:num>
  <w:num w:numId="22" w16cid:durableId="1681734255">
    <w:abstractNumId w:val="19"/>
  </w:num>
  <w:num w:numId="23" w16cid:durableId="1149441454">
    <w:abstractNumId w:val="18"/>
  </w:num>
  <w:num w:numId="24" w16cid:durableId="1933009585">
    <w:abstractNumId w:val="30"/>
  </w:num>
  <w:num w:numId="25" w16cid:durableId="1620186126">
    <w:abstractNumId w:val="23"/>
  </w:num>
  <w:num w:numId="26" w16cid:durableId="1271668372">
    <w:abstractNumId w:val="22"/>
  </w:num>
  <w:num w:numId="27" w16cid:durableId="1022437567">
    <w:abstractNumId w:val="7"/>
  </w:num>
  <w:num w:numId="28" w16cid:durableId="2080712929">
    <w:abstractNumId w:val="13"/>
  </w:num>
  <w:num w:numId="29" w16cid:durableId="2033144190">
    <w:abstractNumId w:val="28"/>
  </w:num>
  <w:num w:numId="30" w16cid:durableId="621961387">
    <w:abstractNumId w:val="39"/>
  </w:num>
  <w:num w:numId="31" w16cid:durableId="395402487">
    <w:abstractNumId w:val="16"/>
  </w:num>
  <w:num w:numId="32" w16cid:durableId="91441937">
    <w:abstractNumId w:val="6"/>
  </w:num>
  <w:num w:numId="33" w16cid:durableId="2084839587">
    <w:abstractNumId w:val="32"/>
  </w:num>
  <w:num w:numId="34" w16cid:durableId="185410466">
    <w:abstractNumId w:val="15"/>
  </w:num>
  <w:num w:numId="35" w16cid:durableId="420027808">
    <w:abstractNumId w:val="33"/>
  </w:num>
  <w:num w:numId="36" w16cid:durableId="1820462994">
    <w:abstractNumId w:val="3"/>
  </w:num>
  <w:num w:numId="37" w16cid:durableId="1065449459">
    <w:abstractNumId w:val="2"/>
  </w:num>
  <w:num w:numId="38" w16cid:durableId="266625906">
    <w:abstractNumId w:val="29"/>
  </w:num>
  <w:num w:numId="39" w16cid:durableId="1788625271">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30"/>
    <w:rsid w:val="00000097"/>
    <w:rsid w:val="000011CD"/>
    <w:rsid w:val="000021BA"/>
    <w:rsid w:val="00002209"/>
    <w:rsid w:val="000022CE"/>
    <w:rsid w:val="0000260F"/>
    <w:rsid w:val="0000382A"/>
    <w:rsid w:val="00004B75"/>
    <w:rsid w:val="00006537"/>
    <w:rsid w:val="00007106"/>
    <w:rsid w:val="0001303D"/>
    <w:rsid w:val="00015A1E"/>
    <w:rsid w:val="00016D76"/>
    <w:rsid w:val="00016F88"/>
    <w:rsid w:val="00017D1A"/>
    <w:rsid w:val="000205AE"/>
    <w:rsid w:val="000258E0"/>
    <w:rsid w:val="00025F3E"/>
    <w:rsid w:val="000265FD"/>
    <w:rsid w:val="00026FDD"/>
    <w:rsid w:val="0003032F"/>
    <w:rsid w:val="00031CBA"/>
    <w:rsid w:val="00032161"/>
    <w:rsid w:val="00032FFC"/>
    <w:rsid w:val="0003567C"/>
    <w:rsid w:val="000364FA"/>
    <w:rsid w:val="00040F1E"/>
    <w:rsid w:val="00041B29"/>
    <w:rsid w:val="00042C47"/>
    <w:rsid w:val="00043DD7"/>
    <w:rsid w:val="000455BE"/>
    <w:rsid w:val="00047EA2"/>
    <w:rsid w:val="0005126D"/>
    <w:rsid w:val="00053287"/>
    <w:rsid w:val="00054531"/>
    <w:rsid w:val="000546C9"/>
    <w:rsid w:val="00056F1B"/>
    <w:rsid w:val="00057D95"/>
    <w:rsid w:val="000624E2"/>
    <w:rsid w:val="00062727"/>
    <w:rsid w:val="000651A7"/>
    <w:rsid w:val="000678B7"/>
    <w:rsid w:val="000707B2"/>
    <w:rsid w:val="00070CE9"/>
    <w:rsid w:val="00071757"/>
    <w:rsid w:val="00073231"/>
    <w:rsid w:val="00073DE9"/>
    <w:rsid w:val="0007507E"/>
    <w:rsid w:val="000751B1"/>
    <w:rsid w:val="0007563B"/>
    <w:rsid w:val="00077041"/>
    <w:rsid w:val="00077CBC"/>
    <w:rsid w:val="000800C3"/>
    <w:rsid w:val="000822C2"/>
    <w:rsid w:val="00085A58"/>
    <w:rsid w:val="00087EF8"/>
    <w:rsid w:val="00092137"/>
    <w:rsid w:val="00093225"/>
    <w:rsid w:val="00094793"/>
    <w:rsid w:val="000962E2"/>
    <w:rsid w:val="00096EC5"/>
    <w:rsid w:val="000A0207"/>
    <w:rsid w:val="000A210A"/>
    <w:rsid w:val="000A337C"/>
    <w:rsid w:val="000A3C7D"/>
    <w:rsid w:val="000A46F2"/>
    <w:rsid w:val="000A7333"/>
    <w:rsid w:val="000A7D1A"/>
    <w:rsid w:val="000B1966"/>
    <w:rsid w:val="000B2E21"/>
    <w:rsid w:val="000B3DA8"/>
    <w:rsid w:val="000B3E69"/>
    <w:rsid w:val="000B4E0A"/>
    <w:rsid w:val="000B510A"/>
    <w:rsid w:val="000B6194"/>
    <w:rsid w:val="000B7A9C"/>
    <w:rsid w:val="000C0363"/>
    <w:rsid w:val="000C1627"/>
    <w:rsid w:val="000C1B83"/>
    <w:rsid w:val="000C2CD9"/>
    <w:rsid w:val="000C54FD"/>
    <w:rsid w:val="000C5FFE"/>
    <w:rsid w:val="000D3309"/>
    <w:rsid w:val="000D3CDA"/>
    <w:rsid w:val="000D4208"/>
    <w:rsid w:val="000D57AF"/>
    <w:rsid w:val="000E01FD"/>
    <w:rsid w:val="000E293F"/>
    <w:rsid w:val="000E3E11"/>
    <w:rsid w:val="000E3E26"/>
    <w:rsid w:val="000E45B5"/>
    <w:rsid w:val="000E563A"/>
    <w:rsid w:val="000E6485"/>
    <w:rsid w:val="000E648E"/>
    <w:rsid w:val="000E666F"/>
    <w:rsid w:val="000E7DA1"/>
    <w:rsid w:val="000F22EA"/>
    <w:rsid w:val="000F484A"/>
    <w:rsid w:val="000F48F1"/>
    <w:rsid w:val="000F4E87"/>
    <w:rsid w:val="000F782E"/>
    <w:rsid w:val="000F7907"/>
    <w:rsid w:val="001004DA"/>
    <w:rsid w:val="0010140B"/>
    <w:rsid w:val="00103F80"/>
    <w:rsid w:val="00104DA6"/>
    <w:rsid w:val="00104E22"/>
    <w:rsid w:val="00105068"/>
    <w:rsid w:val="00106B31"/>
    <w:rsid w:val="0010715E"/>
    <w:rsid w:val="001130F9"/>
    <w:rsid w:val="001137B5"/>
    <w:rsid w:val="00113D78"/>
    <w:rsid w:val="00114C18"/>
    <w:rsid w:val="00115C2C"/>
    <w:rsid w:val="00115D8A"/>
    <w:rsid w:val="00116BA8"/>
    <w:rsid w:val="00116C30"/>
    <w:rsid w:val="00117CB1"/>
    <w:rsid w:val="00120ADE"/>
    <w:rsid w:val="00120B8D"/>
    <w:rsid w:val="00124208"/>
    <w:rsid w:val="001244AD"/>
    <w:rsid w:val="0012452B"/>
    <w:rsid w:val="00125E41"/>
    <w:rsid w:val="00131471"/>
    <w:rsid w:val="00133FBD"/>
    <w:rsid w:val="00134BCC"/>
    <w:rsid w:val="00134E19"/>
    <w:rsid w:val="00136AC2"/>
    <w:rsid w:val="00137A22"/>
    <w:rsid w:val="001403FD"/>
    <w:rsid w:val="00140ECE"/>
    <w:rsid w:val="001410B0"/>
    <w:rsid w:val="001411E7"/>
    <w:rsid w:val="00142DFA"/>
    <w:rsid w:val="0014351E"/>
    <w:rsid w:val="00143927"/>
    <w:rsid w:val="00143F38"/>
    <w:rsid w:val="001452C7"/>
    <w:rsid w:val="001504AF"/>
    <w:rsid w:val="00151FF4"/>
    <w:rsid w:val="00152C84"/>
    <w:rsid w:val="00153A73"/>
    <w:rsid w:val="00153CCB"/>
    <w:rsid w:val="00153FEA"/>
    <w:rsid w:val="0015427F"/>
    <w:rsid w:val="00154B4A"/>
    <w:rsid w:val="00155AE8"/>
    <w:rsid w:val="001572AB"/>
    <w:rsid w:val="00161C61"/>
    <w:rsid w:val="00161E9C"/>
    <w:rsid w:val="001631C3"/>
    <w:rsid w:val="0016346B"/>
    <w:rsid w:val="001707D1"/>
    <w:rsid w:val="0017100A"/>
    <w:rsid w:val="00171823"/>
    <w:rsid w:val="00172C82"/>
    <w:rsid w:val="00173D39"/>
    <w:rsid w:val="001742BE"/>
    <w:rsid w:val="0017562C"/>
    <w:rsid w:val="00176343"/>
    <w:rsid w:val="00177575"/>
    <w:rsid w:val="00180BFA"/>
    <w:rsid w:val="00181B78"/>
    <w:rsid w:val="001823BC"/>
    <w:rsid w:val="001829F4"/>
    <w:rsid w:val="00182F5E"/>
    <w:rsid w:val="00185A73"/>
    <w:rsid w:val="00190263"/>
    <w:rsid w:val="001914D7"/>
    <w:rsid w:val="00192682"/>
    <w:rsid w:val="00194DCC"/>
    <w:rsid w:val="00196978"/>
    <w:rsid w:val="00196DCC"/>
    <w:rsid w:val="00197E76"/>
    <w:rsid w:val="001A0B6A"/>
    <w:rsid w:val="001A0EE5"/>
    <w:rsid w:val="001A1ACC"/>
    <w:rsid w:val="001A1C40"/>
    <w:rsid w:val="001A2FE9"/>
    <w:rsid w:val="001A3C24"/>
    <w:rsid w:val="001A3EC5"/>
    <w:rsid w:val="001A56C6"/>
    <w:rsid w:val="001A62FC"/>
    <w:rsid w:val="001A6772"/>
    <w:rsid w:val="001A7240"/>
    <w:rsid w:val="001B0504"/>
    <w:rsid w:val="001B0FBA"/>
    <w:rsid w:val="001B2202"/>
    <w:rsid w:val="001B24FB"/>
    <w:rsid w:val="001B2621"/>
    <w:rsid w:val="001B275D"/>
    <w:rsid w:val="001B2878"/>
    <w:rsid w:val="001B398A"/>
    <w:rsid w:val="001B5D2E"/>
    <w:rsid w:val="001B6606"/>
    <w:rsid w:val="001C06A1"/>
    <w:rsid w:val="001C0DB0"/>
    <w:rsid w:val="001C1DF8"/>
    <w:rsid w:val="001C1E52"/>
    <w:rsid w:val="001C206D"/>
    <w:rsid w:val="001C285F"/>
    <w:rsid w:val="001C3576"/>
    <w:rsid w:val="001C4702"/>
    <w:rsid w:val="001C4DE8"/>
    <w:rsid w:val="001C6621"/>
    <w:rsid w:val="001C67AA"/>
    <w:rsid w:val="001C7490"/>
    <w:rsid w:val="001D07F2"/>
    <w:rsid w:val="001D14A8"/>
    <w:rsid w:val="001D15D3"/>
    <w:rsid w:val="001D2662"/>
    <w:rsid w:val="001D4477"/>
    <w:rsid w:val="001D70A6"/>
    <w:rsid w:val="001D7C39"/>
    <w:rsid w:val="001E041D"/>
    <w:rsid w:val="001E0CE5"/>
    <w:rsid w:val="001E14D7"/>
    <w:rsid w:val="001E17E2"/>
    <w:rsid w:val="001E31ED"/>
    <w:rsid w:val="001E3E88"/>
    <w:rsid w:val="001E4B02"/>
    <w:rsid w:val="001E5166"/>
    <w:rsid w:val="001E51DD"/>
    <w:rsid w:val="001E5FB8"/>
    <w:rsid w:val="001E67E5"/>
    <w:rsid w:val="001F1FE5"/>
    <w:rsid w:val="001F29AD"/>
    <w:rsid w:val="001F2A96"/>
    <w:rsid w:val="001F33B4"/>
    <w:rsid w:val="001F3D60"/>
    <w:rsid w:val="001F43DB"/>
    <w:rsid w:val="001F454C"/>
    <w:rsid w:val="001F474A"/>
    <w:rsid w:val="001F4FB7"/>
    <w:rsid w:val="001F7D12"/>
    <w:rsid w:val="002005A6"/>
    <w:rsid w:val="00200C66"/>
    <w:rsid w:val="002012F8"/>
    <w:rsid w:val="002036FF"/>
    <w:rsid w:val="002045BF"/>
    <w:rsid w:val="00204706"/>
    <w:rsid w:val="002114EB"/>
    <w:rsid w:val="002124E7"/>
    <w:rsid w:val="00215357"/>
    <w:rsid w:val="00216141"/>
    <w:rsid w:val="0021785F"/>
    <w:rsid w:val="00221D3D"/>
    <w:rsid w:val="00222A8A"/>
    <w:rsid w:val="0022344E"/>
    <w:rsid w:val="00223B37"/>
    <w:rsid w:val="0022400C"/>
    <w:rsid w:val="00225D37"/>
    <w:rsid w:val="0022605F"/>
    <w:rsid w:val="00226D5E"/>
    <w:rsid w:val="0022788D"/>
    <w:rsid w:val="002300F3"/>
    <w:rsid w:val="00234E65"/>
    <w:rsid w:val="002350DD"/>
    <w:rsid w:val="00235AA9"/>
    <w:rsid w:val="0023617D"/>
    <w:rsid w:val="00236596"/>
    <w:rsid w:val="002425A8"/>
    <w:rsid w:val="0024419B"/>
    <w:rsid w:val="00244280"/>
    <w:rsid w:val="00247147"/>
    <w:rsid w:val="002478A4"/>
    <w:rsid w:val="0025121C"/>
    <w:rsid w:val="00254B0B"/>
    <w:rsid w:val="00255BA5"/>
    <w:rsid w:val="00256FB3"/>
    <w:rsid w:val="00260007"/>
    <w:rsid w:val="00262AC3"/>
    <w:rsid w:val="00263078"/>
    <w:rsid w:val="00263195"/>
    <w:rsid w:val="00264B00"/>
    <w:rsid w:val="00266880"/>
    <w:rsid w:val="00266C88"/>
    <w:rsid w:val="00267DD7"/>
    <w:rsid w:val="00271AC5"/>
    <w:rsid w:val="002737B9"/>
    <w:rsid w:val="0027406D"/>
    <w:rsid w:val="002742EF"/>
    <w:rsid w:val="0027677E"/>
    <w:rsid w:val="002803D7"/>
    <w:rsid w:val="0028159C"/>
    <w:rsid w:val="002828FC"/>
    <w:rsid w:val="0028292E"/>
    <w:rsid w:val="00283E3C"/>
    <w:rsid w:val="0028641C"/>
    <w:rsid w:val="00291FE8"/>
    <w:rsid w:val="0029309B"/>
    <w:rsid w:val="00293749"/>
    <w:rsid w:val="002938EA"/>
    <w:rsid w:val="00293F6D"/>
    <w:rsid w:val="0029423A"/>
    <w:rsid w:val="00294DD7"/>
    <w:rsid w:val="002A0409"/>
    <w:rsid w:val="002A1953"/>
    <w:rsid w:val="002A1A8A"/>
    <w:rsid w:val="002A27D3"/>
    <w:rsid w:val="002A7861"/>
    <w:rsid w:val="002B06A2"/>
    <w:rsid w:val="002B1936"/>
    <w:rsid w:val="002B24F2"/>
    <w:rsid w:val="002B3591"/>
    <w:rsid w:val="002B3A76"/>
    <w:rsid w:val="002B3C4C"/>
    <w:rsid w:val="002B3D86"/>
    <w:rsid w:val="002B5F0B"/>
    <w:rsid w:val="002B705C"/>
    <w:rsid w:val="002C2C50"/>
    <w:rsid w:val="002C3ED2"/>
    <w:rsid w:val="002C64E7"/>
    <w:rsid w:val="002C7A6A"/>
    <w:rsid w:val="002C7E25"/>
    <w:rsid w:val="002D07B0"/>
    <w:rsid w:val="002D1088"/>
    <w:rsid w:val="002D3809"/>
    <w:rsid w:val="002D4280"/>
    <w:rsid w:val="002D4AEC"/>
    <w:rsid w:val="002E36BB"/>
    <w:rsid w:val="002E3B97"/>
    <w:rsid w:val="002E3DDA"/>
    <w:rsid w:val="002E5796"/>
    <w:rsid w:val="002E674A"/>
    <w:rsid w:val="002E6800"/>
    <w:rsid w:val="002F054C"/>
    <w:rsid w:val="002F0808"/>
    <w:rsid w:val="002F327F"/>
    <w:rsid w:val="002F3CB6"/>
    <w:rsid w:val="002F4DD9"/>
    <w:rsid w:val="002F60D7"/>
    <w:rsid w:val="002F7524"/>
    <w:rsid w:val="002F7D6B"/>
    <w:rsid w:val="00300287"/>
    <w:rsid w:val="00301EB6"/>
    <w:rsid w:val="00302995"/>
    <w:rsid w:val="0030320F"/>
    <w:rsid w:val="00303235"/>
    <w:rsid w:val="00303D69"/>
    <w:rsid w:val="003042FD"/>
    <w:rsid w:val="00304C79"/>
    <w:rsid w:val="00305985"/>
    <w:rsid w:val="00305D08"/>
    <w:rsid w:val="003062BA"/>
    <w:rsid w:val="003066ED"/>
    <w:rsid w:val="00307AD8"/>
    <w:rsid w:val="00310007"/>
    <w:rsid w:val="0031060F"/>
    <w:rsid w:val="003111EF"/>
    <w:rsid w:val="00312EAA"/>
    <w:rsid w:val="00313DE3"/>
    <w:rsid w:val="00314084"/>
    <w:rsid w:val="003150F3"/>
    <w:rsid w:val="0031536C"/>
    <w:rsid w:val="003161D7"/>
    <w:rsid w:val="00316294"/>
    <w:rsid w:val="00316556"/>
    <w:rsid w:val="00317AB1"/>
    <w:rsid w:val="00320DCD"/>
    <w:rsid w:val="00323CFF"/>
    <w:rsid w:val="00327B9E"/>
    <w:rsid w:val="00327FDA"/>
    <w:rsid w:val="003303F7"/>
    <w:rsid w:val="00330785"/>
    <w:rsid w:val="00332E82"/>
    <w:rsid w:val="00334526"/>
    <w:rsid w:val="00337F78"/>
    <w:rsid w:val="0034057D"/>
    <w:rsid w:val="00344CB6"/>
    <w:rsid w:val="0034520C"/>
    <w:rsid w:val="00352571"/>
    <w:rsid w:val="00353B84"/>
    <w:rsid w:val="0035525E"/>
    <w:rsid w:val="0035554C"/>
    <w:rsid w:val="003561AD"/>
    <w:rsid w:val="00356E23"/>
    <w:rsid w:val="00360F50"/>
    <w:rsid w:val="003628AC"/>
    <w:rsid w:val="00363B2A"/>
    <w:rsid w:val="00365E03"/>
    <w:rsid w:val="00366A6D"/>
    <w:rsid w:val="003670D5"/>
    <w:rsid w:val="0037083C"/>
    <w:rsid w:val="00373A95"/>
    <w:rsid w:val="00375799"/>
    <w:rsid w:val="00377643"/>
    <w:rsid w:val="003805B4"/>
    <w:rsid w:val="0038208D"/>
    <w:rsid w:val="003827B3"/>
    <w:rsid w:val="00384F64"/>
    <w:rsid w:val="00386252"/>
    <w:rsid w:val="0038715D"/>
    <w:rsid w:val="00387814"/>
    <w:rsid w:val="003878AC"/>
    <w:rsid w:val="0039143A"/>
    <w:rsid w:val="00394F26"/>
    <w:rsid w:val="003960B8"/>
    <w:rsid w:val="003963C7"/>
    <w:rsid w:val="00397A73"/>
    <w:rsid w:val="003A0E42"/>
    <w:rsid w:val="003A1B53"/>
    <w:rsid w:val="003A21B8"/>
    <w:rsid w:val="003A2C3A"/>
    <w:rsid w:val="003A36AB"/>
    <w:rsid w:val="003A396F"/>
    <w:rsid w:val="003A691C"/>
    <w:rsid w:val="003A743B"/>
    <w:rsid w:val="003A7872"/>
    <w:rsid w:val="003B1503"/>
    <w:rsid w:val="003B15D5"/>
    <w:rsid w:val="003B196D"/>
    <w:rsid w:val="003B28AC"/>
    <w:rsid w:val="003B3CC2"/>
    <w:rsid w:val="003B5984"/>
    <w:rsid w:val="003B715E"/>
    <w:rsid w:val="003B7A4C"/>
    <w:rsid w:val="003C04FD"/>
    <w:rsid w:val="003C0F85"/>
    <w:rsid w:val="003C16B8"/>
    <w:rsid w:val="003C1FBF"/>
    <w:rsid w:val="003C7E2F"/>
    <w:rsid w:val="003D045B"/>
    <w:rsid w:val="003D0F8F"/>
    <w:rsid w:val="003D268E"/>
    <w:rsid w:val="003D2888"/>
    <w:rsid w:val="003D2A01"/>
    <w:rsid w:val="003D2B7B"/>
    <w:rsid w:val="003D2D7E"/>
    <w:rsid w:val="003D4198"/>
    <w:rsid w:val="003D5E39"/>
    <w:rsid w:val="003D72E2"/>
    <w:rsid w:val="003D78EF"/>
    <w:rsid w:val="003D7A2F"/>
    <w:rsid w:val="003E0A44"/>
    <w:rsid w:val="003E0DBA"/>
    <w:rsid w:val="003E4847"/>
    <w:rsid w:val="003E5945"/>
    <w:rsid w:val="003E5B95"/>
    <w:rsid w:val="003E622B"/>
    <w:rsid w:val="003E66EC"/>
    <w:rsid w:val="003E78C6"/>
    <w:rsid w:val="003F04AC"/>
    <w:rsid w:val="003F1913"/>
    <w:rsid w:val="003F34ED"/>
    <w:rsid w:val="003F4702"/>
    <w:rsid w:val="003F4A64"/>
    <w:rsid w:val="003F67DF"/>
    <w:rsid w:val="00400183"/>
    <w:rsid w:val="00400438"/>
    <w:rsid w:val="00400A67"/>
    <w:rsid w:val="0040174D"/>
    <w:rsid w:val="00402169"/>
    <w:rsid w:val="004026A3"/>
    <w:rsid w:val="00402E9E"/>
    <w:rsid w:val="00403111"/>
    <w:rsid w:val="004031B9"/>
    <w:rsid w:val="004036DD"/>
    <w:rsid w:val="00406238"/>
    <w:rsid w:val="004068D9"/>
    <w:rsid w:val="00406938"/>
    <w:rsid w:val="00407343"/>
    <w:rsid w:val="00407472"/>
    <w:rsid w:val="0041049D"/>
    <w:rsid w:val="00410616"/>
    <w:rsid w:val="00415825"/>
    <w:rsid w:val="00416A5F"/>
    <w:rsid w:val="00416DD0"/>
    <w:rsid w:val="004176DC"/>
    <w:rsid w:val="004178F9"/>
    <w:rsid w:val="00417BBA"/>
    <w:rsid w:val="004200B8"/>
    <w:rsid w:val="004204F5"/>
    <w:rsid w:val="00420D35"/>
    <w:rsid w:val="0042189B"/>
    <w:rsid w:val="004222B1"/>
    <w:rsid w:val="00424711"/>
    <w:rsid w:val="0042658D"/>
    <w:rsid w:val="00431EA5"/>
    <w:rsid w:val="00432544"/>
    <w:rsid w:val="004329BB"/>
    <w:rsid w:val="00436105"/>
    <w:rsid w:val="00436C4F"/>
    <w:rsid w:val="004410D5"/>
    <w:rsid w:val="00442F57"/>
    <w:rsid w:val="00442FEC"/>
    <w:rsid w:val="0044376A"/>
    <w:rsid w:val="00444396"/>
    <w:rsid w:val="00444CCE"/>
    <w:rsid w:val="004464CF"/>
    <w:rsid w:val="00447469"/>
    <w:rsid w:val="00447B0F"/>
    <w:rsid w:val="00447BEC"/>
    <w:rsid w:val="00447D45"/>
    <w:rsid w:val="0045214D"/>
    <w:rsid w:val="00454D37"/>
    <w:rsid w:val="00454EE3"/>
    <w:rsid w:val="00455EE4"/>
    <w:rsid w:val="00460100"/>
    <w:rsid w:val="00460DF8"/>
    <w:rsid w:val="00461A25"/>
    <w:rsid w:val="00462BA3"/>
    <w:rsid w:val="00464FC7"/>
    <w:rsid w:val="004665BB"/>
    <w:rsid w:val="004672E5"/>
    <w:rsid w:val="0047226F"/>
    <w:rsid w:val="0047252F"/>
    <w:rsid w:val="00472C34"/>
    <w:rsid w:val="0047400B"/>
    <w:rsid w:val="0047403A"/>
    <w:rsid w:val="00477DDE"/>
    <w:rsid w:val="004800FF"/>
    <w:rsid w:val="004805D1"/>
    <w:rsid w:val="00481304"/>
    <w:rsid w:val="0048384D"/>
    <w:rsid w:val="004840A8"/>
    <w:rsid w:val="004845FA"/>
    <w:rsid w:val="00484AC0"/>
    <w:rsid w:val="00485EB7"/>
    <w:rsid w:val="00485EDB"/>
    <w:rsid w:val="00490B42"/>
    <w:rsid w:val="00490C23"/>
    <w:rsid w:val="0049179B"/>
    <w:rsid w:val="00491BA3"/>
    <w:rsid w:val="004927D5"/>
    <w:rsid w:val="004943FA"/>
    <w:rsid w:val="004948AC"/>
    <w:rsid w:val="0049543B"/>
    <w:rsid w:val="00495A4F"/>
    <w:rsid w:val="004978E9"/>
    <w:rsid w:val="00497D03"/>
    <w:rsid w:val="004A1F88"/>
    <w:rsid w:val="004A2820"/>
    <w:rsid w:val="004A2BDF"/>
    <w:rsid w:val="004A2F4B"/>
    <w:rsid w:val="004A3B71"/>
    <w:rsid w:val="004A3C09"/>
    <w:rsid w:val="004A3C23"/>
    <w:rsid w:val="004A43B6"/>
    <w:rsid w:val="004A4413"/>
    <w:rsid w:val="004A4730"/>
    <w:rsid w:val="004A55A8"/>
    <w:rsid w:val="004A5E14"/>
    <w:rsid w:val="004A6B2A"/>
    <w:rsid w:val="004A7A95"/>
    <w:rsid w:val="004B0713"/>
    <w:rsid w:val="004B08C5"/>
    <w:rsid w:val="004B1447"/>
    <w:rsid w:val="004B165C"/>
    <w:rsid w:val="004B1B01"/>
    <w:rsid w:val="004B440A"/>
    <w:rsid w:val="004B70B6"/>
    <w:rsid w:val="004B7966"/>
    <w:rsid w:val="004C034B"/>
    <w:rsid w:val="004C0CF4"/>
    <w:rsid w:val="004C18A0"/>
    <w:rsid w:val="004C282F"/>
    <w:rsid w:val="004C2F56"/>
    <w:rsid w:val="004C3227"/>
    <w:rsid w:val="004C3516"/>
    <w:rsid w:val="004C3719"/>
    <w:rsid w:val="004C4454"/>
    <w:rsid w:val="004C68E0"/>
    <w:rsid w:val="004C6EB1"/>
    <w:rsid w:val="004C7335"/>
    <w:rsid w:val="004C7DC0"/>
    <w:rsid w:val="004D4AA9"/>
    <w:rsid w:val="004E0F40"/>
    <w:rsid w:val="004E209B"/>
    <w:rsid w:val="004E2199"/>
    <w:rsid w:val="004E26C6"/>
    <w:rsid w:val="004E3AC7"/>
    <w:rsid w:val="004F08A2"/>
    <w:rsid w:val="004F13A6"/>
    <w:rsid w:val="004F23F8"/>
    <w:rsid w:val="004F2B33"/>
    <w:rsid w:val="004F2F13"/>
    <w:rsid w:val="004F315E"/>
    <w:rsid w:val="004F4906"/>
    <w:rsid w:val="004F4E2B"/>
    <w:rsid w:val="005011DE"/>
    <w:rsid w:val="00501639"/>
    <w:rsid w:val="00502752"/>
    <w:rsid w:val="00503B71"/>
    <w:rsid w:val="0050563C"/>
    <w:rsid w:val="005056DA"/>
    <w:rsid w:val="00505E91"/>
    <w:rsid w:val="00506DDA"/>
    <w:rsid w:val="00507A3A"/>
    <w:rsid w:val="0051095E"/>
    <w:rsid w:val="00511613"/>
    <w:rsid w:val="00511A6C"/>
    <w:rsid w:val="005138E5"/>
    <w:rsid w:val="0051402A"/>
    <w:rsid w:val="00515ACD"/>
    <w:rsid w:val="0051740A"/>
    <w:rsid w:val="00517499"/>
    <w:rsid w:val="00520582"/>
    <w:rsid w:val="00520C0A"/>
    <w:rsid w:val="005258AA"/>
    <w:rsid w:val="0052705D"/>
    <w:rsid w:val="00530365"/>
    <w:rsid w:val="0053099F"/>
    <w:rsid w:val="005313F3"/>
    <w:rsid w:val="00533315"/>
    <w:rsid w:val="00533DD8"/>
    <w:rsid w:val="00534D8E"/>
    <w:rsid w:val="00535139"/>
    <w:rsid w:val="00535449"/>
    <w:rsid w:val="005370F1"/>
    <w:rsid w:val="00540527"/>
    <w:rsid w:val="00540A28"/>
    <w:rsid w:val="00541CD9"/>
    <w:rsid w:val="005428B6"/>
    <w:rsid w:val="00542EB5"/>
    <w:rsid w:val="00542F39"/>
    <w:rsid w:val="00543080"/>
    <w:rsid w:val="0054433C"/>
    <w:rsid w:val="005472F1"/>
    <w:rsid w:val="005502A4"/>
    <w:rsid w:val="00551095"/>
    <w:rsid w:val="005528A6"/>
    <w:rsid w:val="0055367D"/>
    <w:rsid w:val="00553CCC"/>
    <w:rsid w:val="00554576"/>
    <w:rsid w:val="00554D92"/>
    <w:rsid w:val="00556D69"/>
    <w:rsid w:val="00556E73"/>
    <w:rsid w:val="0055755B"/>
    <w:rsid w:val="00557C08"/>
    <w:rsid w:val="00557D64"/>
    <w:rsid w:val="005601AF"/>
    <w:rsid w:val="00560A0D"/>
    <w:rsid w:val="005617FA"/>
    <w:rsid w:val="00561884"/>
    <w:rsid w:val="00562789"/>
    <w:rsid w:val="005663D6"/>
    <w:rsid w:val="0056676B"/>
    <w:rsid w:val="00566C1A"/>
    <w:rsid w:val="0057297D"/>
    <w:rsid w:val="00573556"/>
    <w:rsid w:val="005751B6"/>
    <w:rsid w:val="00575B3C"/>
    <w:rsid w:val="0057717A"/>
    <w:rsid w:val="00577F4B"/>
    <w:rsid w:val="005809EA"/>
    <w:rsid w:val="005815A6"/>
    <w:rsid w:val="0058214A"/>
    <w:rsid w:val="00582981"/>
    <w:rsid w:val="005834B6"/>
    <w:rsid w:val="005843C3"/>
    <w:rsid w:val="00584DA2"/>
    <w:rsid w:val="005902AB"/>
    <w:rsid w:val="005910FB"/>
    <w:rsid w:val="00593F5C"/>
    <w:rsid w:val="00593FF0"/>
    <w:rsid w:val="005944C4"/>
    <w:rsid w:val="0059559F"/>
    <w:rsid w:val="005958B4"/>
    <w:rsid w:val="00595AC5"/>
    <w:rsid w:val="00596FF9"/>
    <w:rsid w:val="00597222"/>
    <w:rsid w:val="00597A31"/>
    <w:rsid w:val="005A100A"/>
    <w:rsid w:val="005A10BB"/>
    <w:rsid w:val="005A1727"/>
    <w:rsid w:val="005A1908"/>
    <w:rsid w:val="005A4503"/>
    <w:rsid w:val="005A4917"/>
    <w:rsid w:val="005A4E34"/>
    <w:rsid w:val="005A5E49"/>
    <w:rsid w:val="005A5FCD"/>
    <w:rsid w:val="005A7C20"/>
    <w:rsid w:val="005B1296"/>
    <w:rsid w:val="005B1B55"/>
    <w:rsid w:val="005B38F9"/>
    <w:rsid w:val="005B50BF"/>
    <w:rsid w:val="005B545D"/>
    <w:rsid w:val="005B57CC"/>
    <w:rsid w:val="005B5E5A"/>
    <w:rsid w:val="005B6A7F"/>
    <w:rsid w:val="005C0FE5"/>
    <w:rsid w:val="005C1354"/>
    <w:rsid w:val="005C21F9"/>
    <w:rsid w:val="005C2296"/>
    <w:rsid w:val="005C22A3"/>
    <w:rsid w:val="005C3698"/>
    <w:rsid w:val="005C3FC3"/>
    <w:rsid w:val="005C421D"/>
    <w:rsid w:val="005C46C6"/>
    <w:rsid w:val="005C7C65"/>
    <w:rsid w:val="005D0A37"/>
    <w:rsid w:val="005D0A7F"/>
    <w:rsid w:val="005D16C2"/>
    <w:rsid w:val="005D18CC"/>
    <w:rsid w:val="005D287B"/>
    <w:rsid w:val="005D2B39"/>
    <w:rsid w:val="005D2F28"/>
    <w:rsid w:val="005D3FB2"/>
    <w:rsid w:val="005D5033"/>
    <w:rsid w:val="005D6AF8"/>
    <w:rsid w:val="005D6E27"/>
    <w:rsid w:val="005E2836"/>
    <w:rsid w:val="005E2C76"/>
    <w:rsid w:val="005E3F27"/>
    <w:rsid w:val="005E5523"/>
    <w:rsid w:val="005E58E3"/>
    <w:rsid w:val="005E5D1C"/>
    <w:rsid w:val="005E6C54"/>
    <w:rsid w:val="005F0F67"/>
    <w:rsid w:val="005F1613"/>
    <w:rsid w:val="005F1BE7"/>
    <w:rsid w:val="005F30EB"/>
    <w:rsid w:val="005F30FE"/>
    <w:rsid w:val="005F4290"/>
    <w:rsid w:val="005F473F"/>
    <w:rsid w:val="005F5AD3"/>
    <w:rsid w:val="005F726B"/>
    <w:rsid w:val="006003F7"/>
    <w:rsid w:val="0060197A"/>
    <w:rsid w:val="006029D1"/>
    <w:rsid w:val="00602E80"/>
    <w:rsid w:val="006049EE"/>
    <w:rsid w:val="00605754"/>
    <w:rsid w:val="00605EB5"/>
    <w:rsid w:val="00607523"/>
    <w:rsid w:val="006102EC"/>
    <w:rsid w:val="0061235C"/>
    <w:rsid w:val="0061280B"/>
    <w:rsid w:val="0061491B"/>
    <w:rsid w:val="0061650B"/>
    <w:rsid w:val="00617343"/>
    <w:rsid w:val="00617369"/>
    <w:rsid w:val="00617836"/>
    <w:rsid w:val="0062087C"/>
    <w:rsid w:val="006231BD"/>
    <w:rsid w:val="00623243"/>
    <w:rsid w:val="00623647"/>
    <w:rsid w:val="0063100C"/>
    <w:rsid w:val="006312E3"/>
    <w:rsid w:val="00632F51"/>
    <w:rsid w:val="006359D7"/>
    <w:rsid w:val="00635F93"/>
    <w:rsid w:val="00636803"/>
    <w:rsid w:val="00642BD6"/>
    <w:rsid w:val="0064463E"/>
    <w:rsid w:val="0064537E"/>
    <w:rsid w:val="006478FC"/>
    <w:rsid w:val="00647E79"/>
    <w:rsid w:val="006501DC"/>
    <w:rsid w:val="006506BE"/>
    <w:rsid w:val="006557A9"/>
    <w:rsid w:val="00655803"/>
    <w:rsid w:val="00657402"/>
    <w:rsid w:val="00661BEE"/>
    <w:rsid w:val="006630AA"/>
    <w:rsid w:val="00663108"/>
    <w:rsid w:val="006655EA"/>
    <w:rsid w:val="006657E1"/>
    <w:rsid w:val="00667F14"/>
    <w:rsid w:val="00670EEB"/>
    <w:rsid w:val="006714D7"/>
    <w:rsid w:val="00671529"/>
    <w:rsid w:val="00672B79"/>
    <w:rsid w:val="00673B99"/>
    <w:rsid w:val="00675952"/>
    <w:rsid w:val="00675C06"/>
    <w:rsid w:val="00680364"/>
    <w:rsid w:val="006819B9"/>
    <w:rsid w:val="00682209"/>
    <w:rsid w:val="00682888"/>
    <w:rsid w:val="00682CCF"/>
    <w:rsid w:val="0068335A"/>
    <w:rsid w:val="00685BA0"/>
    <w:rsid w:val="00686218"/>
    <w:rsid w:val="00686E4B"/>
    <w:rsid w:val="00687E54"/>
    <w:rsid w:val="00687EA1"/>
    <w:rsid w:val="00690155"/>
    <w:rsid w:val="006921C2"/>
    <w:rsid w:val="00692275"/>
    <w:rsid w:val="00692DD0"/>
    <w:rsid w:val="00693202"/>
    <w:rsid w:val="0069390D"/>
    <w:rsid w:val="006940C6"/>
    <w:rsid w:val="006947BD"/>
    <w:rsid w:val="00694CA6"/>
    <w:rsid w:val="00694D38"/>
    <w:rsid w:val="006A16D6"/>
    <w:rsid w:val="006A20B9"/>
    <w:rsid w:val="006A283F"/>
    <w:rsid w:val="006A3093"/>
    <w:rsid w:val="006A459F"/>
    <w:rsid w:val="006A4D37"/>
    <w:rsid w:val="006A503A"/>
    <w:rsid w:val="006A58F0"/>
    <w:rsid w:val="006A5950"/>
    <w:rsid w:val="006A6B5F"/>
    <w:rsid w:val="006B0217"/>
    <w:rsid w:val="006B1D3A"/>
    <w:rsid w:val="006B3C59"/>
    <w:rsid w:val="006B42D6"/>
    <w:rsid w:val="006B538F"/>
    <w:rsid w:val="006B56DC"/>
    <w:rsid w:val="006B5C4C"/>
    <w:rsid w:val="006B6112"/>
    <w:rsid w:val="006B64AB"/>
    <w:rsid w:val="006B6D1F"/>
    <w:rsid w:val="006B7660"/>
    <w:rsid w:val="006B7F72"/>
    <w:rsid w:val="006C04D7"/>
    <w:rsid w:val="006C04EA"/>
    <w:rsid w:val="006C24AA"/>
    <w:rsid w:val="006C4220"/>
    <w:rsid w:val="006C5E59"/>
    <w:rsid w:val="006C7A88"/>
    <w:rsid w:val="006C7D2D"/>
    <w:rsid w:val="006D1781"/>
    <w:rsid w:val="006D216F"/>
    <w:rsid w:val="006D257C"/>
    <w:rsid w:val="006D46EC"/>
    <w:rsid w:val="006D59F2"/>
    <w:rsid w:val="006D72F9"/>
    <w:rsid w:val="006D7D64"/>
    <w:rsid w:val="006E0E37"/>
    <w:rsid w:val="006E1244"/>
    <w:rsid w:val="006E1915"/>
    <w:rsid w:val="006E23C8"/>
    <w:rsid w:val="006E27EC"/>
    <w:rsid w:val="006E47FD"/>
    <w:rsid w:val="006E4C61"/>
    <w:rsid w:val="006E5527"/>
    <w:rsid w:val="006E674A"/>
    <w:rsid w:val="006F1885"/>
    <w:rsid w:val="006F1B3A"/>
    <w:rsid w:val="006F2BD7"/>
    <w:rsid w:val="006F4835"/>
    <w:rsid w:val="006F4A0A"/>
    <w:rsid w:val="006F5A54"/>
    <w:rsid w:val="006F659A"/>
    <w:rsid w:val="006F68EF"/>
    <w:rsid w:val="006F6925"/>
    <w:rsid w:val="006F7E3E"/>
    <w:rsid w:val="00700D8A"/>
    <w:rsid w:val="00703FEB"/>
    <w:rsid w:val="00704CA3"/>
    <w:rsid w:val="00704DBA"/>
    <w:rsid w:val="00706516"/>
    <w:rsid w:val="00706784"/>
    <w:rsid w:val="00707C12"/>
    <w:rsid w:val="00711830"/>
    <w:rsid w:val="00711D00"/>
    <w:rsid w:val="00711E98"/>
    <w:rsid w:val="00713B24"/>
    <w:rsid w:val="00717350"/>
    <w:rsid w:val="00717B15"/>
    <w:rsid w:val="007213E8"/>
    <w:rsid w:val="0072183E"/>
    <w:rsid w:val="00722463"/>
    <w:rsid w:val="007241A7"/>
    <w:rsid w:val="007270E9"/>
    <w:rsid w:val="0072749C"/>
    <w:rsid w:val="007277E1"/>
    <w:rsid w:val="00727BD9"/>
    <w:rsid w:val="00731607"/>
    <w:rsid w:val="0073173E"/>
    <w:rsid w:val="00732A6C"/>
    <w:rsid w:val="00733055"/>
    <w:rsid w:val="0073420C"/>
    <w:rsid w:val="00734A0D"/>
    <w:rsid w:val="00736847"/>
    <w:rsid w:val="00737692"/>
    <w:rsid w:val="00740552"/>
    <w:rsid w:val="00740B49"/>
    <w:rsid w:val="00742980"/>
    <w:rsid w:val="00742B68"/>
    <w:rsid w:val="00743443"/>
    <w:rsid w:val="0074352B"/>
    <w:rsid w:val="007443AF"/>
    <w:rsid w:val="007462DB"/>
    <w:rsid w:val="007469D5"/>
    <w:rsid w:val="00750113"/>
    <w:rsid w:val="007527F7"/>
    <w:rsid w:val="00757EE3"/>
    <w:rsid w:val="007602B6"/>
    <w:rsid w:val="00761CCA"/>
    <w:rsid w:val="00762C38"/>
    <w:rsid w:val="00762D5D"/>
    <w:rsid w:val="00763D5C"/>
    <w:rsid w:val="00764398"/>
    <w:rsid w:val="0076484C"/>
    <w:rsid w:val="00765681"/>
    <w:rsid w:val="00766DA3"/>
    <w:rsid w:val="007703BC"/>
    <w:rsid w:val="007708D4"/>
    <w:rsid w:val="00770A7C"/>
    <w:rsid w:val="00770E7A"/>
    <w:rsid w:val="00771303"/>
    <w:rsid w:val="007716C2"/>
    <w:rsid w:val="00771771"/>
    <w:rsid w:val="0077205E"/>
    <w:rsid w:val="00772D52"/>
    <w:rsid w:val="0077448D"/>
    <w:rsid w:val="00776258"/>
    <w:rsid w:val="00776F2F"/>
    <w:rsid w:val="00777BAD"/>
    <w:rsid w:val="00777E3A"/>
    <w:rsid w:val="007807E3"/>
    <w:rsid w:val="0078207D"/>
    <w:rsid w:val="0078265F"/>
    <w:rsid w:val="00784E85"/>
    <w:rsid w:val="00785D0F"/>
    <w:rsid w:val="00791207"/>
    <w:rsid w:val="00791585"/>
    <w:rsid w:val="007929C4"/>
    <w:rsid w:val="00792BFE"/>
    <w:rsid w:val="00792DE2"/>
    <w:rsid w:val="007950F2"/>
    <w:rsid w:val="00795108"/>
    <w:rsid w:val="00795992"/>
    <w:rsid w:val="00795EF8"/>
    <w:rsid w:val="00796663"/>
    <w:rsid w:val="007A04F8"/>
    <w:rsid w:val="007A0653"/>
    <w:rsid w:val="007A596E"/>
    <w:rsid w:val="007B4679"/>
    <w:rsid w:val="007B4B97"/>
    <w:rsid w:val="007B61C0"/>
    <w:rsid w:val="007B6CF1"/>
    <w:rsid w:val="007B7EE4"/>
    <w:rsid w:val="007C21BF"/>
    <w:rsid w:val="007C2576"/>
    <w:rsid w:val="007C4367"/>
    <w:rsid w:val="007C5092"/>
    <w:rsid w:val="007C578C"/>
    <w:rsid w:val="007C7233"/>
    <w:rsid w:val="007D0874"/>
    <w:rsid w:val="007D0B82"/>
    <w:rsid w:val="007D605B"/>
    <w:rsid w:val="007D76E3"/>
    <w:rsid w:val="007E0454"/>
    <w:rsid w:val="007E0FF0"/>
    <w:rsid w:val="007E2AE6"/>
    <w:rsid w:val="007E5C86"/>
    <w:rsid w:val="007E5FA4"/>
    <w:rsid w:val="007E7095"/>
    <w:rsid w:val="007E71EB"/>
    <w:rsid w:val="007F1333"/>
    <w:rsid w:val="007F26E0"/>
    <w:rsid w:val="007F2A8D"/>
    <w:rsid w:val="007F31C1"/>
    <w:rsid w:val="007F47ED"/>
    <w:rsid w:val="007F4F6E"/>
    <w:rsid w:val="007F729A"/>
    <w:rsid w:val="007F7B69"/>
    <w:rsid w:val="008006F7"/>
    <w:rsid w:val="00800804"/>
    <w:rsid w:val="008018D2"/>
    <w:rsid w:val="00801BAF"/>
    <w:rsid w:val="008025C5"/>
    <w:rsid w:val="00802D2D"/>
    <w:rsid w:val="00802EF9"/>
    <w:rsid w:val="00802F19"/>
    <w:rsid w:val="00804AD4"/>
    <w:rsid w:val="00804CA5"/>
    <w:rsid w:val="0080546B"/>
    <w:rsid w:val="00811180"/>
    <w:rsid w:val="00813978"/>
    <w:rsid w:val="00816F2D"/>
    <w:rsid w:val="008215A2"/>
    <w:rsid w:val="00822B70"/>
    <w:rsid w:val="00823ECD"/>
    <w:rsid w:val="00823F01"/>
    <w:rsid w:val="00824CCF"/>
    <w:rsid w:val="00825311"/>
    <w:rsid w:val="008255F0"/>
    <w:rsid w:val="00826C04"/>
    <w:rsid w:val="00831938"/>
    <w:rsid w:val="00831976"/>
    <w:rsid w:val="008320F5"/>
    <w:rsid w:val="00832CA5"/>
    <w:rsid w:val="00834B6B"/>
    <w:rsid w:val="008350CA"/>
    <w:rsid w:val="00835F53"/>
    <w:rsid w:val="00841176"/>
    <w:rsid w:val="008436B2"/>
    <w:rsid w:val="008457AC"/>
    <w:rsid w:val="008469C9"/>
    <w:rsid w:val="00847BF4"/>
    <w:rsid w:val="008506B6"/>
    <w:rsid w:val="00850C16"/>
    <w:rsid w:val="00851974"/>
    <w:rsid w:val="00854107"/>
    <w:rsid w:val="00855086"/>
    <w:rsid w:val="00860F08"/>
    <w:rsid w:val="00863A3B"/>
    <w:rsid w:val="00863EB3"/>
    <w:rsid w:val="0086589C"/>
    <w:rsid w:val="00866AB2"/>
    <w:rsid w:val="00867215"/>
    <w:rsid w:val="0086731B"/>
    <w:rsid w:val="00867843"/>
    <w:rsid w:val="0087099C"/>
    <w:rsid w:val="0087440C"/>
    <w:rsid w:val="008748C1"/>
    <w:rsid w:val="00875589"/>
    <w:rsid w:val="008760A8"/>
    <w:rsid w:val="0087687F"/>
    <w:rsid w:val="00876B24"/>
    <w:rsid w:val="00880BE6"/>
    <w:rsid w:val="00880F02"/>
    <w:rsid w:val="00881185"/>
    <w:rsid w:val="0088270E"/>
    <w:rsid w:val="0088542B"/>
    <w:rsid w:val="00887432"/>
    <w:rsid w:val="00887F2F"/>
    <w:rsid w:val="00887FB5"/>
    <w:rsid w:val="008907B1"/>
    <w:rsid w:val="00890B36"/>
    <w:rsid w:val="008920A2"/>
    <w:rsid w:val="008922C6"/>
    <w:rsid w:val="0089253E"/>
    <w:rsid w:val="0089394F"/>
    <w:rsid w:val="00896844"/>
    <w:rsid w:val="008979EB"/>
    <w:rsid w:val="008A1F0D"/>
    <w:rsid w:val="008A288D"/>
    <w:rsid w:val="008A2FFD"/>
    <w:rsid w:val="008A4918"/>
    <w:rsid w:val="008A5267"/>
    <w:rsid w:val="008A5B12"/>
    <w:rsid w:val="008A5D39"/>
    <w:rsid w:val="008A775E"/>
    <w:rsid w:val="008B0C73"/>
    <w:rsid w:val="008B3606"/>
    <w:rsid w:val="008B474A"/>
    <w:rsid w:val="008B4800"/>
    <w:rsid w:val="008B50FE"/>
    <w:rsid w:val="008B7A9A"/>
    <w:rsid w:val="008B7F02"/>
    <w:rsid w:val="008C2667"/>
    <w:rsid w:val="008C2B8E"/>
    <w:rsid w:val="008C4A79"/>
    <w:rsid w:val="008C5234"/>
    <w:rsid w:val="008C78AC"/>
    <w:rsid w:val="008C7C32"/>
    <w:rsid w:val="008CA59F"/>
    <w:rsid w:val="008D0033"/>
    <w:rsid w:val="008D1AFB"/>
    <w:rsid w:val="008D1CA9"/>
    <w:rsid w:val="008D21C2"/>
    <w:rsid w:val="008D3612"/>
    <w:rsid w:val="008D3E37"/>
    <w:rsid w:val="008D416C"/>
    <w:rsid w:val="008D553E"/>
    <w:rsid w:val="008D5711"/>
    <w:rsid w:val="008D727C"/>
    <w:rsid w:val="008E1460"/>
    <w:rsid w:val="008E1A81"/>
    <w:rsid w:val="008E2099"/>
    <w:rsid w:val="008E3050"/>
    <w:rsid w:val="008E36D7"/>
    <w:rsid w:val="008E3B3D"/>
    <w:rsid w:val="008E46AB"/>
    <w:rsid w:val="008E59E5"/>
    <w:rsid w:val="008E6285"/>
    <w:rsid w:val="008E6668"/>
    <w:rsid w:val="008F1A33"/>
    <w:rsid w:val="008F445E"/>
    <w:rsid w:val="008F5131"/>
    <w:rsid w:val="008F6DD7"/>
    <w:rsid w:val="008F7F7B"/>
    <w:rsid w:val="00900825"/>
    <w:rsid w:val="00901465"/>
    <w:rsid w:val="009017CD"/>
    <w:rsid w:val="00902253"/>
    <w:rsid w:val="00902C14"/>
    <w:rsid w:val="00902EFD"/>
    <w:rsid w:val="00903819"/>
    <w:rsid w:val="00904051"/>
    <w:rsid w:val="00904BEB"/>
    <w:rsid w:val="00904DF8"/>
    <w:rsid w:val="00907A68"/>
    <w:rsid w:val="00910EED"/>
    <w:rsid w:val="0091294D"/>
    <w:rsid w:val="00915582"/>
    <w:rsid w:val="009155C1"/>
    <w:rsid w:val="00920FB5"/>
    <w:rsid w:val="00921BF4"/>
    <w:rsid w:val="00922FB7"/>
    <w:rsid w:val="0092317D"/>
    <w:rsid w:val="00923A92"/>
    <w:rsid w:val="0092438D"/>
    <w:rsid w:val="009268E4"/>
    <w:rsid w:val="00930E39"/>
    <w:rsid w:val="00931DEE"/>
    <w:rsid w:val="009323E2"/>
    <w:rsid w:val="009344B5"/>
    <w:rsid w:val="00935D7C"/>
    <w:rsid w:val="00936C9A"/>
    <w:rsid w:val="00940628"/>
    <w:rsid w:val="00942830"/>
    <w:rsid w:val="00947206"/>
    <w:rsid w:val="00952A5D"/>
    <w:rsid w:val="00953A86"/>
    <w:rsid w:val="00954110"/>
    <w:rsid w:val="009568DD"/>
    <w:rsid w:val="00960D7A"/>
    <w:rsid w:val="0096381B"/>
    <w:rsid w:val="00965786"/>
    <w:rsid w:val="00966D41"/>
    <w:rsid w:val="00967F4C"/>
    <w:rsid w:val="009714A9"/>
    <w:rsid w:val="0097288E"/>
    <w:rsid w:val="009728A0"/>
    <w:rsid w:val="009733A6"/>
    <w:rsid w:val="00974499"/>
    <w:rsid w:val="009757CF"/>
    <w:rsid w:val="009760E3"/>
    <w:rsid w:val="00976372"/>
    <w:rsid w:val="00976627"/>
    <w:rsid w:val="00977A0F"/>
    <w:rsid w:val="0098021A"/>
    <w:rsid w:val="009806D8"/>
    <w:rsid w:val="0098091E"/>
    <w:rsid w:val="00981172"/>
    <w:rsid w:val="00982ACE"/>
    <w:rsid w:val="009836CF"/>
    <w:rsid w:val="009837D7"/>
    <w:rsid w:val="0098386D"/>
    <w:rsid w:val="00990DD3"/>
    <w:rsid w:val="0099191A"/>
    <w:rsid w:val="00992B28"/>
    <w:rsid w:val="009939B8"/>
    <w:rsid w:val="00993CE5"/>
    <w:rsid w:val="00993D89"/>
    <w:rsid w:val="00994517"/>
    <w:rsid w:val="0099481F"/>
    <w:rsid w:val="009961CF"/>
    <w:rsid w:val="0099716D"/>
    <w:rsid w:val="00997ED5"/>
    <w:rsid w:val="009A0609"/>
    <w:rsid w:val="009A1247"/>
    <w:rsid w:val="009A4E52"/>
    <w:rsid w:val="009A6692"/>
    <w:rsid w:val="009A74A9"/>
    <w:rsid w:val="009A7B8A"/>
    <w:rsid w:val="009B07CD"/>
    <w:rsid w:val="009B1D45"/>
    <w:rsid w:val="009B4865"/>
    <w:rsid w:val="009B529E"/>
    <w:rsid w:val="009C03DF"/>
    <w:rsid w:val="009C0F9D"/>
    <w:rsid w:val="009C200D"/>
    <w:rsid w:val="009C3585"/>
    <w:rsid w:val="009C530B"/>
    <w:rsid w:val="009C5440"/>
    <w:rsid w:val="009C6A8B"/>
    <w:rsid w:val="009C6D37"/>
    <w:rsid w:val="009D0C83"/>
    <w:rsid w:val="009D1587"/>
    <w:rsid w:val="009D2B98"/>
    <w:rsid w:val="009D2C14"/>
    <w:rsid w:val="009D3297"/>
    <w:rsid w:val="009D4FDE"/>
    <w:rsid w:val="009D6C6B"/>
    <w:rsid w:val="009D7D82"/>
    <w:rsid w:val="009E06A6"/>
    <w:rsid w:val="009E2766"/>
    <w:rsid w:val="009E5BB6"/>
    <w:rsid w:val="009E6BF7"/>
    <w:rsid w:val="009F1BF8"/>
    <w:rsid w:val="009F1D79"/>
    <w:rsid w:val="009F203D"/>
    <w:rsid w:val="009F2AD5"/>
    <w:rsid w:val="009F429E"/>
    <w:rsid w:val="009F4A89"/>
    <w:rsid w:val="009F7573"/>
    <w:rsid w:val="00A00A6C"/>
    <w:rsid w:val="00A01946"/>
    <w:rsid w:val="00A01967"/>
    <w:rsid w:val="00A0233D"/>
    <w:rsid w:val="00A031CF"/>
    <w:rsid w:val="00A037C2"/>
    <w:rsid w:val="00A03C09"/>
    <w:rsid w:val="00A047A9"/>
    <w:rsid w:val="00A048AC"/>
    <w:rsid w:val="00A049B0"/>
    <w:rsid w:val="00A0520B"/>
    <w:rsid w:val="00A05F10"/>
    <w:rsid w:val="00A0606A"/>
    <w:rsid w:val="00A07C0C"/>
    <w:rsid w:val="00A116A2"/>
    <w:rsid w:val="00A12448"/>
    <w:rsid w:val="00A1479C"/>
    <w:rsid w:val="00A15CCF"/>
    <w:rsid w:val="00A16FD4"/>
    <w:rsid w:val="00A20414"/>
    <w:rsid w:val="00A20737"/>
    <w:rsid w:val="00A20D66"/>
    <w:rsid w:val="00A2214D"/>
    <w:rsid w:val="00A24CE8"/>
    <w:rsid w:val="00A32D12"/>
    <w:rsid w:val="00A33803"/>
    <w:rsid w:val="00A34BF7"/>
    <w:rsid w:val="00A36C9B"/>
    <w:rsid w:val="00A37543"/>
    <w:rsid w:val="00A40AEC"/>
    <w:rsid w:val="00A4296A"/>
    <w:rsid w:val="00A436CE"/>
    <w:rsid w:val="00A43C11"/>
    <w:rsid w:val="00A455D9"/>
    <w:rsid w:val="00A45827"/>
    <w:rsid w:val="00A45EA3"/>
    <w:rsid w:val="00A530BC"/>
    <w:rsid w:val="00A55CEE"/>
    <w:rsid w:val="00A5777A"/>
    <w:rsid w:val="00A57A2F"/>
    <w:rsid w:val="00A60912"/>
    <w:rsid w:val="00A60993"/>
    <w:rsid w:val="00A61055"/>
    <w:rsid w:val="00A61CF3"/>
    <w:rsid w:val="00A626C9"/>
    <w:rsid w:val="00A6275E"/>
    <w:rsid w:val="00A63C8B"/>
    <w:rsid w:val="00A652B6"/>
    <w:rsid w:val="00A65562"/>
    <w:rsid w:val="00A66459"/>
    <w:rsid w:val="00A6653A"/>
    <w:rsid w:val="00A66890"/>
    <w:rsid w:val="00A6719B"/>
    <w:rsid w:val="00A6736C"/>
    <w:rsid w:val="00A73B87"/>
    <w:rsid w:val="00A73BBF"/>
    <w:rsid w:val="00A73C15"/>
    <w:rsid w:val="00A80AA5"/>
    <w:rsid w:val="00A81448"/>
    <w:rsid w:val="00A8188E"/>
    <w:rsid w:val="00A822B5"/>
    <w:rsid w:val="00A82496"/>
    <w:rsid w:val="00A867AC"/>
    <w:rsid w:val="00A878B6"/>
    <w:rsid w:val="00A90DAF"/>
    <w:rsid w:val="00A9164F"/>
    <w:rsid w:val="00A9173E"/>
    <w:rsid w:val="00A93136"/>
    <w:rsid w:val="00A93E81"/>
    <w:rsid w:val="00A95C69"/>
    <w:rsid w:val="00A97551"/>
    <w:rsid w:val="00AA0FC4"/>
    <w:rsid w:val="00AA16CA"/>
    <w:rsid w:val="00AA2796"/>
    <w:rsid w:val="00AA2C6A"/>
    <w:rsid w:val="00AA316C"/>
    <w:rsid w:val="00AA31EC"/>
    <w:rsid w:val="00AA3C3B"/>
    <w:rsid w:val="00AA5605"/>
    <w:rsid w:val="00AA755C"/>
    <w:rsid w:val="00AB344C"/>
    <w:rsid w:val="00AB4247"/>
    <w:rsid w:val="00AB43C7"/>
    <w:rsid w:val="00AB6306"/>
    <w:rsid w:val="00AB6E60"/>
    <w:rsid w:val="00AB7AB5"/>
    <w:rsid w:val="00AB7C0E"/>
    <w:rsid w:val="00AC0B02"/>
    <w:rsid w:val="00AC2281"/>
    <w:rsid w:val="00AC3A8D"/>
    <w:rsid w:val="00AC3BF2"/>
    <w:rsid w:val="00AC41AE"/>
    <w:rsid w:val="00AC6629"/>
    <w:rsid w:val="00AC758D"/>
    <w:rsid w:val="00AD0DF9"/>
    <w:rsid w:val="00AD1663"/>
    <w:rsid w:val="00AD168C"/>
    <w:rsid w:val="00AD1EB5"/>
    <w:rsid w:val="00AD33ED"/>
    <w:rsid w:val="00AD3DA4"/>
    <w:rsid w:val="00AD5BFE"/>
    <w:rsid w:val="00AD6196"/>
    <w:rsid w:val="00AD77A0"/>
    <w:rsid w:val="00AE051C"/>
    <w:rsid w:val="00AE1C88"/>
    <w:rsid w:val="00AE2B8A"/>
    <w:rsid w:val="00AE35AF"/>
    <w:rsid w:val="00AE3C33"/>
    <w:rsid w:val="00AE3C69"/>
    <w:rsid w:val="00AE4064"/>
    <w:rsid w:val="00AE46DE"/>
    <w:rsid w:val="00AE48A1"/>
    <w:rsid w:val="00AE4E39"/>
    <w:rsid w:val="00AE6E99"/>
    <w:rsid w:val="00AF1F2C"/>
    <w:rsid w:val="00AF3E1B"/>
    <w:rsid w:val="00AF3F55"/>
    <w:rsid w:val="00AF4616"/>
    <w:rsid w:val="00AF5DEB"/>
    <w:rsid w:val="00AF5DFF"/>
    <w:rsid w:val="00B00C3D"/>
    <w:rsid w:val="00B01ECE"/>
    <w:rsid w:val="00B033B7"/>
    <w:rsid w:val="00B033F4"/>
    <w:rsid w:val="00B04AE4"/>
    <w:rsid w:val="00B05AAE"/>
    <w:rsid w:val="00B0662C"/>
    <w:rsid w:val="00B073A7"/>
    <w:rsid w:val="00B10168"/>
    <w:rsid w:val="00B12C81"/>
    <w:rsid w:val="00B13028"/>
    <w:rsid w:val="00B1443C"/>
    <w:rsid w:val="00B16C41"/>
    <w:rsid w:val="00B17F1F"/>
    <w:rsid w:val="00B20511"/>
    <w:rsid w:val="00B20E30"/>
    <w:rsid w:val="00B21EF6"/>
    <w:rsid w:val="00B23E3B"/>
    <w:rsid w:val="00B244B2"/>
    <w:rsid w:val="00B26A4B"/>
    <w:rsid w:val="00B27F96"/>
    <w:rsid w:val="00B31438"/>
    <w:rsid w:val="00B31744"/>
    <w:rsid w:val="00B35E82"/>
    <w:rsid w:val="00B35F22"/>
    <w:rsid w:val="00B3719A"/>
    <w:rsid w:val="00B40C65"/>
    <w:rsid w:val="00B41015"/>
    <w:rsid w:val="00B41094"/>
    <w:rsid w:val="00B4255D"/>
    <w:rsid w:val="00B432F2"/>
    <w:rsid w:val="00B436EC"/>
    <w:rsid w:val="00B43F6B"/>
    <w:rsid w:val="00B4465D"/>
    <w:rsid w:val="00B45B1A"/>
    <w:rsid w:val="00B46D87"/>
    <w:rsid w:val="00B5070A"/>
    <w:rsid w:val="00B50857"/>
    <w:rsid w:val="00B5522E"/>
    <w:rsid w:val="00B63652"/>
    <w:rsid w:val="00B649E3"/>
    <w:rsid w:val="00B64FC3"/>
    <w:rsid w:val="00B66239"/>
    <w:rsid w:val="00B66747"/>
    <w:rsid w:val="00B66836"/>
    <w:rsid w:val="00B66E29"/>
    <w:rsid w:val="00B6766A"/>
    <w:rsid w:val="00B67AB3"/>
    <w:rsid w:val="00B7088C"/>
    <w:rsid w:val="00B716B5"/>
    <w:rsid w:val="00B71E58"/>
    <w:rsid w:val="00B727B7"/>
    <w:rsid w:val="00B73D0A"/>
    <w:rsid w:val="00B74375"/>
    <w:rsid w:val="00B74B76"/>
    <w:rsid w:val="00B75B0F"/>
    <w:rsid w:val="00B76863"/>
    <w:rsid w:val="00B80DFE"/>
    <w:rsid w:val="00B81A07"/>
    <w:rsid w:val="00B834B0"/>
    <w:rsid w:val="00B86500"/>
    <w:rsid w:val="00B919AD"/>
    <w:rsid w:val="00B924FE"/>
    <w:rsid w:val="00B9601E"/>
    <w:rsid w:val="00B96098"/>
    <w:rsid w:val="00B96ED6"/>
    <w:rsid w:val="00B9747F"/>
    <w:rsid w:val="00B9774E"/>
    <w:rsid w:val="00BA0320"/>
    <w:rsid w:val="00BA0751"/>
    <w:rsid w:val="00BA1186"/>
    <w:rsid w:val="00BA1FD5"/>
    <w:rsid w:val="00BA2CE6"/>
    <w:rsid w:val="00BA2F57"/>
    <w:rsid w:val="00BA3CED"/>
    <w:rsid w:val="00BA3E2B"/>
    <w:rsid w:val="00BA420E"/>
    <w:rsid w:val="00BA4C0A"/>
    <w:rsid w:val="00BA765F"/>
    <w:rsid w:val="00BA786E"/>
    <w:rsid w:val="00BA7C97"/>
    <w:rsid w:val="00BB0367"/>
    <w:rsid w:val="00BB15CF"/>
    <w:rsid w:val="00BB236F"/>
    <w:rsid w:val="00BB396E"/>
    <w:rsid w:val="00BB4EEF"/>
    <w:rsid w:val="00BB69F2"/>
    <w:rsid w:val="00BC033B"/>
    <w:rsid w:val="00BC0446"/>
    <w:rsid w:val="00BC300B"/>
    <w:rsid w:val="00BC66B3"/>
    <w:rsid w:val="00BC743F"/>
    <w:rsid w:val="00BD0479"/>
    <w:rsid w:val="00BD23BE"/>
    <w:rsid w:val="00BD36C9"/>
    <w:rsid w:val="00BD3DF1"/>
    <w:rsid w:val="00BD6EAD"/>
    <w:rsid w:val="00BE1528"/>
    <w:rsid w:val="00BE27D4"/>
    <w:rsid w:val="00BE66FE"/>
    <w:rsid w:val="00BF0DC5"/>
    <w:rsid w:val="00BF23D0"/>
    <w:rsid w:val="00BF4C27"/>
    <w:rsid w:val="00BF5D01"/>
    <w:rsid w:val="00BF604A"/>
    <w:rsid w:val="00BF7EA2"/>
    <w:rsid w:val="00C00245"/>
    <w:rsid w:val="00C01E9D"/>
    <w:rsid w:val="00C04C3A"/>
    <w:rsid w:val="00C05D8A"/>
    <w:rsid w:val="00C06041"/>
    <w:rsid w:val="00C108F6"/>
    <w:rsid w:val="00C10A4E"/>
    <w:rsid w:val="00C12074"/>
    <w:rsid w:val="00C12B7F"/>
    <w:rsid w:val="00C13AD3"/>
    <w:rsid w:val="00C146DC"/>
    <w:rsid w:val="00C15653"/>
    <w:rsid w:val="00C15904"/>
    <w:rsid w:val="00C15E43"/>
    <w:rsid w:val="00C15EF2"/>
    <w:rsid w:val="00C16041"/>
    <w:rsid w:val="00C16669"/>
    <w:rsid w:val="00C17844"/>
    <w:rsid w:val="00C202BD"/>
    <w:rsid w:val="00C27DDC"/>
    <w:rsid w:val="00C32705"/>
    <w:rsid w:val="00C339B2"/>
    <w:rsid w:val="00C37510"/>
    <w:rsid w:val="00C40D4A"/>
    <w:rsid w:val="00C40D55"/>
    <w:rsid w:val="00C4117E"/>
    <w:rsid w:val="00C42E81"/>
    <w:rsid w:val="00C45180"/>
    <w:rsid w:val="00C45D40"/>
    <w:rsid w:val="00C46801"/>
    <w:rsid w:val="00C50DC2"/>
    <w:rsid w:val="00C51007"/>
    <w:rsid w:val="00C51514"/>
    <w:rsid w:val="00C518EC"/>
    <w:rsid w:val="00C51A03"/>
    <w:rsid w:val="00C53224"/>
    <w:rsid w:val="00C5451D"/>
    <w:rsid w:val="00C54AE0"/>
    <w:rsid w:val="00C55369"/>
    <w:rsid w:val="00C560A0"/>
    <w:rsid w:val="00C564D7"/>
    <w:rsid w:val="00C57568"/>
    <w:rsid w:val="00C57F43"/>
    <w:rsid w:val="00C61BC1"/>
    <w:rsid w:val="00C61C35"/>
    <w:rsid w:val="00C633ED"/>
    <w:rsid w:val="00C65656"/>
    <w:rsid w:val="00C70514"/>
    <w:rsid w:val="00C7154D"/>
    <w:rsid w:val="00C74018"/>
    <w:rsid w:val="00C7474F"/>
    <w:rsid w:val="00C74EE8"/>
    <w:rsid w:val="00C756DC"/>
    <w:rsid w:val="00C757D8"/>
    <w:rsid w:val="00C75C15"/>
    <w:rsid w:val="00C76365"/>
    <w:rsid w:val="00C76AF7"/>
    <w:rsid w:val="00C80E99"/>
    <w:rsid w:val="00C82457"/>
    <w:rsid w:val="00C82837"/>
    <w:rsid w:val="00C83234"/>
    <w:rsid w:val="00C847D1"/>
    <w:rsid w:val="00C84BAB"/>
    <w:rsid w:val="00C8565B"/>
    <w:rsid w:val="00C86D93"/>
    <w:rsid w:val="00C91BEB"/>
    <w:rsid w:val="00C9225E"/>
    <w:rsid w:val="00C938B5"/>
    <w:rsid w:val="00C93D35"/>
    <w:rsid w:val="00C953ED"/>
    <w:rsid w:val="00C97B2F"/>
    <w:rsid w:val="00CA3656"/>
    <w:rsid w:val="00CA42CE"/>
    <w:rsid w:val="00CA4590"/>
    <w:rsid w:val="00CA53B2"/>
    <w:rsid w:val="00CA5D05"/>
    <w:rsid w:val="00CA5FF0"/>
    <w:rsid w:val="00CA7162"/>
    <w:rsid w:val="00CA7A7A"/>
    <w:rsid w:val="00CA7C03"/>
    <w:rsid w:val="00CB0BE6"/>
    <w:rsid w:val="00CB2028"/>
    <w:rsid w:val="00CB227F"/>
    <w:rsid w:val="00CB3FEA"/>
    <w:rsid w:val="00CB489C"/>
    <w:rsid w:val="00CB64F5"/>
    <w:rsid w:val="00CC3891"/>
    <w:rsid w:val="00CC4F84"/>
    <w:rsid w:val="00CC529F"/>
    <w:rsid w:val="00CC58F2"/>
    <w:rsid w:val="00CC657B"/>
    <w:rsid w:val="00CC69BA"/>
    <w:rsid w:val="00CD0576"/>
    <w:rsid w:val="00CD29EF"/>
    <w:rsid w:val="00CD2EB9"/>
    <w:rsid w:val="00CD3EFB"/>
    <w:rsid w:val="00CD42FB"/>
    <w:rsid w:val="00CD4A4E"/>
    <w:rsid w:val="00CD5FB1"/>
    <w:rsid w:val="00CD652D"/>
    <w:rsid w:val="00CD6C2D"/>
    <w:rsid w:val="00CE09F7"/>
    <w:rsid w:val="00CE3029"/>
    <w:rsid w:val="00CE5EC9"/>
    <w:rsid w:val="00CF4824"/>
    <w:rsid w:val="00CF52F9"/>
    <w:rsid w:val="00CF5B64"/>
    <w:rsid w:val="00CF5CFD"/>
    <w:rsid w:val="00CF6292"/>
    <w:rsid w:val="00CF6954"/>
    <w:rsid w:val="00CF6C39"/>
    <w:rsid w:val="00D00B4B"/>
    <w:rsid w:val="00D00BA4"/>
    <w:rsid w:val="00D016A7"/>
    <w:rsid w:val="00D0234D"/>
    <w:rsid w:val="00D057AF"/>
    <w:rsid w:val="00D05B10"/>
    <w:rsid w:val="00D07B23"/>
    <w:rsid w:val="00D117B6"/>
    <w:rsid w:val="00D14249"/>
    <w:rsid w:val="00D15B93"/>
    <w:rsid w:val="00D15EEA"/>
    <w:rsid w:val="00D15F73"/>
    <w:rsid w:val="00D1602F"/>
    <w:rsid w:val="00D21138"/>
    <w:rsid w:val="00D21A73"/>
    <w:rsid w:val="00D2301D"/>
    <w:rsid w:val="00D26B27"/>
    <w:rsid w:val="00D30AE3"/>
    <w:rsid w:val="00D32E64"/>
    <w:rsid w:val="00D336A8"/>
    <w:rsid w:val="00D345EE"/>
    <w:rsid w:val="00D348DC"/>
    <w:rsid w:val="00D36C32"/>
    <w:rsid w:val="00D37CE2"/>
    <w:rsid w:val="00D4015E"/>
    <w:rsid w:val="00D40449"/>
    <w:rsid w:val="00D407C5"/>
    <w:rsid w:val="00D41268"/>
    <w:rsid w:val="00D4165B"/>
    <w:rsid w:val="00D44338"/>
    <w:rsid w:val="00D450DA"/>
    <w:rsid w:val="00D455C5"/>
    <w:rsid w:val="00D5139E"/>
    <w:rsid w:val="00D515E9"/>
    <w:rsid w:val="00D54F39"/>
    <w:rsid w:val="00D56A2E"/>
    <w:rsid w:val="00D578A6"/>
    <w:rsid w:val="00D60050"/>
    <w:rsid w:val="00D61CFD"/>
    <w:rsid w:val="00D62219"/>
    <w:rsid w:val="00D62634"/>
    <w:rsid w:val="00D64EFB"/>
    <w:rsid w:val="00D67B60"/>
    <w:rsid w:val="00D70E69"/>
    <w:rsid w:val="00D7147F"/>
    <w:rsid w:val="00D735A7"/>
    <w:rsid w:val="00D741AF"/>
    <w:rsid w:val="00D75473"/>
    <w:rsid w:val="00D756D8"/>
    <w:rsid w:val="00D77586"/>
    <w:rsid w:val="00D77875"/>
    <w:rsid w:val="00D803C8"/>
    <w:rsid w:val="00D80C0C"/>
    <w:rsid w:val="00D832CA"/>
    <w:rsid w:val="00D87389"/>
    <w:rsid w:val="00D90889"/>
    <w:rsid w:val="00D915F9"/>
    <w:rsid w:val="00D91ED8"/>
    <w:rsid w:val="00D926CA"/>
    <w:rsid w:val="00D9465E"/>
    <w:rsid w:val="00D946CC"/>
    <w:rsid w:val="00D947EF"/>
    <w:rsid w:val="00D9654C"/>
    <w:rsid w:val="00D96BA6"/>
    <w:rsid w:val="00D975B9"/>
    <w:rsid w:val="00DA0770"/>
    <w:rsid w:val="00DA0D21"/>
    <w:rsid w:val="00DA13C5"/>
    <w:rsid w:val="00DA286D"/>
    <w:rsid w:val="00DA3D5E"/>
    <w:rsid w:val="00DA4519"/>
    <w:rsid w:val="00DA4856"/>
    <w:rsid w:val="00DA7E4D"/>
    <w:rsid w:val="00DB2C8C"/>
    <w:rsid w:val="00DB4B1B"/>
    <w:rsid w:val="00DB6B93"/>
    <w:rsid w:val="00DB732D"/>
    <w:rsid w:val="00DB7FF4"/>
    <w:rsid w:val="00DC5057"/>
    <w:rsid w:val="00DC51AA"/>
    <w:rsid w:val="00DC524A"/>
    <w:rsid w:val="00DC605F"/>
    <w:rsid w:val="00DC691E"/>
    <w:rsid w:val="00DC75E7"/>
    <w:rsid w:val="00DC7C80"/>
    <w:rsid w:val="00DD07DD"/>
    <w:rsid w:val="00DD2254"/>
    <w:rsid w:val="00DD4573"/>
    <w:rsid w:val="00DD66DB"/>
    <w:rsid w:val="00DD6797"/>
    <w:rsid w:val="00DD6952"/>
    <w:rsid w:val="00DE10A3"/>
    <w:rsid w:val="00DE3DE1"/>
    <w:rsid w:val="00DE492C"/>
    <w:rsid w:val="00DE5088"/>
    <w:rsid w:val="00DE52D3"/>
    <w:rsid w:val="00DE5FB6"/>
    <w:rsid w:val="00DE6FD4"/>
    <w:rsid w:val="00DE6FE3"/>
    <w:rsid w:val="00DE732E"/>
    <w:rsid w:val="00DF1300"/>
    <w:rsid w:val="00DF5E96"/>
    <w:rsid w:val="00E000A0"/>
    <w:rsid w:val="00E006FB"/>
    <w:rsid w:val="00E015E4"/>
    <w:rsid w:val="00E02F92"/>
    <w:rsid w:val="00E03838"/>
    <w:rsid w:val="00E0444F"/>
    <w:rsid w:val="00E049A4"/>
    <w:rsid w:val="00E04B5D"/>
    <w:rsid w:val="00E05A8D"/>
    <w:rsid w:val="00E069CE"/>
    <w:rsid w:val="00E074CB"/>
    <w:rsid w:val="00E106F4"/>
    <w:rsid w:val="00E109C8"/>
    <w:rsid w:val="00E10CAF"/>
    <w:rsid w:val="00E11879"/>
    <w:rsid w:val="00E11C5A"/>
    <w:rsid w:val="00E11D61"/>
    <w:rsid w:val="00E128FB"/>
    <w:rsid w:val="00E1391F"/>
    <w:rsid w:val="00E13C7E"/>
    <w:rsid w:val="00E13D63"/>
    <w:rsid w:val="00E1530D"/>
    <w:rsid w:val="00E16B9E"/>
    <w:rsid w:val="00E16FFB"/>
    <w:rsid w:val="00E177FA"/>
    <w:rsid w:val="00E17A71"/>
    <w:rsid w:val="00E24704"/>
    <w:rsid w:val="00E25B01"/>
    <w:rsid w:val="00E26266"/>
    <w:rsid w:val="00E262A1"/>
    <w:rsid w:val="00E2633D"/>
    <w:rsid w:val="00E26F01"/>
    <w:rsid w:val="00E3326E"/>
    <w:rsid w:val="00E35F54"/>
    <w:rsid w:val="00E36219"/>
    <w:rsid w:val="00E37224"/>
    <w:rsid w:val="00E41B58"/>
    <w:rsid w:val="00E434A6"/>
    <w:rsid w:val="00E44153"/>
    <w:rsid w:val="00E44C09"/>
    <w:rsid w:val="00E44E3B"/>
    <w:rsid w:val="00E44F3C"/>
    <w:rsid w:val="00E4773A"/>
    <w:rsid w:val="00E501CA"/>
    <w:rsid w:val="00E510B7"/>
    <w:rsid w:val="00E5424C"/>
    <w:rsid w:val="00E5510D"/>
    <w:rsid w:val="00E61DC3"/>
    <w:rsid w:val="00E6287D"/>
    <w:rsid w:val="00E629F8"/>
    <w:rsid w:val="00E6357B"/>
    <w:rsid w:val="00E63BA7"/>
    <w:rsid w:val="00E643E8"/>
    <w:rsid w:val="00E65818"/>
    <w:rsid w:val="00E658AE"/>
    <w:rsid w:val="00E65A8A"/>
    <w:rsid w:val="00E66CC6"/>
    <w:rsid w:val="00E66CF9"/>
    <w:rsid w:val="00E66DBA"/>
    <w:rsid w:val="00E67CDD"/>
    <w:rsid w:val="00E70FDA"/>
    <w:rsid w:val="00E7163E"/>
    <w:rsid w:val="00E7589C"/>
    <w:rsid w:val="00E76558"/>
    <w:rsid w:val="00E80235"/>
    <w:rsid w:val="00E80848"/>
    <w:rsid w:val="00E83FF5"/>
    <w:rsid w:val="00E8591B"/>
    <w:rsid w:val="00E86B7F"/>
    <w:rsid w:val="00E87342"/>
    <w:rsid w:val="00E90034"/>
    <w:rsid w:val="00E90DD1"/>
    <w:rsid w:val="00E91B2A"/>
    <w:rsid w:val="00E93EDA"/>
    <w:rsid w:val="00E94927"/>
    <w:rsid w:val="00E9545E"/>
    <w:rsid w:val="00E97228"/>
    <w:rsid w:val="00EA3248"/>
    <w:rsid w:val="00EA3548"/>
    <w:rsid w:val="00EA6892"/>
    <w:rsid w:val="00EB3131"/>
    <w:rsid w:val="00EB3C7F"/>
    <w:rsid w:val="00EC00D0"/>
    <w:rsid w:val="00EC06DA"/>
    <w:rsid w:val="00EC0EC2"/>
    <w:rsid w:val="00EC2615"/>
    <w:rsid w:val="00EC31B7"/>
    <w:rsid w:val="00EC3261"/>
    <w:rsid w:val="00EC7BC6"/>
    <w:rsid w:val="00ED0108"/>
    <w:rsid w:val="00ED02F6"/>
    <w:rsid w:val="00ED1D17"/>
    <w:rsid w:val="00ED3D57"/>
    <w:rsid w:val="00ED51B5"/>
    <w:rsid w:val="00ED5FE8"/>
    <w:rsid w:val="00ED6F19"/>
    <w:rsid w:val="00ED7987"/>
    <w:rsid w:val="00EE1C9B"/>
    <w:rsid w:val="00EE2894"/>
    <w:rsid w:val="00EE2C46"/>
    <w:rsid w:val="00EE382B"/>
    <w:rsid w:val="00EE4C0D"/>
    <w:rsid w:val="00EE4E11"/>
    <w:rsid w:val="00EE5785"/>
    <w:rsid w:val="00EE5CA9"/>
    <w:rsid w:val="00EE65D6"/>
    <w:rsid w:val="00EE67F3"/>
    <w:rsid w:val="00EE6C5B"/>
    <w:rsid w:val="00EE78C9"/>
    <w:rsid w:val="00EF0044"/>
    <w:rsid w:val="00EF1C17"/>
    <w:rsid w:val="00EF1CC0"/>
    <w:rsid w:val="00EF1FB2"/>
    <w:rsid w:val="00EF2569"/>
    <w:rsid w:val="00EF2BF3"/>
    <w:rsid w:val="00EF66A4"/>
    <w:rsid w:val="00EF6D15"/>
    <w:rsid w:val="00F007EC"/>
    <w:rsid w:val="00F01A09"/>
    <w:rsid w:val="00F02081"/>
    <w:rsid w:val="00F02ACA"/>
    <w:rsid w:val="00F04566"/>
    <w:rsid w:val="00F04B9D"/>
    <w:rsid w:val="00F04DE5"/>
    <w:rsid w:val="00F052B7"/>
    <w:rsid w:val="00F0625D"/>
    <w:rsid w:val="00F07097"/>
    <w:rsid w:val="00F109A2"/>
    <w:rsid w:val="00F1140C"/>
    <w:rsid w:val="00F11AE4"/>
    <w:rsid w:val="00F121D4"/>
    <w:rsid w:val="00F12C4B"/>
    <w:rsid w:val="00F12C64"/>
    <w:rsid w:val="00F1317C"/>
    <w:rsid w:val="00F15585"/>
    <w:rsid w:val="00F158FF"/>
    <w:rsid w:val="00F2323F"/>
    <w:rsid w:val="00F235E8"/>
    <w:rsid w:val="00F23791"/>
    <w:rsid w:val="00F2616E"/>
    <w:rsid w:val="00F26EE0"/>
    <w:rsid w:val="00F27172"/>
    <w:rsid w:val="00F30507"/>
    <w:rsid w:val="00F319DA"/>
    <w:rsid w:val="00F32C3C"/>
    <w:rsid w:val="00F3340C"/>
    <w:rsid w:val="00F33DC5"/>
    <w:rsid w:val="00F36DE3"/>
    <w:rsid w:val="00F3733C"/>
    <w:rsid w:val="00F373E1"/>
    <w:rsid w:val="00F373EF"/>
    <w:rsid w:val="00F40F6C"/>
    <w:rsid w:val="00F41389"/>
    <w:rsid w:val="00F4196B"/>
    <w:rsid w:val="00F41ED4"/>
    <w:rsid w:val="00F43A58"/>
    <w:rsid w:val="00F43E5F"/>
    <w:rsid w:val="00F461C8"/>
    <w:rsid w:val="00F46A41"/>
    <w:rsid w:val="00F47B49"/>
    <w:rsid w:val="00F50BAE"/>
    <w:rsid w:val="00F50C6B"/>
    <w:rsid w:val="00F51605"/>
    <w:rsid w:val="00F526C1"/>
    <w:rsid w:val="00F52941"/>
    <w:rsid w:val="00F53538"/>
    <w:rsid w:val="00F53BB7"/>
    <w:rsid w:val="00F55BBD"/>
    <w:rsid w:val="00F56F08"/>
    <w:rsid w:val="00F60AA1"/>
    <w:rsid w:val="00F60B76"/>
    <w:rsid w:val="00F62686"/>
    <w:rsid w:val="00F6516D"/>
    <w:rsid w:val="00F6627A"/>
    <w:rsid w:val="00F760E1"/>
    <w:rsid w:val="00F76160"/>
    <w:rsid w:val="00F7737D"/>
    <w:rsid w:val="00F846F4"/>
    <w:rsid w:val="00F85CBF"/>
    <w:rsid w:val="00F867D2"/>
    <w:rsid w:val="00F86ADD"/>
    <w:rsid w:val="00F86DF5"/>
    <w:rsid w:val="00F8720C"/>
    <w:rsid w:val="00F87C11"/>
    <w:rsid w:val="00F87F27"/>
    <w:rsid w:val="00F9130F"/>
    <w:rsid w:val="00F913C5"/>
    <w:rsid w:val="00F93503"/>
    <w:rsid w:val="00F94AD9"/>
    <w:rsid w:val="00F95989"/>
    <w:rsid w:val="00F968D5"/>
    <w:rsid w:val="00F973FF"/>
    <w:rsid w:val="00FA0216"/>
    <w:rsid w:val="00FA06FC"/>
    <w:rsid w:val="00FA1DA7"/>
    <w:rsid w:val="00FA303B"/>
    <w:rsid w:val="00FA361F"/>
    <w:rsid w:val="00FA4A53"/>
    <w:rsid w:val="00FA6A1A"/>
    <w:rsid w:val="00FA727B"/>
    <w:rsid w:val="00FB1CEE"/>
    <w:rsid w:val="00FB3CBA"/>
    <w:rsid w:val="00FB4AE6"/>
    <w:rsid w:val="00FB73F9"/>
    <w:rsid w:val="00FC305D"/>
    <w:rsid w:val="00FC3F31"/>
    <w:rsid w:val="00FC431B"/>
    <w:rsid w:val="00FC5302"/>
    <w:rsid w:val="00FC5614"/>
    <w:rsid w:val="00FC5E85"/>
    <w:rsid w:val="00FC6234"/>
    <w:rsid w:val="00FC68E1"/>
    <w:rsid w:val="00FD0584"/>
    <w:rsid w:val="00FD1039"/>
    <w:rsid w:val="00FD1F84"/>
    <w:rsid w:val="00FD20C7"/>
    <w:rsid w:val="00FD2B7A"/>
    <w:rsid w:val="00FD3118"/>
    <w:rsid w:val="00FD3CF6"/>
    <w:rsid w:val="00FD44F2"/>
    <w:rsid w:val="00FD4E00"/>
    <w:rsid w:val="00FD6605"/>
    <w:rsid w:val="00FE07DC"/>
    <w:rsid w:val="00FE1681"/>
    <w:rsid w:val="00FE22A3"/>
    <w:rsid w:val="00FE33ED"/>
    <w:rsid w:val="00FE351A"/>
    <w:rsid w:val="00FE3815"/>
    <w:rsid w:val="00FE44F0"/>
    <w:rsid w:val="00FE71AC"/>
    <w:rsid w:val="00FE7827"/>
    <w:rsid w:val="00FE7852"/>
    <w:rsid w:val="00FF12C1"/>
    <w:rsid w:val="00FF30DC"/>
    <w:rsid w:val="00FF4E95"/>
    <w:rsid w:val="00FF6076"/>
    <w:rsid w:val="00FF62ED"/>
    <w:rsid w:val="00FF7054"/>
    <w:rsid w:val="013E5BCF"/>
    <w:rsid w:val="020568EC"/>
    <w:rsid w:val="05210069"/>
    <w:rsid w:val="08235337"/>
    <w:rsid w:val="08C559BA"/>
    <w:rsid w:val="09B23FCE"/>
    <w:rsid w:val="0B1196AE"/>
    <w:rsid w:val="0B909CC4"/>
    <w:rsid w:val="0CB071C7"/>
    <w:rsid w:val="0E2FC3F3"/>
    <w:rsid w:val="101E48B7"/>
    <w:rsid w:val="10684BA2"/>
    <w:rsid w:val="111D79FC"/>
    <w:rsid w:val="11B7F804"/>
    <w:rsid w:val="154D7432"/>
    <w:rsid w:val="1751D1BE"/>
    <w:rsid w:val="17750071"/>
    <w:rsid w:val="17849D20"/>
    <w:rsid w:val="1CBB49CC"/>
    <w:rsid w:val="226C1E54"/>
    <w:rsid w:val="22880661"/>
    <w:rsid w:val="236047CA"/>
    <w:rsid w:val="26DA61DD"/>
    <w:rsid w:val="286A2035"/>
    <w:rsid w:val="29720E01"/>
    <w:rsid w:val="29F419D5"/>
    <w:rsid w:val="2A6789A6"/>
    <w:rsid w:val="2DFCB273"/>
    <w:rsid w:val="30744F35"/>
    <w:rsid w:val="309CB596"/>
    <w:rsid w:val="34717B17"/>
    <w:rsid w:val="35AC7E77"/>
    <w:rsid w:val="35CD668E"/>
    <w:rsid w:val="3704D6A2"/>
    <w:rsid w:val="39B4A0B0"/>
    <w:rsid w:val="3A041205"/>
    <w:rsid w:val="3A2F98A1"/>
    <w:rsid w:val="3A9CD09A"/>
    <w:rsid w:val="3E751D70"/>
    <w:rsid w:val="3E9B70EF"/>
    <w:rsid w:val="411A499E"/>
    <w:rsid w:val="41303323"/>
    <w:rsid w:val="44776498"/>
    <w:rsid w:val="44EF00D9"/>
    <w:rsid w:val="45D270C3"/>
    <w:rsid w:val="45E3B4AC"/>
    <w:rsid w:val="47EC549D"/>
    <w:rsid w:val="4DA9391E"/>
    <w:rsid w:val="4FB54DF2"/>
    <w:rsid w:val="50519AC4"/>
    <w:rsid w:val="5068869E"/>
    <w:rsid w:val="51DDE0AE"/>
    <w:rsid w:val="5545AC46"/>
    <w:rsid w:val="565C0D79"/>
    <w:rsid w:val="58397E69"/>
    <w:rsid w:val="5983033F"/>
    <w:rsid w:val="5A0FEA8B"/>
    <w:rsid w:val="5ACC8E7C"/>
    <w:rsid w:val="5AFB2C3B"/>
    <w:rsid w:val="5BD288F1"/>
    <w:rsid w:val="5CF32AC0"/>
    <w:rsid w:val="5D91CDC1"/>
    <w:rsid w:val="5E7FC6FA"/>
    <w:rsid w:val="5EBDCEE4"/>
    <w:rsid w:val="60C0D6EE"/>
    <w:rsid w:val="62C50830"/>
    <w:rsid w:val="633F8101"/>
    <w:rsid w:val="63646037"/>
    <w:rsid w:val="659AF22A"/>
    <w:rsid w:val="65B39965"/>
    <w:rsid w:val="66AEA53E"/>
    <w:rsid w:val="693AA2C8"/>
    <w:rsid w:val="69D1B6E1"/>
    <w:rsid w:val="6C204CE1"/>
    <w:rsid w:val="6D165101"/>
    <w:rsid w:val="6D2A10F6"/>
    <w:rsid w:val="6E023B08"/>
    <w:rsid w:val="6F46425E"/>
    <w:rsid w:val="6F71A6BD"/>
    <w:rsid w:val="708CB2FA"/>
    <w:rsid w:val="70AE9674"/>
    <w:rsid w:val="7364526E"/>
    <w:rsid w:val="7431305B"/>
    <w:rsid w:val="7435502C"/>
    <w:rsid w:val="74389F0C"/>
    <w:rsid w:val="748E294B"/>
    <w:rsid w:val="759BEDC6"/>
    <w:rsid w:val="759EBFF9"/>
    <w:rsid w:val="78060794"/>
    <w:rsid w:val="79016532"/>
    <w:rsid w:val="79BF847F"/>
    <w:rsid w:val="7D78847C"/>
    <w:rsid w:val="7E2CE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565F1"/>
  <w15:docId w15:val="{C05AC371-8742-442F-8294-3D06193C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9D3297"/>
    <w:pPr>
      <w:keepNext/>
      <w:ind w:left="426"/>
      <w:jc w:val="center"/>
      <w:outlineLvl w:val="0"/>
    </w:pPr>
    <w:rPr>
      <w:b/>
      <w:szCs w:val="20"/>
    </w:rPr>
  </w:style>
  <w:style w:type="paragraph" w:styleId="Nadpis2">
    <w:name w:val="heading 2"/>
    <w:basedOn w:val="Normln"/>
    <w:link w:val="Nadpis2Char"/>
    <w:qFormat/>
    <w:rsid w:val="009D3297"/>
    <w:pPr>
      <w:keepNext/>
      <w:tabs>
        <w:tab w:val="left" w:pos="227"/>
      </w:tabs>
      <w:spacing w:before="60" w:line="216" w:lineRule="auto"/>
      <w:ind w:firstLine="227"/>
      <w:outlineLvl w:val="1"/>
    </w:pPr>
    <w:rPr>
      <w:rFonts w:ascii=".DomCasualTTEE" w:hAnsi=".DomCasualTTEE"/>
      <w:b/>
      <w:i/>
      <w:szCs w:val="20"/>
    </w:rPr>
  </w:style>
  <w:style w:type="paragraph" w:styleId="Nadpis3">
    <w:name w:val="heading 3"/>
    <w:basedOn w:val="Normln"/>
    <w:next w:val="Normln"/>
    <w:link w:val="Nadpis3Char"/>
    <w:semiHidden/>
    <w:unhideWhenUsed/>
    <w:qFormat/>
    <w:rsid w:val="009D3297"/>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9B529E"/>
    <w:pPr>
      <w:keepNext/>
      <w:numPr>
        <w:ilvl w:val="3"/>
        <w:numId w:val="2"/>
      </w:numPr>
      <w:spacing w:before="240" w:after="60"/>
      <w:jc w:val="both"/>
      <w:outlineLvl w:val="3"/>
    </w:pPr>
    <w:rPr>
      <w:rFonts w:ascii="Calibri" w:hAnsi="Calibri"/>
      <w:b/>
      <w:bCs/>
      <w:sz w:val="28"/>
      <w:szCs w:val="28"/>
    </w:rPr>
  </w:style>
  <w:style w:type="paragraph" w:styleId="Nadpis5">
    <w:name w:val="heading 5"/>
    <w:basedOn w:val="Normln"/>
    <w:next w:val="Normln"/>
    <w:link w:val="Nadpis5Char"/>
    <w:unhideWhenUsed/>
    <w:qFormat/>
    <w:rsid w:val="009B529E"/>
    <w:pPr>
      <w:numPr>
        <w:ilvl w:val="4"/>
        <w:numId w:val="2"/>
      </w:numPr>
      <w:spacing w:before="240" w:after="60"/>
      <w:jc w:val="both"/>
      <w:outlineLvl w:val="4"/>
    </w:pPr>
    <w:rPr>
      <w:rFonts w:ascii="Calibri" w:hAnsi="Calibri"/>
      <w:b/>
      <w:bCs/>
      <w:i/>
      <w:iCs/>
      <w:sz w:val="26"/>
      <w:szCs w:val="26"/>
    </w:rPr>
  </w:style>
  <w:style w:type="paragraph" w:styleId="Nadpis6">
    <w:name w:val="heading 6"/>
    <w:basedOn w:val="Normln"/>
    <w:next w:val="Normln"/>
    <w:link w:val="Nadpis6Char"/>
    <w:unhideWhenUsed/>
    <w:qFormat/>
    <w:rsid w:val="009B529E"/>
    <w:pPr>
      <w:numPr>
        <w:ilvl w:val="5"/>
        <w:numId w:val="2"/>
      </w:numPr>
      <w:spacing w:before="240" w:after="60"/>
      <w:jc w:val="both"/>
      <w:outlineLvl w:val="5"/>
    </w:pPr>
    <w:rPr>
      <w:rFonts w:ascii="Calibri" w:hAnsi="Calibri"/>
      <w:b/>
      <w:bCs/>
      <w:sz w:val="22"/>
      <w:szCs w:val="22"/>
    </w:rPr>
  </w:style>
  <w:style w:type="paragraph" w:styleId="Nadpis7">
    <w:name w:val="heading 7"/>
    <w:basedOn w:val="Normln"/>
    <w:next w:val="Normln"/>
    <w:link w:val="Nadpis7Char"/>
    <w:semiHidden/>
    <w:unhideWhenUsed/>
    <w:qFormat/>
    <w:rsid w:val="009B529E"/>
    <w:pPr>
      <w:numPr>
        <w:ilvl w:val="6"/>
        <w:numId w:val="2"/>
      </w:numPr>
      <w:spacing w:before="240" w:after="60"/>
      <w:jc w:val="both"/>
      <w:outlineLvl w:val="6"/>
    </w:pPr>
    <w:rPr>
      <w:rFonts w:ascii="Calibri" w:hAnsi="Calibri"/>
    </w:rPr>
  </w:style>
  <w:style w:type="paragraph" w:styleId="Nadpis8">
    <w:name w:val="heading 8"/>
    <w:basedOn w:val="Normln"/>
    <w:next w:val="Normln"/>
    <w:link w:val="Nadpis8Char"/>
    <w:semiHidden/>
    <w:unhideWhenUsed/>
    <w:qFormat/>
    <w:rsid w:val="009B529E"/>
    <w:pPr>
      <w:numPr>
        <w:ilvl w:val="7"/>
        <w:numId w:val="2"/>
      </w:numPr>
      <w:spacing w:before="240" w:after="60"/>
      <w:jc w:val="both"/>
      <w:outlineLvl w:val="7"/>
    </w:pPr>
    <w:rPr>
      <w:rFonts w:ascii="Calibri" w:hAnsi="Calibri"/>
      <w:i/>
      <w:iCs/>
    </w:rPr>
  </w:style>
  <w:style w:type="paragraph" w:styleId="Nadpis9">
    <w:name w:val="heading 9"/>
    <w:basedOn w:val="Normln"/>
    <w:next w:val="Normln"/>
    <w:link w:val="Nadpis9Char"/>
    <w:semiHidden/>
    <w:unhideWhenUsed/>
    <w:qFormat/>
    <w:rsid w:val="009B529E"/>
    <w:pPr>
      <w:numPr>
        <w:ilvl w:val="8"/>
        <w:numId w:val="2"/>
      </w:numPr>
      <w:spacing w:before="240" w:after="60"/>
      <w:jc w:val="both"/>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D02F6"/>
    <w:pPr>
      <w:tabs>
        <w:tab w:val="center" w:pos="4536"/>
        <w:tab w:val="right" w:pos="9072"/>
      </w:tabs>
    </w:pPr>
  </w:style>
  <w:style w:type="paragraph" w:styleId="Zpat">
    <w:name w:val="footer"/>
    <w:basedOn w:val="Normln"/>
    <w:rsid w:val="00ED02F6"/>
    <w:pPr>
      <w:tabs>
        <w:tab w:val="center" w:pos="4536"/>
        <w:tab w:val="right" w:pos="9072"/>
      </w:tabs>
    </w:pPr>
  </w:style>
  <w:style w:type="paragraph" w:styleId="Zkladntext2">
    <w:name w:val="Body Text 2"/>
    <w:basedOn w:val="Normln"/>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paragraph" w:styleId="Zkladntextodsazen2">
    <w:name w:val="Body Text Indent 2"/>
    <w:basedOn w:val="Normln"/>
    <w:rsid w:val="005C21F9"/>
    <w:pPr>
      <w:spacing w:after="120" w:line="480" w:lineRule="auto"/>
      <w:ind w:left="283"/>
    </w:pPr>
  </w:style>
  <w:style w:type="character" w:styleId="slostrnky">
    <w:name w:val="page number"/>
    <w:basedOn w:val="Standardnpsmoodstavce"/>
    <w:rsid w:val="001E17E2"/>
  </w:style>
  <w:style w:type="character" w:styleId="Odkaznakoment">
    <w:name w:val="annotation reference"/>
    <w:semiHidden/>
    <w:rsid w:val="00F4196B"/>
    <w:rPr>
      <w:sz w:val="16"/>
      <w:szCs w:val="16"/>
    </w:rPr>
  </w:style>
  <w:style w:type="paragraph" w:styleId="Textkomente">
    <w:name w:val="annotation text"/>
    <w:basedOn w:val="Normln"/>
    <w:link w:val="TextkomenteChar"/>
    <w:semiHidden/>
    <w:rsid w:val="00F4196B"/>
    <w:rPr>
      <w:sz w:val="20"/>
      <w:szCs w:val="20"/>
    </w:rPr>
  </w:style>
  <w:style w:type="paragraph" w:styleId="Pedmtkomente">
    <w:name w:val="annotation subject"/>
    <w:basedOn w:val="Textkomente"/>
    <w:next w:val="Textkomente"/>
    <w:link w:val="PedmtkomenteChar"/>
    <w:rsid w:val="00F4196B"/>
    <w:rPr>
      <w:b/>
      <w:bCs/>
    </w:rPr>
  </w:style>
  <w:style w:type="paragraph" w:styleId="Textbubliny">
    <w:name w:val="Balloon Text"/>
    <w:basedOn w:val="Normln"/>
    <w:semiHidden/>
    <w:rsid w:val="00F4196B"/>
    <w:rPr>
      <w:rFonts w:ascii="Tahoma" w:hAnsi="Tahoma" w:cs="Tahoma"/>
      <w:sz w:val="16"/>
      <w:szCs w:val="16"/>
    </w:rPr>
  </w:style>
  <w:style w:type="paragraph" w:styleId="Seznam">
    <w:name w:val="List"/>
    <w:basedOn w:val="Normln"/>
    <w:rsid w:val="00116C30"/>
    <w:pPr>
      <w:ind w:left="283" w:hanging="283"/>
    </w:pPr>
    <w:rPr>
      <w:sz w:val="20"/>
      <w:szCs w:val="20"/>
    </w:rPr>
  </w:style>
  <w:style w:type="character" w:styleId="Hypertextovodkaz">
    <w:name w:val="Hyperlink"/>
    <w:uiPriority w:val="99"/>
    <w:rsid w:val="00533DD8"/>
    <w:rPr>
      <w:color w:val="0000FF"/>
      <w:u w:val="single"/>
    </w:rPr>
  </w:style>
  <w:style w:type="paragraph" w:styleId="Prosttext">
    <w:name w:val="Plain Text"/>
    <w:basedOn w:val="Normln"/>
    <w:rsid w:val="008920A2"/>
    <w:rPr>
      <w:rFonts w:ascii="Courier New" w:hAnsi="Courier New" w:cs="Courier New"/>
      <w:sz w:val="20"/>
      <w:szCs w:val="20"/>
    </w:rPr>
  </w:style>
  <w:style w:type="paragraph" w:styleId="slovanseznam">
    <w:name w:val="List Number"/>
    <w:basedOn w:val="Normln"/>
    <w:rsid w:val="0091294D"/>
    <w:pPr>
      <w:numPr>
        <w:numId w:val="1"/>
      </w:numPr>
    </w:pPr>
  </w:style>
  <w:style w:type="table" w:styleId="Mkatabulky">
    <w:name w:val="Table Grid"/>
    <w:basedOn w:val="Normlntabulka"/>
    <w:rsid w:val="00A2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odsazenChar">
    <w:name w:val="Základní text odsazený Char"/>
    <w:link w:val="Zkladntextodsazen"/>
    <w:rsid w:val="00EC31B7"/>
    <w:rPr>
      <w:rFonts w:ascii="Arial" w:hAnsi="Arial"/>
      <w:sz w:val="22"/>
    </w:rPr>
  </w:style>
  <w:style w:type="character" w:styleId="Sledovanodkaz">
    <w:name w:val="FollowedHyperlink"/>
    <w:rsid w:val="008B3606"/>
    <w:rPr>
      <w:color w:val="800080"/>
      <w:u w:val="single"/>
    </w:rPr>
  </w:style>
  <w:style w:type="paragraph" w:styleId="Zkladntext">
    <w:name w:val="Body Text"/>
    <w:basedOn w:val="Normln"/>
    <w:link w:val="ZkladntextChar"/>
    <w:rsid w:val="00CD29EF"/>
    <w:pPr>
      <w:spacing w:after="120"/>
    </w:pPr>
  </w:style>
  <w:style w:type="character" w:customStyle="1" w:styleId="ZkladntextChar">
    <w:name w:val="Základní text Char"/>
    <w:link w:val="Zkladntext"/>
    <w:rsid w:val="00CD29EF"/>
    <w:rPr>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E11D61"/>
    <w:pPr>
      <w:ind w:left="720"/>
      <w:contextualSpacing/>
    </w:pPr>
  </w:style>
  <w:style w:type="paragraph" w:customStyle="1" w:styleId="Textslodst">
    <w:name w:val="Text čísl. odst."/>
    <w:basedOn w:val="Normln"/>
    <w:qFormat/>
    <w:rsid w:val="00192682"/>
    <w:pPr>
      <w:tabs>
        <w:tab w:val="left" w:pos="1080"/>
        <w:tab w:val="left" w:pos="1260"/>
      </w:tabs>
      <w:jc w:val="both"/>
    </w:pPr>
    <w:rPr>
      <w:szCs w:val="20"/>
    </w:rPr>
  </w:style>
  <w:style w:type="paragraph" w:customStyle="1" w:styleId="Standard">
    <w:name w:val="Standard"/>
    <w:rsid w:val="00447B0F"/>
    <w:pPr>
      <w:widowControl w:val="0"/>
      <w:suppressAutoHyphens/>
      <w:autoSpaceDN w:val="0"/>
      <w:textAlignment w:val="baseline"/>
    </w:pPr>
    <w:rPr>
      <w:rFonts w:eastAsia="Andale Sans UI" w:cs="Tahoma"/>
      <w:kern w:val="3"/>
      <w:sz w:val="24"/>
      <w:szCs w:val="24"/>
      <w:lang w:val="de-DE" w:eastAsia="ja-JP" w:bidi="fa-IR"/>
    </w:rPr>
  </w:style>
  <w:style w:type="character" w:styleId="Nevyeenzmnka">
    <w:name w:val="Unresolved Mention"/>
    <w:basedOn w:val="Standardnpsmoodstavce"/>
    <w:uiPriority w:val="99"/>
    <w:semiHidden/>
    <w:unhideWhenUsed/>
    <w:rsid w:val="001A3EC5"/>
    <w:rPr>
      <w:color w:val="605E5C"/>
      <w:shd w:val="clear" w:color="auto" w:fill="E1DFDD"/>
    </w:rPr>
  </w:style>
  <w:style w:type="paragraph" w:styleId="Revize">
    <w:name w:val="Revision"/>
    <w:hidden/>
    <w:uiPriority w:val="99"/>
    <w:semiHidden/>
    <w:rsid w:val="009C0F9D"/>
    <w:rPr>
      <w:sz w:val="24"/>
      <w:szCs w:val="24"/>
    </w:rPr>
  </w:style>
  <w:style w:type="character" w:customStyle="1" w:styleId="Internetovodkaz">
    <w:name w:val="Internetový odkaz"/>
    <w:rsid w:val="00605EB5"/>
    <w:rPr>
      <w:color w:val="0000FF"/>
      <w:u w:val="single"/>
    </w:rPr>
  </w:style>
  <w:style w:type="character" w:customStyle="1" w:styleId="ZhlavChar">
    <w:name w:val="Záhlaví Char"/>
    <w:basedOn w:val="Standardnpsmoodstavce"/>
    <w:link w:val="Zhlav"/>
    <w:rsid w:val="00FD6605"/>
    <w:rPr>
      <w:sz w:val="24"/>
      <w:szCs w:val="24"/>
    </w:rPr>
  </w:style>
  <w:style w:type="character" w:styleId="Zstupntext">
    <w:name w:val="Placeholder Text"/>
    <w:basedOn w:val="Standardnpsmoodstavce"/>
    <w:uiPriority w:val="99"/>
    <w:semiHidden/>
    <w:rsid w:val="002C7A6A"/>
    <w:rPr>
      <w:color w:val="666666"/>
    </w:rPr>
  </w:style>
  <w:style w:type="character" w:customStyle="1" w:styleId="Nadpis4Char">
    <w:name w:val="Nadpis 4 Char"/>
    <w:basedOn w:val="Standardnpsmoodstavce"/>
    <w:link w:val="Nadpis4"/>
    <w:semiHidden/>
    <w:rsid w:val="009B529E"/>
    <w:rPr>
      <w:rFonts w:ascii="Calibri" w:hAnsi="Calibri"/>
      <w:b/>
      <w:bCs/>
      <w:sz w:val="28"/>
      <w:szCs w:val="28"/>
    </w:rPr>
  </w:style>
  <w:style w:type="character" w:customStyle="1" w:styleId="Nadpis5Char">
    <w:name w:val="Nadpis 5 Char"/>
    <w:basedOn w:val="Standardnpsmoodstavce"/>
    <w:link w:val="Nadpis5"/>
    <w:rsid w:val="009B529E"/>
    <w:rPr>
      <w:rFonts w:ascii="Calibri" w:hAnsi="Calibri"/>
      <w:b/>
      <w:bCs/>
      <w:i/>
      <w:iCs/>
      <w:sz w:val="26"/>
      <w:szCs w:val="26"/>
    </w:rPr>
  </w:style>
  <w:style w:type="character" w:customStyle="1" w:styleId="Nadpis6Char">
    <w:name w:val="Nadpis 6 Char"/>
    <w:basedOn w:val="Standardnpsmoodstavce"/>
    <w:link w:val="Nadpis6"/>
    <w:rsid w:val="009B529E"/>
    <w:rPr>
      <w:rFonts w:ascii="Calibri" w:hAnsi="Calibri"/>
      <w:b/>
      <w:bCs/>
      <w:sz w:val="22"/>
      <w:szCs w:val="22"/>
    </w:rPr>
  </w:style>
  <w:style w:type="character" w:customStyle="1" w:styleId="Nadpis7Char">
    <w:name w:val="Nadpis 7 Char"/>
    <w:basedOn w:val="Standardnpsmoodstavce"/>
    <w:link w:val="Nadpis7"/>
    <w:semiHidden/>
    <w:rsid w:val="009B529E"/>
    <w:rPr>
      <w:rFonts w:ascii="Calibri" w:hAnsi="Calibri"/>
      <w:sz w:val="24"/>
      <w:szCs w:val="24"/>
    </w:rPr>
  </w:style>
  <w:style w:type="character" w:customStyle="1" w:styleId="Nadpis8Char">
    <w:name w:val="Nadpis 8 Char"/>
    <w:basedOn w:val="Standardnpsmoodstavce"/>
    <w:link w:val="Nadpis8"/>
    <w:semiHidden/>
    <w:rsid w:val="009B529E"/>
    <w:rPr>
      <w:rFonts w:ascii="Calibri" w:hAnsi="Calibri"/>
      <w:i/>
      <w:iCs/>
      <w:sz w:val="24"/>
      <w:szCs w:val="24"/>
    </w:rPr>
  </w:style>
  <w:style w:type="character" w:customStyle="1" w:styleId="Nadpis9Char">
    <w:name w:val="Nadpis 9 Char"/>
    <w:basedOn w:val="Standardnpsmoodstavce"/>
    <w:link w:val="Nadpis9"/>
    <w:semiHidden/>
    <w:rsid w:val="009B529E"/>
    <w:rPr>
      <w:rFonts w:ascii="Cambria" w:hAnsi="Cambria"/>
      <w:sz w:val="22"/>
      <w:szCs w:val="22"/>
    </w:rPr>
  </w:style>
  <w:style w:type="paragraph" w:customStyle="1" w:styleId="Textbodu">
    <w:name w:val="Text bodu"/>
    <w:basedOn w:val="Normln"/>
    <w:rsid w:val="009B529E"/>
    <w:pPr>
      <w:numPr>
        <w:ilvl w:val="2"/>
        <w:numId w:val="2"/>
      </w:numPr>
      <w:jc w:val="both"/>
      <w:outlineLvl w:val="8"/>
    </w:pPr>
    <w:rPr>
      <w:szCs w:val="20"/>
    </w:rPr>
  </w:style>
  <w:style w:type="paragraph" w:customStyle="1" w:styleId="Textpsmene">
    <w:name w:val="Text písmene"/>
    <w:basedOn w:val="Normln"/>
    <w:rsid w:val="009B529E"/>
    <w:pPr>
      <w:numPr>
        <w:ilvl w:val="1"/>
        <w:numId w:val="2"/>
      </w:numPr>
      <w:jc w:val="both"/>
      <w:outlineLvl w:val="7"/>
    </w:pPr>
    <w:rPr>
      <w:szCs w:val="20"/>
    </w:rPr>
  </w:style>
  <w:style w:type="paragraph" w:customStyle="1" w:styleId="Textodstavce">
    <w:name w:val="Text odstavce"/>
    <w:basedOn w:val="Normln"/>
    <w:link w:val="TextodstavceChar"/>
    <w:rsid w:val="009B529E"/>
    <w:pPr>
      <w:numPr>
        <w:numId w:val="2"/>
      </w:numPr>
      <w:tabs>
        <w:tab w:val="left" w:pos="851"/>
      </w:tabs>
      <w:spacing w:before="120" w:after="120"/>
      <w:jc w:val="both"/>
      <w:outlineLvl w:val="6"/>
    </w:pPr>
    <w:rPr>
      <w:szCs w:val="20"/>
    </w:rPr>
  </w:style>
  <w:style w:type="character" w:customStyle="1" w:styleId="TextodstavceChar">
    <w:name w:val="Text odstavce Char"/>
    <w:link w:val="Textodstavce"/>
    <w:rsid w:val="009B529E"/>
    <w:rPr>
      <w:sz w:val="24"/>
    </w:rPr>
  </w:style>
  <w:style w:type="character" w:styleId="Zmnka">
    <w:name w:val="Mention"/>
    <w:basedOn w:val="Standardnpsmoodstavce"/>
    <w:uiPriority w:val="99"/>
    <w:unhideWhenUsed/>
    <w:rsid w:val="001C0DB0"/>
    <w:rPr>
      <w:color w:val="2B579A"/>
      <w:shd w:val="clear" w:color="auto" w:fill="E1DFDD"/>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4845FA"/>
    <w:rPr>
      <w:sz w:val="24"/>
      <w:szCs w:val="24"/>
    </w:rPr>
  </w:style>
  <w:style w:type="paragraph" w:customStyle="1" w:styleId="Default">
    <w:name w:val="Default"/>
    <w:rsid w:val="008F5131"/>
    <w:pPr>
      <w:autoSpaceDE w:val="0"/>
      <w:autoSpaceDN w:val="0"/>
      <w:adjustRightInd w:val="0"/>
    </w:pPr>
    <w:rPr>
      <w:rFonts w:ascii="Calibri" w:hAnsi="Calibri" w:cs="Calibri"/>
      <w:color w:val="000000"/>
      <w:sz w:val="24"/>
      <w:szCs w:val="24"/>
    </w:rPr>
  </w:style>
  <w:style w:type="character" w:customStyle="1" w:styleId="Nadpis1Char">
    <w:name w:val="Nadpis 1 Char"/>
    <w:basedOn w:val="Standardnpsmoodstavce"/>
    <w:link w:val="Nadpis1"/>
    <w:rsid w:val="009D3297"/>
    <w:rPr>
      <w:b/>
      <w:sz w:val="24"/>
    </w:rPr>
  </w:style>
  <w:style w:type="character" w:customStyle="1" w:styleId="Nadpis2Char">
    <w:name w:val="Nadpis 2 Char"/>
    <w:basedOn w:val="Standardnpsmoodstavce"/>
    <w:link w:val="Nadpis2"/>
    <w:rsid w:val="009D3297"/>
    <w:rPr>
      <w:rFonts w:ascii=".DomCasualTTEE" w:hAnsi=".DomCasualTTEE"/>
      <w:b/>
      <w:i/>
      <w:sz w:val="24"/>
    </w:rPr>
  </w:style>
  <w:style w:type="character" w:customStyle="1" w:styleId="Nadpis3Char">
    <w:name w:val="Nadpis 3 Char"/>
    <w:basedOn w:val="Standardnpsmoodstavce"/>
    <w:link w:val="Nadpis3"/>
    <w:semiHidden/>
    <w:rsid w:val="009D3297"/>
    <w:rPr>
      <w:rFonts w:ascii="Cambria" w:hAnsi="Cambria"/>
      <w:b/>
      <w:bCs/>
      <w:sz w:val="26"/>
      <w:szCs w:val="26"/>
    </w:rPr>
  </w:style>
  <w:style w:type="paragraph" w:customStyle="1" w:styleId="slolnku">
    <w:name w:val="Číslo článku"/>
    <w:basedOn w:val="Nadpis1"/>
    <w:next w:val="Nadpislnku"/>
    <w:rsid w:val="009D3297"/>
    <w:pPr>
      <w:spacing w:before="240" w:after="60"/>
      <w:ind w:left="0"/>
    </w:pPr>
    <w:rPr>
      <w:bCs/>
      <w:kern w:val="32"/>
    </w:rPr>
  </w:style>
  <w:style w:type="paragraph" w:customStyle="1" w:styleId="Nadpislnku">
    <w:name w:val="Nadpis článku"/>
    <w:basedOn w:val="Normln"/>
    <w:next w:val="Normln"/>
    <w:rsid w:val="009D3297"/>
    <w:pPr>
      <w:spacing w:after="120"/>
      <w:jc w:val="center"/>
    </w:pPr>
    <w:rPr>
      <w:b/>
      <w:bCs/>
      <w:szCs w:val="20"/>
    </w:rPr>
  </w:style>
  <w:style w:type="paragraph" w:customStyle="1" w:styleId="Textlnku">
    <w:name w:val="Text článku"/>
    <w:basedOn w:val="Normln"/>
    <w:next w:val="slolnku"/>
    <w:rsid w:val="009D3297"/>
    <w:pPr>
      <w:ind w:firstLine="709"/>
      <w:jc w:val="both"/>
    </w:pPr>
    <w:rPr>
      <w:szCs w:val="20"/>
    </w:rPr>
  </w:style>
  <w:style w:type="character" w:customStyle="1" w:styleId="TextkomenteChar">
    <w:name w:val="Text komentáře Char"/>
    <w:basedOn w:val="Standardnpsmoodstavce"/>
    <w:link w:val="Textkomente"/>
    <w:semiHidden/>
    <w:rsid w:val="009D3297"/>
  </w:style>
  <w:style w:type="character" w:customStyle="1" w:styleId="PedmtkomenteChar">
    <w:name w:val="Předmět komentáře Char"/>
    <w:link w:val="Pedmtkomente"/>
    <w:rsid w:val="009D3297"/>
    <w:rPr>
      <w:b/>
      <w:bCs/>
    </w:rPr>
  </w:style>
  <w:style w:type="paragraph" w:styleId="Zkladntext3">
    <w:name w:val="Body Text 3"/>
    <w:basedOn w:val="Normln"/>
    <w:link w:val="Zkladntext3Char"/>
    <w:rsid w:val="009D3297"/>
    <w:pPr>
      <w:spacing w:after="120"/>
    </w:pPr>
    <w:rPr>
      <w:sz w:val="16"/>
      <w:szCs w:val="16"/>
    </w:rPr>
  </w:style>
  <w:style w:type="character" w:customStyle="1" w:styleId="Zkladntext3Char">
    <w:name w:val="Základní text 3 Char"/>
    <w:basedOn w:val="Standardnpsmoodstavce"/>
    <w:link w:val="Zkladntext3"/>
    <w:rsid w:val="009D3297"/>
    <w:rPr>
      <w:sz w:val="16"/>
      <w:szCs w:val="16"/>
    </w:rPr>
  </w:style>
  <w:style w:type="paragraph" w:customStyle="1" w:styleId="Import8">
    <w:name w:val="Import 8"/>
    <w:basedOn w:val="Normln"/>
    <w:rsid w:val="009D329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3888"/>
    </w:pPr>
    <w:rPr>
      <w:rFonts w:ascii="Courier New" w:hAnsi="Courier New"/>
      <w:szCs w:val="20"/>
    </w:rPr>
  </w:style>
  <w:style w:type="paragraph" w:styleId="Normlnweb">
    <w:name w:val="Normal (Web)"/>
    <w:basedOn w:val="Normln"/>
    <w:uiPriority w:val="99"/>
    <w:unhideWhenUsed/>
    <w:rsid w:val="009D3297"/>
    <w:pPr>
      <w:spacing w:before="100" w:beforeAutospacing="1" w:after="100" w:afterAutospacing="1"/>
    </w:pPr>
    <w:rPr>
      <w:rFonts w:eastAsiaTheme="minorHAnsi"/>
    </w:rPr>
  </w:style>
  <w:style w:type="paragraph" w:customStyle="1" w:styleId="lnek">
    <w:name w:val="Článek"/>
    <w:basedOn w:val="Normln"/>
    <w:next w:val="OdstavecII"/>
    <w:qFormat/>
    <w:rsid w:val="009D3297"/>
    <w:pPr>
      <w:keepNext/>
      <w:numPr>
        <w:numId w:val="22"/>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rsid w:val="009D3297"/>
    <w:pPr>
      <w:numPr>
        <w:ilvl w:val="1"/>
        <w:numId w:val="22"/>
      </w:numPr>
      <w:spacing w:after="120" w:line="276" w:lineRule="auto"/>
      <w:jc w:val="both"/>
    </w:pPr>
    <w:rPr>
      <w:rFonts w:ascii="Arial Narrow" w:eastAsia="Calibri" w:hAnsi="Arial Narrow"/>
      <w:b w:val="0"/>
      <w:color w:val="000000"/>
      <w:sz w:val="22"/>
      <w:szCs w:val="22"/>
      <w:lang w:eastAsia="en-US"/>
    </w:rPr>
  </w:style>
  <w:style w:type="paragraph" w:customStyle="1" w:styleId="Psmeno">
    <w:name w:val="Písmeno"/>
    <w:basedOn w:val="Nadpis1"/>
    <w:qFormat/>
    <w:rsid w:val="009D3297"/>
    <w:pPr>
      <w:keepNext w:val="0"/>
      <w:widowControl w:val="0"/>
      <w:numPr>
        <w:ilvl w:val="3"/>
        <w:numId w:val="22"/>
      </w:numPr>
      <w:tabs>
        <w:tab w:val="clear" w:pos="855"/>
        <w:tab w:val="num" w:pos="1134"/>
      </w:tabs>
      <w:spacing w:after="120" w:line="276" w:lineRule="auto"/>
      <w:jc w:val="both"/>
    </w:pPr>
    <w:rPr>
      <w:rFonts w:ascii="Arial Narrow" w:eastAsia="Calibri" w:hAnsi="Arial Narrow" w:cs="Arial"/>
      <w:b w:val="0"/>
      <w:bCs/>
      <w:kern w:val="32"/>
      <w:sz w:val="22"/>
      <w:szCs w:val="22"/>
    </w:rPr>
  </w:style>
  <w:style w:type="paragraph" w:customStyle="1" w:styleId="Bod">
    <w:name w:val="Bod"/>
    <w:basedOn w:val="Normln"/>
    <w:next w:val="FormtovanvHTML"/>
    <w:qFormat/>
    <w:rsid w:val="009D3297"/>
    <w:pPr>
      <w:numPr>
        <w:ilvl w:val="4"/>
        <w:numId w:val="22"/>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rsid w:val="009D3297"/>
    <w:pPr>
      <w:numPr>
        <w:ilvl w:val="2"/>
      </w:numPr>
    </w:pPr>
    <w:rPr>
      <w:b/>
    </w:rPr>
  </w:style>
  <w:style w:type="paragraph" w:styleId="FormtovanvHTML">
    <w:name w:val="HTML Preformatted"/>
    <w:basedOn w:val="Normln"/>
    <w:link w:val="FormtovanvHTMLChar"/>
    <w:semiHidden/>
    <w:unhideWhenUsed/>
    <w:rsid w:val="009D3297"/>
    <w:rPr>
      <w:rFonts w:ascii="Consolas" w:hAnsi="Consolas"/>
      <w:sz w:val="20"/>
      <w:szCs w:val="20"/>
    </w:rPr>
  </w:style>
  <w:style w:type="character" w:customStyle="1" w:styleId="FormtovanvHTMLChar">
    <w:name w:val="Formátovaný v HTML Char"/>
    <w:basedOn w:val="Standardnpsmoodstavce"/>
    <w:link w:val="FormtovanvHTML"/>
    <w:semiHidden/>
    <w:rsid w:val="009D3297"/>
    <w:rPr>
      <w:rFonts w:ascii="Consolas" w:hAnsi="Consolas"/>
    </w:rPr>
  </w:style>
  <w:style w:type="paragraph" w:styleId="Bezmezer">
    <w:name w:val="No Spacing"/>
    <w:aliases w:val="text"/>
    <w:basedOn w:val="Normln"/>
    <w:uiPriority w:val="1"/>
    <w:qFormat/>
    <w:rsid w:val="009D3297"/>
    <w:pPr>
      <w:ind w:left="680"/>
      <w:jc w:val="both"/>
    </w:pPr>
    <w:rPr>
      <w:rFonts w:asciiTheme="minorHAnsi" w:eastAsiaTheme="minorHAnsi" w:hAnsiTheme="minorHAnsi" w:cstheme="minorBidi"/>
      <w:sz w:val="22"/>
      <w:lang w:eastAsia="en-US"/>
    </w:rPr>
  </w:style>
  <w:style w:type="character" w:customStyle="1" w:styleId="cf01">
    <w:name w:val="cf01"/>
    <w:basedOn w:val="Standardnpsmoodstavce"/>
    <w:rsid w:val="009D3297"/>
    <w:rPr>
      <w:rFonts w:ascii="Segoe UI" w:hAnsi="Segoe UI" w:cs="Segoe UI" w:hint="default"/>
      <w:sz w:val="18"/>
      <w:szCs w:val="18"/>
    </w:rPr>
  </w:style>
  <w:style w:type="character" w:customStyle="1" w:styleId="InitialStyle">
    <w:name w:val="InitialStyle"/>
    <w:rsid w:val="009D3297"/>
    <w:rPr>
      <w:sz w:val="20"/>
    </w:rPr>
  </w:style>
  <w:style w:type="character" w:customStyle="1" w:styleId="normaltextrun">
    <w:name w:val="normaltextrun"/>
    <w:basedOn w:val="Standardnpsmoodstavce"/>
    <w:rsid w:val="009D3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869362">
      <w:bodyDiv w:val="1"/>
      <w:marLeft w:val="0"/>
      <w:marRight w:val="0"/>
      <w:marTop w:val="0"/>
      <w:marBottom w:val="0"/>
      <w:divBdr>
        <w:top w:val="none" w:sz="0" w:space="0" w:color="auto"/>
        <w:left w:val="none" w:sz="0" w:space="0" w:color="auto"/>
        <w:bottom w:val="none" w:sz="0" w:space="0" w:color="auto"/>
        <w:right w:val="none" w:sz="0" w:space="0" w:color="auto"/>
      </w:divBdr>
    </w:div>
    <w:div w:id="869335981">
      <w:bodyDiv w:val="1"/>
      <w:marLeft w:val="0"/>
      <w:marRight w:val="0"/>
      <w:marTop w:val="0"/>
      <w:marBottom w:val="0"/>
      <w:divBdr>
        <w:top w:val="none" w:sz="0" w:space="0" w:color="auto"/>
        <w:left w:val="none" w:sz="0" w:space="0" w:color="auto"/>
        <w:bottom w:val="none" w:sz="0" w:space="0" w:color="auto"/>
        <w:right w:val="none" w:sz="0" w:space="0" w:color="auto"/>
      </w:divBdr>
    </w:div>
    <w:div w:id="1516920933">
      <w:bodyDiv w:val="1"/>
      <w:marLeft w:val="0"/>
      <w:marRight w:val="0"/>
      <w:marTop w:val="0"/>
      <w:marBottom w:val="0"/>
      <w:divBdr>
        <w:top w:val="none" w:sz="0" w:space="0" w:color="auto"/>
        <w:left w:val="none" w:sz="0" w:space="0" w:color="auto"/>
        <w:bottom w:val="none" w:sz="0" w:space="0" w:color="auto"/>
        <w:right w:val="none" w:sz="0" w:space="0" w:color="auto"/>
      </w:divBdr>
    </w:div>
    <w:div w:id="1913194710">
      <w:bodyDiv w:val="1"/>
      <w:marLeft w:val="0"/>
      <w:marRight w:val="0"/>
      <w:marTop w:val="0"/>
      <w:marBottom w:val="0"/>
      <w:divBdr>
        <w:top w:val="none" w:sz="0" w:space="0" w:color="auto"/>
        <w:left w:val="none" w:sz="0" w:space="0" w:color="auto"/>
        <w:bottom w:val="none" w:sz="0" w:space="0" w:color="auto"/>
        <w:right w:val="none" w:sz="0" w:space="0" w:color="auto"/>
      </w:divBdr>
      <w:divsChild>
        <w:div w:id="1471556728">
          <w:marLeft w:val="0"/>
          <w:marRight w:val="0"/>
          <w:marTop w:val="0"/>
          <w:marBottom w:val="0"/>
          <w:divBdr>
            <w:top w:val="none" w:sz="0" w:space="0" w:color="auto"/>
            <w:left w:val="none" w:sz="0" w:space="0" w:color="auto"/>
            <w:bottom w:val="none" w:sz="0" w:space="0" w:color="auto"/>
            <w:right w:val="none" w:sz="0" w:space="0" w:color="auto"/>
          </w:divBdr>
        </w:div>
      </w:divsChild>
    </w:div>
    <w:div w:id="1963728767">
      <w:bodyDiv w:val="1"/>
      <w:marLeft w:val="0"/>
      <w:marRight w:val="0"/>
      <w:marTop w:val="0"/>
      <w:marBottom w:val="0"/>
      <w:divBdr>
        <w:top w:val="none" w:sz="0" w:space="0" w:color="auto"/>
        <w:left w:val="none" w:sz="0" w:space="0" w:color="auto"/>
        <w:bottom w:val="none" w:sz="0" w:space="0" w:color="auto"/>
        <w:right w:val="none" w:sz="0" w:space="0" w:color="auto"/>
      </w:divBdr>
      <w:divsChild>
        <w:div w:id="1309826503">
          <w:marLeft w:val="0"/>
          <w:marRight w:val="0"/>
          <w:marTop w:val="0"/>
          <w:marBottom w:val="0"/>
          <w:divBdr>
            <w:top w:val="none" w:sz="0" w:space="0" w:color="auto"/>
            <w:left w:val="none" w:sz="0" w:space="0" w:color="auto"/>
            <w:bottom w:val="none" w:sz="0" w:space="0" w:color="auto"/>
            <w:right w:val="none" w:sz="0" w:space="0" w:color="auto"/>
          </w:divBdr>
          <w:divsChild>
            <w:div w:id="789325615">
              <w:marLeft w:val="0"/>
              <w:marRight w:val="0"/>
              <w:marTop w:val="0"/>
              <w:marBottom w:val="0"/>
              <w:divBdr>
                <w:top w:val="none" w:sz="0" w:space="0" w:color="auto"/>
                <w:left w:val="none" w:sz="0" w:space="0" w:color="auto"/>
                <w:bottom w:val="none" w:sz="0" w:space="0" w:color="auto"/>
                <w:right w:val="none" w:sz="0" w:space="0" w:color="auto"/>
              </w:divBdr>
            </w:div>
          </w:divsChild>
        </w:div>
        <w:div w:id="1648389971">
          <w:marLeft w:val="0"/>
          <w:marRight w:val="0"/>
          <w:marTop w:val="0"/>
          <w:marBottom w:val="0"/>
          <w:divBdr>
            <w:top w:val="none" w:sz="0" w:space="0" w:color="auto"/>
            <w:left w:val="none" w:sz="0" w:space="0" w:color="auto"/>
            <w:bottom w:val="none" w:sz="0" w:space="0" w:color="auto"/>
            <w:right w:val="none" w:sz="0" w:space="0" w:color="auto"/>
          </w:divBdr>
          <w:divsChild>
            <w:div w:id="1117524705">
              <w:marLeft w:val="0"/>
              <w:marRight w:val="0"/>
              <w:marTop w:val="0"/>
              <w:marBottom w:val="0"/>
              <w:divBdr>
                <w:top w:val="none" w:sz="0" w:space="0" w:color="auto"/>
                <w:left w:val="none" w:sz="0" w:space="0" w:color="auto"/>
                <w:bottom w:val="none" w:sz="0" w:space="0" w:color="auto"/>
                <w:right w:val="none" w:sz="0" w:space="0" w:color="auto"/>
              </w:divBdr>
              <w:divsChild>
                <w:div w:id="8945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333540">
      <w:bodyDiv w:val="1"/>
      <w:marLeft w:val="0"/>
      <w:marRight w:val="0"/>
      <w:marTop w:val="0"/>
      <w:marBottom w:val="0"/>
      <w:divBdr>
        <w:top w:val="none" w:sz="0" w:space="0" w:color="auto"/>
        <w:left w:val="none" w:sz="0" w:space="0" w:color="auto"/>
        <w:bottom w:val="none" w:sz="0" w:space="0" w:color="auto"/>
        <w:right w:val="none" w:sz="0" w:space="0" w:color="auto"/>
      </w:divBdr>
      <w:divsChild>
        <w:div w:id="210309768">
          <w:marLeft w:val="0"/>
          <w:marRight w:val="0"/>
          <w:marTop w:val="0"/>
          <w:marBottom w:val="0"/>
          <w:divBdr>
            <w:top w:val="none" w:sz="0" w:space="0" w:color="auto"/>
            <w:left w:val="none" w:sz="0" w:space="0" w:color="auto"/>
            <w:bottom w:val="none" w:sz="0" w:space="0" w:color="auto"/>
            <w:right w:val="none" w:sz="0" w:space="0" w:color="auto"/>
          </w:divBdr>
          <w:divsChild>
            <w:div w:id="1248660838">
              <w:marLeft w:val="0"/>
              <w:marRight w:val="0"/>
              <w:marTop w:val="0"/>
              <w:marBottom w:val="0"/>
              <w:divBdr>
                <w:top w:val="none" w:sz="0" w:space="0" w:color="auto"/>
                <w:left w:val="none" w:sz="0" w:space="0" w:color="auto"/>
                <w:bottom w:val="none" w:sz="0" w:space="0" w:color="auto"/>
                <w:right w:val="none" w:sz="0" w:space="0" w:color="auto"/>
              </w:divBdr>
              <w:divsChild>
                <w:div w:id="18050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73343">
          <w:marLeft w:val="0"/>
          <w:marRight w:val="0"/>
          <w:marTop w:val="0"/>
          <w:marBottom w:val="0"/>
          <w:divBdr>
            <w:top w:val="none" w:sz="0" w:space="0" w:color="auto"/>
            <w:left w:val="none" w:sz="0" w:space="0" w:color="auto"/>
            <w:bottom w:val="none" w:sz="0" w:space="0" w:color="auto"/>
            <w:right w:val="none" w:sz="0" w:space="0" w:color="auto"/>
          </w:divBdr>
          <w:divsChild>
            <w:div w:id="11316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jamu.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EB6969C1-C240-47A6-97FE-504BF2F94F87}">
    <t:Anchor>
      <t:Comment id="1206148951"/>
    </t:Anchor>
    <t:History>
      <t:Event id="{04DF02CA-EAA4-418F-8E36-BBD5C49391CD}" time="2025-03-19T10:39:16.291Z">
        <t:Attribution userId="S::19859@post.jamu.cz::da68a020-0e5c-45ae-bd2c-33d656f21795" userProvider="AD" userName="Jakub Tabas"/>
        <t:Anchor>
          <t:Comment id="1206148951"/>
        </t:Anchor>
        <t:Create/>
      </t:Event>
      <t:Event id="{14DE9965-3EFF-41E4-BE5C-C9E9072C53D7}" time="2025-03-19T10:39:16.291Z">
        <t:Attribution userId="S::19859@post.jamu.cz::da68a020-0e5c-45ae-bd2c-33d656f21795" userProvider="AD" userName="Jakub Tabas"/>
        <t:Anchor>
          <t:Comment id="1206148951"/>
        </t:Anchor>
        <t:Assign userId="S::23423@post.jamu.cz::c0bda626-836d-4d9c-b1a6-7d9bd465728a" userProvider="AD" userName="Martina Svobodová"/>
      </t:Event>
      <t:Event id="{C21E7676-70D4-4FF8-BA0A-E8873BA508EE}" time="2025-03-19T10:39:16.291Z">
        <t:Attribution userId="S::19859@post.jamu.cz::da68a020-0e5c-45ae-bd2c-33d656f21795" userProvider="AD" userName="Jakub Tabas"/>
        <t:Anchor>
          <t:Comment id="1206148951"/>
        </t:Anchor>
        <t:SetTitle title="V termínu 25.-31.8.2025 @Martina Svobodová "/>
      </t:Event>
    </t:History>
  </t:Task>
</t:Task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47B604-773E-4832-B510-17BD8CF5DE27}">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customXml/itemProps2.xml><?xml version="1.0" encoding="utf-8"?>
<ds:datastoreItem xmlns:ds="http://schemas.openxmlformats.org/officeDocument/2006/customXml" ds:itemID="{7871E172-5BEB-4F18-984D-F8412FE9E45F}">
  <ds:schemaRefs>
    <ds:schemaRef ds:uri="http://schemas.openxmlformats.org/officeDocument/2006/bibliography"/>
  </ds:schemaRefs>
</ds:datastoreItem>
</file>

<file path=customXml/itemProps3.xml><?xml version="1.0" encoding="utf-8"?>
<ds:datastoreItem xmlns:ds="http://schemas.openxmlformats.org/officeDocument/2006/customXml" ds:itemID="{FA1287F7-A13E-4A8A-B497-1C31D14B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90BCE-53EB-4ECB-BE25-2E7E6A4F77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8351</Words>
  <Characters>50193</Characters>
  <Application>Microsoft Office Word</Application>
  <DocSecurity>0</DocSecurity>
  <Lines>929</Lines>
  <Paragraphs>406</Paragraphs>
  <ScaleCrop>false</ScaleCrop>
  <HeadingPairs>
    <vt:vector size="2" baseType="variant">
      <vt:variant>
        <vt:lpstr>Název</vt:lpstr>
      </vt:variant>
      <vt:variant>
        <vt:i4>1</vt:i4>
      </vt:variant>
    </vt:vector>
  </HeadingPairs>
  <TitlesOfParts>
    <vt:vector size="1" baseType="lpstr">
      <vt:lpstr>2</vt:lpstr>
    </vt:vector>
  </TitlesOfParts>
  <Manager>Stadlerová</Manager>
  <Company/>
  <LinksUpToDate>false</LinksUpToDate>
  <CharactersWithSpaces>58138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Martin Josef Páč</dc:creator>
  <cp:keywords/>
  <cp:lastModifiedBy>Josef Vinkler</cp:lastModifiedBy>
  <cp:revision>27</cp:revision>
  <cp:lastPrinted>2005-05-13T23:05:00Z</cp:lastPrinted>
  <dcterms:created xsi:type="dcterms:W3CDTF">2025-06-10T14:21:00Z</dcterms:created>
  <dcterms:modified xsi:type="dcterms:W3CDTF">2025-06-18T11:16:00Z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