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01DF" w14:textId="257DD1EB" w:rsidR="00F2738E" w:rsidRDefault="00F2738E" w:rsidP="00F2738E">
      <w:pPr>
        <w:pStyle w:val="Zhlav"/>
        <w:rPr>
          <w:i/>
        </w:rPr>
      </w:pPr>
      <w:r w:rsidRPr="00333D8D">
        <w:rPr>
          <w:i/>
        </w:rPr>
        <w:t xml:space="preserve">Příloha č. </w:t>
      </w:r>
      <w:r w:rsidR="00CD76DB">
        <w:rPr>
          <w:i/>
        </w:rPr>
        <w:t>3</w:t>
      </w:r>
    </w:p>
    <w:p w14:paraId="41617263" w14:textId="77777777" w:rsidR="006F6D6C" w:rsidRDefault="006F6D6C" w:rsidP="00F2738E">
      <w:pPr>
        <w:pStyle w:val="Zhlav"/>
        <w:rPr>
          <w:i/>
        </w:rPr>
      </w:pPr>
    </w:p>
    <w:p w14:paraId="789CCF3F" w14:textId="77777777" w:rsidR="00C62197" w:rsidRPr="00DF3D0B" w:rsidRDefault="00C62197" w:rsidP="00F2738E">
      <w:pPr>
        <w:pStyle w:val="Zhlav"/>
        <w:rPr>
          <w:i/>
        </w:rPr>
      </w:pPr>
    </w:p>
    <w:p w14:paraId="58FDFB85" w14:textId="2759DD4F" w:rsidR="00CD76DB" w:rsidRDefault="003F7969" w:rsidP="00CD76DB">
      <w:pPr>
        <w:jc w:val="center"/>
        <w:rPr>
          <w:rFonts w:cstheme="minorHAnsi"/>
          <w:b/>
          <w:caps/>
          <w:sz w:val="26"/>
          <w:szCs w:val="26"/>
        </w:rPr>
      </w:pPr>
      <w:r>
        <w:rPr>
          <w:rFonts w:cstheme="minorHAnsi"/>
          <w:b/>
          <w:caps/>
          <w:sz w:val="26"/>
          <w:szCs w:val="26"/>
        </w:rPr>
        <w:t>FORMULÁŘ</w:t>
      </w:r>
      <w:r w:rsidR="008A0DE4">
        <w:rPr>
          <w:rFonts w:cstheme="minorHAnsi"/>
          <w:b/>
          <w:caps/>
          <w:sz w:val="26"/>
          <w:szCs w:val="26"/>
        </w:rPr>
        <w:t xml:space="preserve"> NABÍDKY</w:t>
      </w:r>
      <w:r>
        <w:rPr>
          <w:rFonts w:cstheme="minorHAnsi"/>
          <w:b/>
          <w:caps/>
          <w:sz w:val="26"/>
          <w:szCs w:val="26"/>
        </w:rPr>
        <w:t xml:space="preserve"> NA VEŘEJNOU </w:t>
      </w:r>
      <w:r w:rsidR="00F62D1B">
        <w:rPr>
          <w:rFonts w:cstheme="minorHAnsi"/>
          <w:b/>
          <w:caps/>
          <w:sz w:val="26"/>
          <w:szCs w:val="26"/>
        </w:rPr>
        <w:t>ZAKÁZKU</w:t>
      </w:r>
    </w:p>
    <w:p w14:paraId="42D96A95" w14:textId="1015030A" w:rsidR="003D25EB" w:rsidRDefault="003D25EB" w:rsidP="00CD76DB">
      <w:pPr>
        <w:jc w:val="center"/>
        <w:rPr>
          <w:rFonts w:cstheme="minorHAnsi"/>
          <w:b/>
          <w:caps/>
          <w:sz w:val="26"/>
          <w:szCs w:val="26"/>
        </w:rPr>
      </w:pPr>
      <w:r>
        <w:rPr>
          <w:rFonts w:cstheme="minorHAnsi"/>
          <w:b/>
          <w:caps/>
          <w:sz w:val="26"/>
          <w:szCs w:val="26"/>
        </w:rPr>
        <w:t xml:space="preserve">K8 – IT </w:t>
      </w:r>
      <w:r>
        <w:rPr>
          <w:rFonts w:cstheme="minorHAnsi"/>
          <w:b/>
          <w:sz w:val="26"/>
          <w:szCs w:val="26"/>
        </w:rPr>
        <w:t>Vybavení Pro Divadelní Fakultu</w:t>
      </w:r>
    </w:p>
    <w:p w14:paraId="2B13A6B6" w14:textId="7D4B11DB" w:rsidR="00CD76DB" w:rsidRDefault="00CD76DB" w:rsidP="00A12845">
      <w:pPr>
        <w:tabs>
          <w:tab w:val="center" w:pos="4536"/>
          <w:tab w:val="right" w:pos="9072"/>
        </w:tabs>
        <w:spacing w:after="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zadávanou dle </w:t>
      </w:r>
      <w:r w:rsidRPr="00AF34EF">
        <w:rPr>
          <w:rFonts w:ascii="Calibri" w:hAnsi="Calibri" w:cs="Calibri"/>
          <w:sz w:val="20"/>
          <w:szCs w:val="20"/>
        </w:rPr>
        <w:t>zákona č. 134/2016 Sb., o zadávání veřejných zakázek</w:t>
      </w:r>
      <w:r>
        <w:rPr>
          <w:rFonts w:ascii="Calibri" w:hAnsi="Calibri" w:cs="Calibri"/>
          <w:sz w:val="20"/>
          <w:szCs w:val="20"/>
        </w:rPr>
        <w:t>, ve znění pozdějších předpisů</w:t>
      </w:r>
      <w:r w:rsidRPr="00AF34EF">
        <w:rPr>
          <w:rFonts w:ascii="Calibri" w:hAnsi="Calibri" w:cs="Calibri"/>
          <w:sz w:val="20"/>
        </w:rPr>
        <w:t xml:space="preserve"> </w:t>
      </w:r>
    </w:p>
    <w:p w14:paraId="2BEF70A8" w14:textId="77777777" w:rsidR="00CD76DB" w:rsidRPr="00AF34EF" w:rsidRDefault="00CD76DB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 w:rsidRPr="00AF34EF">
        <w:rPr>
          <w:rFonts w:ascii="Calibri" w:hAnsi="Calibri" w:cs="Calibri"/>
          <w:sz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CD76DB" w:rsidRPr="002B50EE" w14:paraId="7EAC1573" w14:textId="77777777">
        <w:trPr>
          <w:trHeight w:val="454"/>
        </w:trPr>
        <w:tc>
          <w:tcPr>
            <w:tcW w:w="2773" w:type="dxa"/>
            <w:vAlign w:val="center"/>
          </w:tcPr>
          <w:p w14:paraId="536C10AF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73C8F000" w14:textId="1E74E640" w:rsidR="00CD76DB" w:rsidRPr="0092181F" w:rsidRDefault="00CD7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Otevřené </w:t>
            </w:r>
            <w:r w:rsidR="00591BD4">
              <w:rPr>
                <w:rFonts w:cstheme="minorHAnsi"/>
                <w:b/>
              </w:rPr>
              <w:t>nadlimitní řízení</w:t>
            </w:r>
          </w:p>
        </w:tc>
      </w:tr>
      <w:tr w:rsidR="00CD76DB" w:rsidRPr="002B50EE" w14:paraId="4332A7E1" w14:textId="77777777">
        <w:trPr>
          <w:trHeight w:val="454"/>
        </w:trPr>
        <w:tc>
          <w:tcPr>
            <w:tcW w:w="2773" w:type="dxa"/>
            <w:vAlign w:val="center"/>
          </w:tcPr>
          <w:p w14:paraId="2ABFDAE2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1D3CDE8E" w14:textId="5B3A5126" w:rsidR="00CD76DB" w:rsidRPr="0092181F" w:rsidRDefault="00591B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dodávky</w:t>
            </w:r>
          </w:p>
        </w:tc>
      </w:tr>
    </w:tbl>
    <w:p w14:paraId="095F48B8" w14:textId="77777777" w:rsidR="00CD76DB" w:rsidRDefault="00CD76DB" w:rsidP="00CD76DB">
      <w:pPr>
        <w:suppressAutoHyphens/>
        <w:autoSpaceDN w:val="0"/>
        <w:spacing w:before="120"/>
        <w:textAlignment w:val="baseline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 níže uvedeném textu a v </w:t>
      </w:r>
      <w:r w:rsidRPr="00D0201C">
        <w:rPr>
          <w:rFonts w:cstheme="minorHAnsi"/>
          <w:i/>
          <w:iCs/>
          <w:sz w:val="20"/>
          <w:szCs w:val="20"/>
        </w:rPr>
        <w:t>tabulk</w:t>
      </w:r>
      <w:r>
        <w:rPr>
          <w:rFonts w:cstheme="minorHAnsi"/>
          <w:i/>
          <w:iCs/>
          <w:sz w:val="20"/>
          <w:szCs w:val="20"/>
        </w:rPr>
        <w:t>ách</w:t>
      </w:r>
      <w:r w:rsidRPr="00D0201C">
        <w:rPr>
          <w:rFonts w:cstheme="minorHAnsi"/>
          <w:i/>
          <w:iCs/>
          <w:sz w:val="20"/>
          <w:szCs w:val="20"/>
        </w:rPr>
        <w:t xml:space="preserve"> </w:t>
      </w:r>
      <w:r w:rsidRPr="00D0201C">
        <w:rPr>
          <w:rFonts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0201C">
        <w:rPr>
          <w:rFonts w:cstheme="minorHAnsi"/>
          <w:i/>
          <w:iCs/>
          <w:sz w:val="20"/>
          <w:szCs w:val="20"/>
        </w:rPr>
        <w:t>nelze doplňovat žádné jiné údaje.</w:t>
      </w:r>
    </w:p>
    <w:p w14:paraId="604F635D" w14:textId="77777777" w:rsidR="00CD76DB" w:rsidRPr="00BC1EA1" w:rsidRDefault="00CD76DB" w:rsidP="00CD76DB">
      <w:pPr>
        <w:rPr>
          <w:rFonts w:cstheme="minorHAnsi"/>
          <w:b/>
          <w:sz w:val="26"/>
          <w:szCs w:val="26"/>
        </w:rPr>
      </w:pPr>
      <w:r w:rsidRPr="00BC1EA1">
        <w:rPr>
          <w:rFonts w:cstheme="minorHAnsi"/>
          <w:b/>
          <w:sz w:val="26"/>
          <w:szCs w:val="26"/>
        </w:rPr>
        <w:t>Zadavatel:</w:t>
      </w:r>
    </w:p>
    <w:p w14:paraId="60A3CB56" w14:textId="77777777" w:rsidR="00CD76DB" w:rsidRDefault="00CD76DB" w:rsidP="00CD76DB">
      <w:pPr>
        <w:rPr>
          <w:rFonts w:cstheme="minorHAnsi"/>
          <w:kern w:val="3"/>
          <w:lang w:eastAsia="ar-SA"/>
        </w:rPr>
      </w:pPr>
      <w:r w:rsidRPr="00F01A0A">
        <w:rPr>
          <w:rFonts w:cstheme="minorHAnsi"/>
          <w:kern w:val="3"/>
          <w:lang w:eastAsia="ar-SA"/>
        </w:rPr>
        <w:t>Janáčkova akademie múzických umění, Beethovenova 650/2, 662 15 Brno</w:t>
      </w:r>
    </w:p>
    <w:p w14:paraId="435DCBB9" w14:textId="77777777" w:rsidR="00CD76DB" w:rsidRPr="00BC1EA1" w:rsidRDefault="00CD76DB" w:rsidP="00CD76DB">
      <w:pPr>
        <w:pStyle w:val="Odstavecseseznamem"/>
        <w:numPr>
          <w:ilvl w:val="0"/>
          <w:numId w:val="1"/>
        </w:numPr>
        <w:ind w:left="499" w:hanging="357"/>
        <w:rPr>
          <w:rFonts w:asciiTheme="minorHAnsi" w:hAnsiTheme="minorHAnsi" w:cstheme="minorHAnsi"/>
          <w:b/>
          <w:sz w:val="26"/>
          <w:szCs w:val="26"/>
        </w:rPr>
      </w:pPr>
      <w:r w:rsidRPr="00BC1EA1">
        <w:rPr>
          <w:rFonts w:asciiTheme="minorHAnsi" w:hAnsiTheme="minorHAnsi" w:cstheme="minorHAnsi"/>
          <w:b/>
          <w:sz w:val="26"/>
          <w:szCs w:val="26"/>
        </w:rPr>
        <w:t>Identifikační údaje dodavatele</w:t>
      </w:r>
      <w:r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2"/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005D3F18" w14:textId="77777777" w:rsidR="00CD76DB" w:rsidRPr="00DE0AF0" w:rsidRDefault="00CD76DB" w:rsidP="0036657C">
      <w:pPr>
        <w:spacing w:after="120" w:line="240" w:lineRule="auto"/>
        <w:jc w:val="both"/>
        <w:rPr>
          <w:rFonts w:cstheme="minorHAnsi"/>
        </w:rPr>
      </w:pPr>
      <w:r w:rsidRPr="00DE0AF0">
        <w:rPr>
          <w:rFonts w:cstheme="minorHAnsi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CD76DB" w:rsidRPr="00DE0AF0" w14:paraId="7C0A2DF5" w14:textId="77777777">
        <w:trPr>
          <w:trHeight w:val="397"/>
        </w:trPr>
        <w:tc>
          <w:tcPr>
            <w:tcW w:w="5000" w:type="pct"/>
            <w:gridSpan w:val="2"/>
            <w:vAlign w:val="center"/>
          </w:tcPr>
          <w:p w14:paraId="144A28C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Společnost: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5539755C" w14:textId="77777777">
        <w:trPr>
          <w:trHeight w:val="397"/>
        </w:trPr>
        <w:tc>
          <w:tcPr>
            <w:tcW w:w="5000" w:type="pct"/>
            <w:gridSpan w:val="2"/>
            <w:vAlign w:val="center"/>
          </w:tcPr>
          <w:p w14:paraId="2D9200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Zastoupena: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4E91B2" w14:textId="77777777">
        <w:trPr>
          <w:trHeight w:val="397"/>
        </w:trPr>
        <w:tc>
          <w:tcPr>
            <w:tcW w:w="5000" w:type="pct"/>
            <w:gridSpan w:val="2"/>
            <w:vAlign w:val="center"/>
          </w:tcPr>
          <w:p w14:paraId="1858234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Se sídlem: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933647" w14:textId="77777777">
        <w:trPr>
          <w:trHeight w:val="397"/>
        </w:trPr>
        <w:tc>
          <w:tcPr>
            <w:tcW w:w="5000" w:type="pct"/>
            <w:gridSpan w:val="2"/>
            <w:vAlign w:val="center"/>
          </w:tcPr>
          <w:p w14:paraId="49381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Zapsaná v: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24A640C8" w14:textId="77777777">
        <w:trPr>
          <w:trHeight w:val="397"/>
        </w:trPr>
        <w:tc>
          <w:tcPr>
            <w:tcW w:w="2492" w:type="pct"/>
            <w:vAlign w:val="center"/>
          </w:tcPr>
          <w:p w14:paraId="1295EE9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IČO: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1CEF5540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DIČ: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0A76F36" w14:textId="77777777">
        <w:trPr>
          <w:trHeight w:val="397"/>
        </w:trPr>
        <w:tc>
          <w:tcPr>
            <w:tcW w:w="2492" w:type="pct"/>
            <w:vAlign w:val="center"/>
          </w:tcPr>
          <w:p w14:paraId="19100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Telefon: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17A56F3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Fax: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CFD58E3" w14:textId="77777777">
        <w:trPr>
          <w:trHeight w:val="397"/>
        </w:trPr>
        <w:tc>
          <w:tcPr>
            <w:tcW w:w="2492" w:type="pct"/>
            <w:vAlign w:val="center"/>
          </w:tcPr>
          <w:p w14:paraId="72623E3C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E-mail: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vAlign w:val="center"/>
          </w:tcPr>
          <w:p w14:paraId="3DFA78E9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www: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26CBB4D7" w14:textId="77777777" w:rsidR="00A12845" w:rsidRDefault="00A12845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3D5915AB" w14:textId="77777777" w:rsidR="00C62197" w:rsidRDefault="00C62197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1ABA5239" w14:textId="756A6469" w:rsidR="00CD76DB" w:rsidRPr="00BC1EA1" w:rsidRDefault="00CD76DB" w:rsidP="00CD76DB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Předmět veřejné zakázky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5079D79A" w14:textId="1560DAD7" w:rsidR="158C6BD3" w:rsidRDefault="00CD76DB" w:rsidP="00C62197">
      <w:pPr>
        <w:spacing w:before="120" w:after="0" w:line="240" w:lineRule="auto"/>
        <w:jc w:val="both"/>
      </w:pPr>
      <w:r w:rsidRPr="158C6BD3"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</w:t>
      </w:r>
      <w:r w:rsidR="00BB69F7" w:rsidRPr="158C6BD3">
        <w:t>.</w:t>
      </w:r>
    </w:p>
    <w:p w14:paraId="48C9DE25" w14:textId="7D30DB22" w:rsidR="001C0CC4" w:rsidRDefault="00830F5D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Nabídková cena</w:t>
      </w:r>
      <w:r w:rsidR="00BE3E12"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3"/>
      </w:r>
      <w:r>
        <w:rPr>
          <w:rFonts w:asciiTheme="minorHAnsi" w:hAnsiTheme="minorHAnsi" w:cstheme="minorHAnsi"/>
          <w:b/>
          <w:sz w:val="26"/>
          <w:szCs w:val="26"/>
        </w:rPr>
        <w:t>:</w:t>
      </w:r>
    </w:p>
    <w:p w14:paraId="25FC8BF0" w14:textId="77777777" w:rsidR="00FF2F5F" w:rsidRDefault="00FF2F5F" w:rsidP="00FF2F5F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14"/>
        <w:gridCol w:w="1813"/>
        <w:gridCol w:w="1817"/>
      </w:tblGrid>
      <w:tr w:rsidR="00830F5D" w:rsidRPr="00E673F0" w14:paraId="1923BF91" w14:textId="77777777" w:rsidTr="00977684">
        <w:trPr>
          <w:trHeight w:val="454"/>
        </w:trPr>
        <w:tc>
          <w:tcPr>
            <w:tcW w:w="3603" w:type="dxa"/>
            <w:shd w:val="clear" w:color="auto" w:fill="D9D9D9" w:themeFill="background1" w:themeFillShade="D9"/>
            <w:vAlign w:val="center"/>
          </w:tcPr>
          <w:p w14:paraId="3E7C3C4C" w14:textId="7D824E91" w:rsidR="00830F5D" w:rsidRPr="000831F2" w:rsidRDefault="00437BDB" w:rsidP="003314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Název veřejné zakázky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F21FC69" w14:textId="6B57E483" w:rsidR="00830F5D" w:rsidRPr="000831F2" w:rsidRDefault="00830F5D" w:rsidP="003314F3">
            <w:pPr>
              <w:spacing w:after="0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Cena </w:t>
            </w:r>
            <w:r w:rsidR="00C95DDF">
              <w:rPr>
                <w:rFonts w:cstheme="minorHAnsi"/>
              </w:rPr>
              <w:t xml:space="preserve">v Kč </w:t>
            </w:r>
            <w:r w:rsidRPr="000831F2">
              <w:rPr>
                <w:rFonts w:cstheme="minorHAnsi"/>
              </w:rPr>
              <w:t>bez DPH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15DD28F4" w14:textId="77777777" w:rsidR="00830F5D" w:rsidRPr="000831F2" w:rsidRDefault="00830F5D" w:rsidP="003314F3">
            <w:pPr>
              <w:spacing w:after="0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DPH 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6078E631" w14:textId="5642A611" w:rsidR="00830F5D" w:rsidRPr="000831F2" w:rsidRDefault="00830F5D" w:rsidP="003314F3">
            <w:pPr>
              <w:spacing w:after="0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>Cena</w:t>
            </w:r>
            <w:r w:rsidR="00C95DDF">
              <w:rPr>
                <w:rFonts w:cstheme="minorHAnsi"/>
              </w:rPr>
              <w:t xml:space="preserve"> v Kč</w:t>
            </w:r>
            <w:r w:rsidRPr="000831F2">
              <w:rPr>
                <w:rFonts w:cstheme="minorHAnsi"/>
              </w:rPr>
              <w:t xml:space="preserve"> celkem</w:t>
            </w:r>
            <w:r w:rsidR="004156D6">
              <w:rPr>
                <w:rFonts w:cstheme="minorHAnsi"/>
              </w:rPr>
              <w:t xml:space="preserve"> vč. DPH</w:t>
            </w:r>
          </w:p>
        </w:tc>
      </w:tr>
      <w:tr w:rsidR="005B2339" w:rsidRPr="00E673F0" w14:paraId="01428CEE" w14:textId="77777777" w:rsidTr="00977684">
        <w:trPr>
          <w:trHeight w:val="711"/>
        </w:trPr>
        <w:tc>
          <w:tcPr>
            <w:tcW w:w="3603" w:type="dxa"/>
            <w:vAlign w:val="center"/>
          </w:tcPr>
          <w:p w14:paraId="0B78E862" w14:textId="5993BABA" w:rsidR="005B2339" w:rsidRPr="0004145E" w:rsidRDefault="006B00FD" w:rsidP="003314F3">
            <w:pPr>
              <w:spacing w:after="0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</w:rPr>
              <w:t xml:space="preserve">K8 </w:t>
            </w:r>
            <w:r w:rsidR="00323A23">
              <w:rPr>
                <w:rFonts w:cs="Courier New"/>
                <w:b/>
                <w:bCs/>
              </w:rPr>
              <w:t>–</w:t>
            </w:r>
            <w:r>
              <w:rPr>
                <w:rFonts w:cs="Courier New"/>
                <w:b/>
                <w:bCs/>
              </w:rPr>
              <w:t xml:space="preserve"> </w:t>
            </w:r>
            <w:r w:rsidR="00323A23">
              <w:rPr>
                <w:rFonts w:cs="Courier New"/>
                <w:b/>
                <w:bCs/>
              </w:rPr>
              <w:t>IT vybavení</w:t>
            </w:r>
          </w:p>
        </w:tc>
        <w:tc>
          <w:tcPr>
            <w:tcW w:w="1814" w:type="dxa"/>
            <w:vAlign w:val="center"/>
          </w:tcPr>
          <w:p w14:paraId="3877AEC0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vAlign w:val="center"/>
          </w:tcPr>
          <w:p w14:paraId="6277C999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vAlign w:val="center"/>
          </w:tcPr>
          <w:p w14:paraId="287DE839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</w:tbl>
    <w:p w14:paraId="01B61F6C" w14:textId="77777777" w:rsidR="00F63DBC" w:rsidRDefault="00F63DBC" w:rsidP="00830F5D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61529B58" w14:textId="5ADC1977" w:rsidR="00CD76DB" w:rsidRPr="00BC1EA1" w:rsidRDefault="00CD76DB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Kvalifikace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391E57FC" w14:textId="77777777" w:rsidR="00CD76DB" w:rsidRDefault="00CD76DB" w:rsidP="00CD76DB">
      <w:pPr>
        <w:pStyle w:val="Nadpis2"/>
        <w:ind w:left="357" w:hanging="357"/>
      </w:pPr>
      <w:r>
        <w:rPr>
          <w:b/>
        </w:rPr>
        <w:t>Prokazování kvalifikace prostřednictvím jiných osob</w:t>
      </w:r>
    </w:p>
    <w:p w14:paraId="5C22304B" w14:textId="77777777" w:rsidR="00CD76DB" w:rsidRDefault="00CD76DB" w:rsidP="0010456C">
      <w:pPr>
        <w:pStyle w:val="Nadpis3"/>
        <w:numPr>
          <w:ilvl w:val="0"/>
          <w:numId w:val="0"/>
        </w:numPr>
        <w:spacing w:before="0"/>
      </w:pPr>
      <w:r>
        <w:t>Identifikační údaje jiné osoby/jiných osob, jejichž prostřednictvím prokazuji kvalifikaci ve smyslu §</w:t>
      </w:r>
      <w:r w:rsidRPr="00A7084C">
        <w:rPr>
          <w:rFonts w:cstheme="minorHAnsi"/>
          <w:szCs w:val="22"/>
        </w:rPr>
        <w:t> </w:t>
      </w:r>
      <w:r>
        <w:t>83 zákona:</w:t>
      </w:r>
    </w:p>
    <w:p w14:paraId="26A38D9B" w14:textId="23EC4FE7" w:rsidR="00CD76DB" w:rsidRPr="000651ED" w:rsidRDefault="00CD76DB" w:rsidP="00CD76DB">
      <w:pPr>
        <w:pStyle w:val="Nadpis3"/>
        <w:numPr>
          <w:ilvl w:val="0"/>
          <w:numId w:val="3"/>
        </w:numPr>
        <w:tabs>
          <w:tab w:val="num" w:pos="360"/>
        </w:tabs>
        <w:spacing w:before="0"/>
        <w:ind w:left="714" w:hanging="357"/>
        <w:rPr>
          <w:i/>
          <w:iCs/>
          <w:highlight w:val="yellow"/>
        </w:rPr>
      </w:pPr>
      <w:r w:rsidRPr="000651ED">
        <w:rPr>
          <w:i/>
          <w:iCs/>
          <w:highlight w:val="yellow"/>
        </w:rPr>
        <w:t>Uveďte obchodní firmu/název/jméno, sídlo, IČ</w:t>
      </w:r>
      <w:r>
        <w:rPr>
          <w:i/>
          <w:iCs/>
          <w:highlight w:val="yellow"/>
        </w:rPr>
        <w:t>O</w:t>
      </w:r>
      <w:r w:rsidRPr="000651ED">
        <w:rPr>
          <w:i/>
          <w:iCs/>
          <w:highlight w:val="yellow"/>
        </w:rPr>
        <w:t>, identifikaci části kvalifikace, která je</w:t>
      </w:r>
      <w:r w:rsidR="00275778">
        <w:rPr>
          <w:i/>
          <w:iCs/>
          <w:highlight w:val="yellow"/>
        </w:rPr>
        <w:t> </w:t>
      </w:r>
      <w:r w:rsidRPr="000651ED">
        <w:rPr>
          <w:i/>
          <w:iCs/>
          <w:highlight w:val="yellow"/>
        </w:rPr>
        <w:t>prokazována jinou osobou (poddodavatelem)</w:t>
      </w:r>
    </w:p>
    <w:p w14:paraId="184CD7A3" w14:textId="3079F887" w:rsidR="00CD76DB" w:rsidRDefault="00CD76DB" w:rsidP="007A36F2">
      <w:pPr>
        <w:pStyle w:val="Nadpis4"/>
        <w:numPr>
          <w:ilvl w:val="0"/>
          <w:numId w:val="0"/>
        </w:numPr>
        <w:spacing w:before="120" w:after="120"/>
        <w:rPr>
          <w:rFonts w:cstheme="minorHAnsi"/>
          <w:kern w:val="28"/>
          <w:szCs w:val="22"/>
        </w:rPr>
      </w:pPr>
      <w: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662ADA">
        <w:rPr>
          <w:b/>
        </w:rPr>
        <w:t xml:space="preserve"> </w:t>
      </w:r>
      <w:r w:rsidR="00056639">
        <w:t xml:space="preserve">musí být </w:t>
      </w:r>
      <w:r w:rsidRPr="00113F55">
        <w:rPr>
          <w:rFonts w:cstheme="minorHAnsi"/>
          <w:b/>
          <w:bCs/>
          <w:szCs w:val="22"/>
        </w:rPr>
        <w:t>př</w:t>
      </w:r>
      <w:r>
        <w:rPr>
          <w:rFonts w:cstheme="minorHAnsi"/>
          <w:b/>
          <w:bCs/>
          <w:szCs w:val="22"/>
        </w:rPr>
        <w:t xml:space="preserve">iložen </w:t>
      </w:r>
      <w:r w:rsidR="00056639">
        <w:rPr>
          <w:rFonts w:cstheme="minorHAnsi"/>
          <w:b/>
          <w:bCs/>
          <w:kern w:val="28"/>
          <w:szCs w:val="22"/>
        </w:rPr>
        <w:t>v nabídce</w:t>
      </w:r>
      <w:r>
        <w:rPr>
          <w:rFonts w:cstheme="minorHAnsi"/>
          <w:kern w:val="28"/>
          <w:szCs w:val="22"/>
        </w:rPr>
        <w:t>.</w:t>
      </w:r>
    </w:p>
    <w:p w14:paraId="6D324AE4" w14:textId="77777777" w:rsidR="0055281D" w:rsidRDefault="0055281D" w:rsidP="0055281D">
      <w:pPr>
        <w:pStyle w:val="Nadpis2"/>
        <w:spacing w:before="0"/>
        <w:ind w:left="357" w:hanging="357"/>
        <w:rPr>
          <w:rStyle w:val="Siln"/>
        </w:rPr>
      </w:pPr>
      <w:r>
        <w:rPr>
          <w:rStyle w:val="Siln"/>
        </w:rPr>
        <w:t>Základní způsobilost</w:t>
      </w:r>
    </w:p>
    <w:p w14:paraId="2EAD0CCF" w14:textId="77777777" w:rsidR="00BE7503" w:rsidRDefault="0055281D" w:rsidP="0010456C">
      <w:pPr>
        <w:pStyle w:val="Nadpis3"/>
        <w:numPr>
          <w:ilvl w:val="0"/>
          <w:numId w:val="0"/>
        </w:numPr>
        <w:spacing w:before="0"/>
      </w:pPr>
      <w:r>
        <w:t>Účastník čestně prohlašuje, že</w:t>
      </w:r>
      <w:r w:rsidR="00BE7503">
        <w:t>:</w:t>
      </w:r>
    </w:p>
    <w:p w14:paraId="093E361C" w14:textId="72CC3E22" w:rsidR="00BE7503" w:rsidRPr="00967F03" w:rsidRDefault="00BE7503" w:rsidP="00BE7503">
      <w:pPr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967F03">
        <w:rPr>
          <w:rFonts w:ascii="Calibri" w:hAnsi="Calibri"/>
          <w:bCs/>
        </w:rPr>
        <w:t xml:space="preserve">splňuje </w:t>
      </w:r>
      <w:r w:rsidRPr="00967F03">
        <w:rPr>
          <w:rFonts w:ascii="Calibri" w:hAnsi="Calibri"/>
          <w:b/>
          <w:bCs/>
        </w:rPr>
        <w:t>základní způsobilost</w:t>
      </w:r>
      <w:r w:rsidRPr="00967F03">
        <w:rPr>
          <w:rFonts w:ascii="Calibri" w:hAnsi="Calibri"/>
          <w:bCs/>
        </w:rPr>
        <w:t xml:space="preserve"> dle § 74 odst. 1 zákona</w:t>
      </w:r>
      <w:r>
        <w:rPr>
          <w:rFonts w:ascii="Calibri" w:hAnsi="Calibri"/>
          <w:bCs/>
        </w:rPr>
        <w:t>, tzn. že se jedná o dodavatele, který:</w:t>
      </w:r>
    </w:p>
    <w:p w14:paraId="32AE8CDD" w14:textId="77777777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967F03">
        <w:rPr>
          <w:rFonts w:ascii="Calibri" w:hAnsi="Calibri"/>
          <w:bCs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</w:t>
      </w:r>
      <w:r>
        <w:rPr>
          <w:rFonts w:ascii="Calibri" w:hAnsi="Calibri"/>
          <w:bCs/>
        </w:rPr>
        <w:t>. V</w:t>
      </w:r>
      <w:r w:rsidRPr="00967F03">
        <w:rPr>
          <w:rFonts w:ascii="Calibri" w:hAnsi="Calibri"/>
          <w:bCs/>
        </w:rPr>
        <w:t>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</w:t>
      </w:r>
      <w:r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osoba zastupující tuto právnickou osobu v statutárním orgánu dodavatele,</w:t>
      </w:r>
    </w:p>
    <w:p w14:paraId="6D5ED911" w14:textId="77777777" w:rsidR="00BE7503" w:rsidRPr="00967F03" w:rsidRDefault="00BE7503" w:rsidP="00BE7503">
      <w:pPr>
        <w:pStyle w:val="Odstavecseseznamem"/>
        <w:numPr>
          <w:ilvl w:val="0"/>
          <w:numId w:val="5"/>
        </w:numPr>
        <w:contextualSpacing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ne</w:t>
      </w:r>
      <w:r w:rsidRPr="00967F03">
        <w:rPr>
          <w:rFonts w:ascii="Calibri" w:hAnsi="Calibri"/>
          <w:bCs/>
          <w:sz w:val="22"/>
          <w:szCs w:val="22"/>
        </w:rPr>
        <w:t>má v České republice nebo v zemi svého sídla v evidenci daní zachycen splatný daňový nedoplatek</w:t>
      </w:r>
      <w:r>
        <w:rPr>
          <w:rFonts w:ascii="Calibri" w:hAnsi="Calibri"/>
          <w:bCs/>
          <w:sz w:val="22"/>
          <w:szCs w:val="22"/>
        </w:rPr>
        <w:t>, a to ani ve vztahu ke spotřební dani,</w:t>
      </w:r>
    </w:p>
    <w:p w14:paraId="6ABA58C2" w14:textId="20378573" w:rsidR="00BE75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</w:t>
      </w:r>
      <w:r w:rsidRPr="00967F03">
        <w:rPr>
          <w:rFonts w:ascii="Calibri" w:hAnsi="Calibri"/>
          <w:bCs/>
        </w:rPr>
        <w:t>má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veřejné zdravotní pojištění,</w:t>
      </w:r>
    </w:p>
    <w:p w14:paraId="4ADF1D5D" w14:textId="77777777" w:rsidR="00D7688C" w:rsidRPr="00967F03" w:rsidRDefault="00D7688C" w:rsidP="00D7688C">
      <w:pPr>
        <w:spacing w:after="0" w:line="240" w:lineRule="auto"/>
        <w:ind w:left="720"/>
        <w:jc w:val="both"/>
        <w:rPr>
          <w:rFonts w:ascii="Calibri" w:hAnsi="Calibri"/>
          <w:bCs/>
        </w:rPr>
      </w:pPr>
    </w:p>
    <w:p w14:paraId="33F90D2A" w14:textId="6A21D051" w:rsid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nemá</w:t>
      </w:r>
      <w:r w:rsidRPr="00967F03">
        <w:rPr>
          <w:rFonts w:ascii="Calibri" w:hAnsi="Calibri"/>
          <w:bCs/>
        </w:rPr>
        <w:t xml:space="preserve">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sociální zabezpečení a příspěvku na státní politiku zaměstnanosti,</w:t>
      </w:r>
    </w:p>
    <w:p w14:paraId="3D6FF0EF" w14:textId="038F2687" w:rsidR="0055281D" w:rsidRP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 w:rsidRPr="00D94FC3">
        <w:rPr>
          <w:rFonts w:ascii="Calibri" w:hAnsi="Calibri"/>
          <w:bCs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55281D">
        <w:t>.</w:t>
      </w:r>
    </w:p>
    <w:p w14:paraId="0A7ACE14" w14:textId="77777777" w:rsidR="0055281D" w:rsidRDefault="0055281D" w:rsidP="0055281D">
      <w:pPr>
        <w:pStyle w:val="Nadpis3"/>
        <w:numPr>
          <w:ilvl w:val="0"/>
          <w:numId w:val="0"/>
        </w:numPr>
        <w:spacing w:before="0"/>
        <w:ind w:left="357"/>
      </w:pPr>
    </w:p>
    <w:p w14:paraId="1B7FD93D" w14:textId="77777777" w:rsidR="0041751B" w:rsidRDefault="0041751B" w:rsidP="0055281D">
      <w:pPr>
        <w:pStyle w:val="Nadpis3"/>
        <w:numPr>
          <w:ilvl w:val="0"/>
          <w:numId w:val="0"/>
        </w:numPr>
        <w:spacing w:before="0"/>
        <w:ind w:left="357"/>
      </w:pPr>
    </w:p>
    <w:p w14:paraId="24409329" w14:textId="77777777" w:rsidR="0055281D" w:rsidRDefault="0055281D" w:rsidP="0055281D">
      <w:pPr>
        <w:pStyle w:val="Nadpis2"/>
        <w:spacing w:before="0"/>
        <w:ind w:left="357" w:hanging="357"/>
        <w:rPr>
          <w:b/>
        </w:rPr>
      </w:pPr>
      <w:r>
        <w:rPr>
          <w:b/>
        </w:rPr>
        <w:lastRenderedPageBreak/>
        <w:t>Profesní způsobilost</w:t>
      </w:r>
    </w:p>
    <w:p w14:paraId="16382DEB" w14:textId="356B1A8D" w:rsidR="00B6577F" w:rsidRDefault="0055281D" w:rsidP="00AE1315">
      <w:pPr>
        <w:pStyle w:val="Nadpis3"/>
        <w:numPr>
          <w:ilvl w:val="0"/>
          <w:numId w:val="0"/>
        </w:numPr>
      </w:pPr>
      <w:r>
        <w:t>Účastník čestně prohlašuje, že je způsobilým ve smyslu § 77 odst. 1 zákona.</w:t>
      </w:r>
    </w:p>
    <w:p w14:paraId="6C20A2E7" w14:textId="77777777" w:rsidR="00721B8A" w:rsidRDefault="00721B8A" w:rsidP="00231B55">
      <w:pPr>
        <w:pStyle w:val="Nadpis3"/>
        <w:numPr>
          <w:ilvl w:val="0"/>
          <w:numId w:val="0"/>
        </w:numPr>
        <w:spacing w:before="0"/>
      </w:pPr>
    </w:p>
    <w:p w14:paraId="108CC79F" w14:textId="77777777" w:rsidR="00D510D8" w:rsidRDefault="00B32817" w:rsidP="00AE1315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Společensky odpovědné </w:t>
      </w:r>
      <w:r w:rsidR="00582F21">
        <w:rPr>
          <w:rFonts w:asciiTheme="minorHAnsi" w:hAnsiTheme="minorHAnsi" w:cstheme="minorHAnsi"/>
          <w:b/>
          <w:sz w:val="26"/>
          <w:szCs w:val="26"/>
        </w:rPr>
        <w:t>plnění veřejné zakázky</w:t>
      </w:r>
      <w:r w:rsidR="00582F21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6838E272" w14:textId="14670923" w:rsidR="00F53B05" w:rsidRPr="00D510D8" w:rsidRDefault="00673B93" w:rsidP="00AE1315">
      <w:pPr>
        <w:spacing w:before="120" w:after="0" w:line="240" w:lineRule="auto"/>
        <w:jc w:val="both"/>
        <w:rPr>
          <w:rFonts w:cstheme="minorHAnsi"/>
          <w:b/>
          <w:sz w:val="26"/>
          <w:szCs w:val="26"/>
        </w:rPr>
      </w:pPr>
      <w:r w:rsidRPr="00D510D8">
        <w:rPr>
          <w:rFonts w:cstheme="minorHAnsi"/>
        </w:rPr>
        <w:t xml:space="preserve">Účastník tímto čestně prohlašuje, že </w:t>
      </w:r>
      <w:r w:rsidR="00F53B05" w:rsidRPr="00D510D8">
        <w:rPr>
          <w:rFonts w:cstheme="minorHAnsi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férové podmínky v rámci celého poddodavatelského řetězce), bude dbát na environmentálně odpovědné chování (zejména se bude snažit minimalizovat negativní dopad na životní prostředí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respektovat u</w:t>
      </w:r>
      <w:r w:rsidR="00F53B05" w:rsidRPr="00D510D8">
        <w:rPr>
          <w:rFonts w:cstheme="minorHAnsi"/>
          <w:bCs/>
          <w:color w:val="000000"/>
        </w:rPr>
        <w:t>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</w:t>
      </w:r>
      <w:r w:rsidR="00275778" w:rsidRPr="00D510D8">
        <w:rPr>
          <w:rFonts w:cstheme="minorHAnsi"/>
          <w:bCs/>
          <w:color w:val="000000"/>
        </w:rPr>
        <w:t> </w:t>
      </w:r>
      <w:r w:rsidR="00F53B05" w:rsidRPr="00D510D8">
        <w:rPr>
          <w:rFonts w:cstheme="minorHAnsi"/>
          <w:bCs/>
          <w:color w:val="000000"/>
        </w:rPr>
        <w:t>environmentální odpovědnost a inovace uvedené v zadávacích podmínkách veřejné zakázky.</w:t>
      </w:r>
    </w:p>
    <w:p w14:paraId="75655846" w14:textId="77777777" w:rsidR="00275778" w:rsidRPr="00D510D8" w:rsidRDefault="00275778" w:rsidP="00AE131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EF6583B" w14:textId="7E0630ED" w:rsidR="005968C9" w:rsidRPr="00275778" w:rsidRDefault="005968C9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 w:rsidRPr="00275778">
        <w:rPr>
          <w:rFonts w:asciiTheme="minorHAnsi" w:hAnsiTheme="minorHAnsi" w:cstheme="minorHAnsi"/>
          <w:b/>
          <w:sz w:val="26"/>
          <w:szCs w:val="26"/>
        </w:rPr>
        <w:t>Neexistence střetu zájmů dle § 4b zákona č. 159/2006 Sb., o střetu zájmů:</w:t>
      </w:r>
    </w:p>
    <w:p w14:paraId="7297BE73" w14:textId="22E8A5CD" w:rsidR="00821986" w:rsidRPr="00821986" w:rsidRDefault="00821986" w:rsidP="001C0E7D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čestně prohlašuje, že není obchodní společností dle § 4b zákona č. 159/2006 Sb., o</w:t>
      </w:r>
      <w:r w:rsidR="009B750B">
        <w:rPr>
          <w:rFonts w:cstheme="minorHAnsi"/>
          <w:bCs/>
          <w:color w:val="000000"/>
        </w:rPr>
        <w:t> </w:t>
      </w:r>
      <w:r w:rsidRPr="00821986">
        <w:rPr>
          <w:rFonts w:cstheme="minorHAnsi"/>
          <w:bCs/>
          <w:color w:val="000000"/>
        </w:rPr>
        <w:t xml:space="preserve">střetu zájmů, ve znění pozdějších předpisů (dále jen „zákon o střetu zájmů“). </w:t>
      </w:r>
    </w:p>
    <w:p w14:paraId="0D892971" w14:textId="4910D1C5" w:rsidR="00856EA4" w:rsidRDefault="00821986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prohlašuje, že neprokazuje kvalifikaci prostřednictvím poddodavatele, který je obchodní společností dle § 4b zákona o střetu zájmů.</w:t>
      </w:r>
    </w:p>
    <w:p w14:paraId="45626C60" w14:textId="77777777" w:rsidR="001C0E7D" w:rsidRDefault="001C0E7D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12BC2C82" w14:textId="30574F17" w:rsidR="004805ED" w:rsidRPr="00D3380B" w:rsidRDefault="004805ED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color w:val="EE0000"/>
          <w:sz w:val="26"/>
          <w:szCs w:val="26"/>
        </w:rPr>
      </w:pPr>
      <w:r w:rsidRPr="00D3380B">
        <w:rPr>
          <w:rFonts w:asciiTheme="minorHAnsi" w:hAnsiTheme="minorHAnsi" w:cstheme="minorHAnsi"/>
          <w:b/>
          <w:bCs/>
          <w:color w:val="EE0000"/>
          <w:sz w:val="26"/>
          <w:szCs w:val="26"/>
        </w:rPr>
        <w:t>Nařízení Rady (EU) č. 833/2014</w:t>
      </w:r>
      <w:r w:rsidR="0065427B" w:rsidRPr="00D3380B">
        <w:rPr>
          <w:rFonts w:asciiTheme="minorHAnsi" w:hAnsiTheme="minorHAnsi" w:cstheme="minorHAnsi"/>
          <w:b/>
          <w:bCs/>
          <w:color w:val="EE0000"/>
          <w:sz w:val="26"/>
          <w:szCs w:val="26"/>
        </w:rPr>
        <w:t>, v konsolidovaném znění</w:t>
      </w:r>
      <w:r w:rsidR="00340DDB" w:rsidRPr="00D3380B">
        <w:rPr>
          <w:rFonts w:asciiTheme="minorHAnsi" w:hAnsiTheme="minorHAnsi" w:cstheme="minorHAnsi"/>
          <w:b/>
          <w:bCs/>
          <w:color w:val="EE0000"/>
          <w:sz w:val="26"/>
          <w:szCs w:val="26"/>
        </w:rPr>
        <w:t>,</w:t>
      </w:r>
      <w:r w:rsidRPr="00D3380B">
        <w:rPr>
          <w:rFonts w:asciiTheme="minorHAnsi" w:hAnsiTheme="minorHAnsi" w:cstheme="minorHAnsi"/>
          <w:b/>
          <w:bCs/>
          <w:color w:val="EE0000"/>
          <w:sz w:val="26"/>
          <w:szCs w:val="26"/>
        </w:rPr>
        <w:t xml:space="preserve"> o omezujících opatřeních vzhledem k činnostem Ruska destabilizujícím situaci na Ukrajině</w:t>
      </w:r>
    </w:p>
    <w:p w14:paraId="0F9CF296" w14:textId="5EFD2385" w:rsidR="0058382A" w:rsidRPr="00113F55" w:rsidRDefault="0058382A" w:rsidP="001C0E7D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 xml:space="preserve">Účastník tímto v návaznosti na Nařízení Rady (EU) č. 833/2014 o omezujících opatřeních vzhledem k činnostem Ruska destabilizujícím situaci na Ukrajině, </w:t>
      </w:r>
      <w:r w:rsidR="003A517F">
        <w:rPr>
          <w:rFonts w:cstheme="minorHAnsi"/>
          <w:bCs/>
          <w:color w:val="000000"/>
        </w:rPr>
        <w:t xml:space="preserve">v konsolidovaném znění, </w:t>
      </w:r>
      <w:r w:rsidRPr="00113F55">
        <w:rPr>
          <w:rFonts w:cstheme="minorHAnsi"/>
          <w:bCs/>
          <w:color w:val="000000"/>
        </w:rPr>
        <w:t>prohlašuje, že:</w:t>
      </w:r>
    </w:p>
    <w:p w14:paraId="13132F0D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ruským státním příslušníkem, fyzickou či právnickou osobou nebo subjektem či orgánem se sídlem v Rusku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6200AEEE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4F43DCEB" w14:textId="77777777" w:rsidR="0058382A" w:rsidRPr="009F72AE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62A3E1EA" w14:textId="77777777" w:rsidR="009F72AE" w:rsidRPr="00113F55" w:rsidRDefault="009F72AE" w:rsidP="009F72AE">
      <w:pPr>
        <w:pStyle w:val="Odstavecseseznamem"/>
        <w:widowControl w:val="0"/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97EF1E5" w14:textId="6BACCBE3" w:rsidR="0058382A" w:rsidRPr="00113F55" w:rsidRDefault="0058382A" w:rsidP="00AE1315">
      <w:pPr>
        <w:widowControl w:val="0"/>
        <w:spacing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dále prohlašuje, že splnění výše uvedených podmínek se týká i případných poddodavatelů, dodavatelů nebo subjektů, kteří se podílí na plnění veřejné zakázky více než 10 % hodnoty této zakázky</w:t>
      </w:r>
      <w:r w:rsidR="00091996">
        <w:rPr>
          <w:rFonts w:cstheme="minorHAnsi"/>
          <w:bCs/>
          <w:color w:val="000000"/>
        </w:rPr>
        <w:t>.</w:t>
      </w:r>
      <w:r w:rsidR="00091996" w:rsidRPr="00113F55">
        <w:rPr>
          <w:rFonts w:cstheme="minorHAnsi"/>
          <w:bCs/>
          <w:color w:val="000000"/>
        </w:rPr>
        <w:t xml:space="preserve"> </w:t>
      </w:r>
    </w:p>
    <w:p w14:paraId="274F2A51" w14:textId="77777777" w:rsidR="008A20B4" w:rsidRDefault="008A20B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0FB60F51" w14:textId="0232B37A" w:rsidR="00B24151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>
        <w:rPr>
          <w:rFonts w:cstheme="minorHAnsi"/>
          <w:kern w:val="3"/>
          <w:lang w:eastAsia="ar-SA"/>
        </w:rPr>
        <w:t> </w:t>
      </w:r>
      <w:r w:rsidR="002770D8">
        <w:rPr>
          <w:rFonts w:cstheme="minorHAnsi"/>
          <w:kern w:val="3"/>
          <w:lang w:eastAsia="ar-SA"/>
        </w:rPr>
        <w:t xml:space="preserve">V </w:t>
      </w:r>
      <w:r w:rsidRPr="00A57F3F">
        <w:rPr>
          <w:rFonts w:cstheme="minorHAnsi"/>
          <w:i/>
          <w:iCs/>
          <w:kern w:val="3"/>
          <w:highlight w:val="yellow"/>
          <w:lang w:eastAsia="ar-SA"/>
        </w:rPr>
        <w:t>uveďte místo</w:t>
      </w:r>
      <w:r>
        <w:rPr>
          <w:rFonts w:cstheme="minorHAnsi"/>
          <w:kern w:val="3"/>
          <w:lang w:eastAsia="ar-SA"/>
        </w:rPr>
        <w:t xml:space="preserve"> dne: </w:t>
      </w:r>
      <w:r w:rsidRPr="00A57F3F">
        <w:rPr>
          <w:rFonts w:cstheme="minorHAnsi"/>
          <w:kern w:val="3"/>
          <w:highlight w:val="yellow"/>
          <w:lang w:eastAsia="ar-SA"/>
        </w:rPr>
        <w:t>datum</w:t>
      </w:r>
      <w:r w:rsidRPr="00284DFA">
        <w:rPr>
          <w:rFonts w:cstheme="minorHAnsi"/>
          <w:kern w:val="3"/>
          <w:lang w:eastAsia="ar-SA"/>
        </w:rPr>
        <w:tab/>
      </w:r>
    </w:p>
    <w:p w14:paraId="3710C85D" w14:textId="77777777" w:rsidR="00340DDB" w:rsidRDefault="00340DDB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4D9F22FC" w14:textId="7ABEE0E2" w:rsidR="00821986" w:rsidRPr="00AB4A89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 w:rsidRPr="00284DFA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F44F9C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>Podpis dodavatele:</w:t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Pr="00733E27">
        <w:rPr>
          <w:rFonts w:cstheme="minorHAnsi"/>
          <w:i/>
          <w:iCs/>
          <w:kern w:val="3"/>
          <w:highlight w:val="yellow"/>
          <w:lang w:eastAsia="ar-SA"/>
        </w:rPr>
        <w:t>doplňte jméno, funkc</w:t>
      </w:r>
      <w:r>
        <w:rPr>
          <w:rFonts w:cstheme="minorHAnsi"/>
          <w:i/>
          <w:iCs/>
          <w:kern w:val="3"/>
          <w:highlight w:val="yellow"/>
          <w:lang w:eastAsia="ar-SA"/>
        </w:rPr>
        <w:t>i</w:t>
      </w:r>
    </w:p>
    <w:sectPr w:rsidR="00821986" w:rsidRPr="00AB4A89" w:rsidSect="006E0F65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4B041" w14:textId="77777777" w:rsidR="006E175C" w:rsidRDefault="006E175C" w:rsidP="00C114D4">
      <w:pPr>
        <w:spacing w:after="0" w:line="240" w:lineRule="auto"/>
      </w:pPr>
      <w:r>
        <w:separator/>
      </w:r>
    </w:p>
  </w:endnote>
  <w:endnote w:type="continuationSeparator" w:id="0">
    <w:p w14:paraId="24AFE4C4" w14:textId="77777777" w:rsidR="006E175C" w:rsidRDefault="006E175C" w:rsidP="00C114D4">
      <w:pPr>
        <w:spacing w:after="0" w:line="240" w:lineRule="auto"/>
      </w:pPr>
      <w:r>
        <w:continuationSeparator/>
      </w:r>
    </w:p>
  </w:endnote>
  <w:endnote w:type="continuationNotice" w:id="1">
    <w:p w14:paraId="003E33B8" w14:textId="77777777" w:rsidR="006E175C" w:rsidRDefault="006E17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591404"/>
      <w:docPartObj>
        <w:docPartGallery w:val="Page Numbers (Bottom of Page)"/>
        <w:docPartUnique/>
      </w:docPartObj>
    </w:sdtPr>
    <w:sdtContent>
      <w:p w14:paraId="2CE19248" w14:textId="04CDC62F" w:rsidR="005734EA" w:rsidRDefault="00573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9FFB8" w14:textId="77777777" w:rsidR="005734EA" w:rsidRDefault="00573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A1D0D" w14:textId="77777777" w:rsidR="006E175C" w:rsidRDefault="006E175C" w:rsidP="00C114D4">
      <w:pPr>
        <w:spacing w:after="0" w:line="240" w:lineRule="auto"/>
      </w:pPr>
      <w:r>
        <w:separator/>
      </w:r>
    </w:p>
  </w:footnote>
  <w:footnote w:type="continuationSeparator" w:id="0">
    <w:p w14:paraId="071E9C0D" w14:textId="77777777" w:rsidR="006E175C" w:rsidRDefault="006E175C" w:rsidP="00C114D4">
      <w:pPr>
        <w:spacing w:after="0" w:line="240" w:lineRule="auto"/>
      </w:pPr>
      <w:r>
        <w:continuationSeparator/>
      </w:r>
    </w:p>
  </w:footnote>
  <w:footnote w:type="continuationNotice" w:id="1">
    <w:p w14:paraId="321C6ABB" w14:textId="77777777" w:rsidR="006E175C" w:rsidRDefault="006E175C">
      <w:pPr>
        <w:spacing w:after="0" w:line="240" w:lineRule="auto"/>
      </w:pPr>
    </w:p>
  </w:footnote>
  <w:footnote w:id="2">
    <w:p w14:paraId="56F950AB" w14:textId="77777777" w:rsidR="00CD76DB" w:rsidRDefault="00CD76DB" w:rsidP="00CD76D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  <w:footnote w:id="3">
    <w:p w14:paraId="5653A2E8" w14:textId="2A79707D" w:rsidR="00BE3E12" w:rsidRDefault="00BE3E12">
      <w:pPr>
        <w:pStyle w:val="Textpoznpodarou"/>
      </w:pPr>
      <w:r>
        <w:rPr>
          <w:rStyle w:val="Znakapoznpodarou"/>
        </w:rPr>
        <w:footnoteRef/>
      </w:r>
      <w:r>
        <w:t xml:space="preserve"> Cena se uvádí </w:t>
      </w:r>
      <w:r w:rsidR="00546774">
        <w:t>v KČ</w:t>
      </w:r>
      <w:r>
        <w:t xml:space="preserve"> zaokrouhleno na dvě desetinná místa</w:t>
      </w:r>
      <w:r w:rsidR="0052462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BA66D" w14:textId="116179CA" w:rsidR="00DA6B8F" w:rsidRPr="00DA6B8F" w:rsidRDefault="00DA6B8F" w:rsidP="00DA6B8F">
    <w:pPr>
      <w:pStyle w:val="Zhlav"/>
    </w:pPr>
  </w:p>
  <w:p w14:paraId="3FDC98C9" w14:textId="2CF0B43E" w:rsidR="00DA6B8F" w:rsidRPr="00DA6B8F" w:rsidRDefault="00DA6B8F" w:rsidP="00DA6B8F">
    <w:pPr>
      <w:pStyle w:val="Zhlav"/>
      <w:rPr>
        <w:b/>
        <w:bCs/>
      </w:rPr>
    </w:pPr>
    <w:r w:rsidRPr="00DA6B8F">
      <w:rPr>
        <w:b/>
        <w:noProof/>
      </w:rPr>
      <w:drawing>
        <wp:inline distT="0" distB="0" distL="0" distR="0" wp14:anchorId="52D5640A" wp14:editId="552CA632">
          <wp:extent cx="5684520" cy="807720"/>
          <wp:effectExtent l="0" t="0" r="0" b="0"/>
          <wp:docPr id="1127129207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DE3429" w14:textId="77777777" w:rsidR="00DA6B8F" w:rsidRPr="00DA6B8F" w:rsidRDefault="00DA6B8F" w:rsidP="00DA6B8F">
    <w:pPr>
      <w:pStyle w:val="Zhlav"/>
    </w:pPr>
    <w:r w:rsidRPr="00DA6B8F">
      <w:t xml:space="preserve">ERDF </w:t>
    </w:r>
    <w:proofErr w:type="spellStart"/>
    <w:r w:rsidRPr="00DA6B8F">
      <w:t>Kvalita_Zvýšení</w:t>
    </w:r>
    <w:proofErr w:type="spellEnd"/>
    <w:r w:rsidRPr="00DA6B8F">
      <w:t xml:space="preserve"> kvality vzdělávání na JAMU, registrační číslo projektu: CZ.02.02.01/00/23_023/0008921, který je spolufinancován z Operačního programu Jan Amos Komenský.</w:t>
    </w:r>
  </w:p>
  <w:p w14:paraId="1A224E4B" w14:textId="177C29EF" w:rsidR="00DA6B8F" w:rsidRDefault="00DA6B8F">
    <w:pPr>
      <w:pStyle w:val="Zhlav"/>
    </w:pPr>
  </w:p>
  <w:p w14:paraId="6FEE1EFA" w14:textId="539A7CD3" w:rsidR="00E70765" w:rsidRDefault="00E707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95D5" w14:textId="77777777" w:rsidR="0004145E" w:rsidRDefault="0004145E" w:rsidP="0004145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1980EE8D" wp14:editId="024C50B2">
          <wp:extent cx="5753100" cy="819150"/>
          <wp:effectExtent l="0" t="0" r="0" b="0"/>
          <wp:docPr id="38956938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856BD" w14:textId="4D6AC085" w:rsidR="00A903F3" w:rsidRDefault="006E0F65">
    <w:pPr>
      <w:pStyle w:val="Zhlav"/>
    </w:pPr>
    <w:r>
      <w:rPr>
        <w:rFonts w:ascii="Arial" w:hAnsi="Arial" w:cs="Arial"/>
        <w:sz w:val="22"/>
        <w:szCs w:val="22"/>
      </w:rPr>
      <w:t>„</w:t>
    </w:r>
    <w:r w:rsidRPr="00E60C90">
      <w:rPr>
        <w:rFonts w:ascii="Arial" w:hAnsi="Arial" w:cs="Arial"/>
        <w:sz w:val="22"/>
        <w:szCs w:val="22"/>
      </w:rPr>
      <w:t xml:space="preserve">ERDF </w:t>
    </w:r>
    <w:proofErr w:type="spellStart"/>
    <w:r w:rsidRPr="00E60C90">
      <w:rPr>
        <w:rFonts w:ascii="Arial" w:hAnsi="Arial" w:cs="Arial"/>
        <w:sz w:val="22"/>
        <w:szCs w:val="22"/>
      </w:rPr>
      <w:t>Kvalita_Zvýšení</w:t>
    </w:r>
    <w:proofErr w:type="spellEnd"/>
    <w:r w:rsidRPr="00E60C90">
      <w:rPr>
        <w:rFonts w:ascii="Arial" w:hAnsi="Arial" w:cs="Arial"/>
        <w:sz w:val="22"/>
        <w:szCs w:val="22"/>
      </w:rPr>
      <w:t xml:space="preserve"> kvality vzdělávání na JAMU", registrační číslo projektu: </w:t>
    </w:r>
    <w:r w:rsidRPr="00D43738">
      <w:rPr>
        <w:rFonts w:ascii="Arial" w:hAnsi="Arial" w:cs="Arial"/>
        <w:sz w:val="22"/>
        <w:szCs w:val="22"/>
      </w:rPr>
      <w:t>CZ.02.02.01/00/23_023/0008921</w:t>
    </w:r>
    <w:r w:rsidRPr="00E60C90">
      <w:rPr>
        <w:rFonts w:ascii="Arial" w:hAnsi="Arial" w:cs="Arial"/>
        <w:sz w:val="22"/>
        <w:szCs w:val="22"/>
      </w:rPr>
      <w:t>, který je spolufinancován z Operačního programu Jan Amos Komenský.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hybridMultilevel"/>
    <w:tmpl w:val="BDEA6EAA"/>
    <w:lvl w:ilvl="0" w:tplc="FFFFFFFF">
      <w:start w:val="1"/>
      <w:numFmt w:val="decimal"/>
      <w:pStyle w:val="Textslodst"/>
      <w:lvlText w:val="(%1) "/>
      <w:lvlJc w:val="left"/>
      <w:pPr>
        <w:tabs>
          <w:tab w:val="num" w:pos="1844"/>
        </w:tabs>
        <w:ind w:left="1135" w:firstLine="709"/>
      </w:pPr>
    </w:lvl>
    <w:lvl w:ilvl="1" w:tplc="C1EAA28E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C0167C4C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</w:lvl>
    <w:lvl w:ilvl="3" w:tplc="0B983838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309E9740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D7C2CA5E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</w:lvl>
    <w:lvl w:ilvl="6" w:tplc="31808720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D50D480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CA90833E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634EE"/>
    <w:multiLevelType w:val="hybridMultilevel"/>
    <w:tmpl w:val="7700C68A"/>
    <w:lvl w:ilvl="0" w:tplc="224C3F68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C2AC7"/>
    <w:multiLevelType w:val="hybridMultilevel"/>
    <w:tmpl w:val="8FEE244E"/>
    <w:lvl w:ilvl="0" w:tplc="79AE828C">
      <w:start w:val="1"/>
      <w:numFmt w:val="lowerLetter"/>
      <w:lvlText w:val="%1)"/>
      <w:lvlJc w:val="left"/>
      <w:pPr>
        <w:ind w:left="1077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5E67206"/>
    <w:multiLevelType w:val="hybridMultilevel"/>
    <w:tmpl w:val="A3E4FA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 w15:restartNumberingAfterBreak="0">
    <w:nsid w:val="77640C50"/>
    <w:multiLevelType w:val="hybridMultilevel"/>
    <w:tmpl w:val="885812AA"/>
    <w:lvl w:ilvl="0" w:tplc="808AA0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87412448">
    <w:abstractNumId w:val="1"/>
  </w:num>
  <w:num w:numId="2" w16cid:durableId="140777420">
    <w:abstractNumId w:val="11"/>
  </w:num>
  <w:num w:numId="3" w16cid:durableId="841890694">
    <w:abstractNumId w:val="2"/>
  </w:num>
  <w:num w:numId="4" w16cid:durableId="318462558">
    <w:abstractNumId w:val="3"/>
  </w:num>
  <w:num w:numId="5" w16cid:durableId="136722868">
    <w:abstractNumId w:val="8"/>
  </w:num>
  <w:num w:numId="6" w16cid:durableId="383988035">
    <w:abstractNumId w:val="11"/>
  </w:num>
  <w:num w:numId="7" w16cid:durableId="437141458">
    <w:abstractNumId w:val="9"/>
  </w:num>
  <w:num w:numId="8" w16cid:durableId="4983553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508190">
    <w:abstractNumId w:val="11"/>
  </w:num>
  <w:num w:numId="10" w16cid:durableId="445272301">
    <w:abstractNumId w:val="11"/>
  </w:num>
  <w:num w:numId="11" w16cid:durableId="1690525607">
    <w:abstractNumId w:val="11"/>
  </w:num>
  <w:num w:numId="12" w16cid:durableId="633683175">
    <w:abstractNumId w:val="4"/>
  </w:num>
  <w:num w:numId="13" w16cid:durableId="1802378004">
    <w:abstractNumId w:val="10"/>
  </w:num>
  <w:num w:numId="14" w16cid:durableId="1326937718">
    <w:abstractNumId w:val="6"/>
  </w:num>
  <w:num w:numId="15" w16cid:durableId="826628221">
    <w:abstractNumId w:val="11"/>
  </w:num>
  <w:num w:numId="16" w16cid:durableId="664749957">
    <w:abstractNumId w:val="0"/>
  </w:num>
  <w:num w:numId="17" w16cid:durableId="1069306052">
    <w:abstractNumId w:val="5"/>
  </w:num>
  <w:num w:numId="18" w16cid:durableId="83649987">
    <w:abstractNumId w:val="11"/>
  </w:num>
  <w:num w:numId="19" w16cid:durableId="771364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2"/>
    <w:rsid w:val="0004145E"/>
    <w:rsid w:val="00053BCB"/>
    <w:rsid w:val="00055EC1"/>
    <w:rsid w:val="00056639"/>
    <w:rsid w:val="000658B3"/>
    <w:rsid w:val="00071381"/>
    <w:rsid w:val="00080251"/>
    <w:rsid w:val="00081950"/>
    <w:rsid w:val="00091996"/>
    <w:rsid w:val="0009571E"/>
    <w:rsid w:val="000A0DAC"/>
    <w:rsid w:val="000A26B9"/>
    <w:rsid w:val="000C030D"/>
    <w:rsid w:val="000C70D9"/>
    <w:rsid w:val="000E22D5"/>
    <w:rsid w:val="000E501F"/>
    <w:rsid w:val="000E6AFD"/>
    <w:rsid w:val="000F769A"/>
    <w:rsid w:val="0010456C"/>
    <w:rsid w:val="001113EE"/>
    <w:rsid w:val="00127C46"/>
    <w:rsid w:val="001C0CC4"/>
    <w:rsid w:val="001C0E7D"/>
    <w:rsid w:val="001E1B0D"/>
    <w:rsid w:val="001F66C5"/>
    <w:rsid w:val="00212294"/>
    <w:rsid w:val="00214EB8"/>
    <w:rsid w:val="00222507"/>
    <w:rsid w:val="00230A43"/>
    <w:rsid w:val="00231B55"/>
    <w:rsid w:val="00247643"/>
    <w:rsid w:val="00275434"/>
    <w:rsid w:val="00275778"/>
    <w:rsid w:val="002770D8"/>
    <w:rsid w:val="00286D76"/>
    <w:rsid w:val="002918BF"/>
    <w:rsid w:val="002D55AF"/>
    <w:rsid w:val="002E3FA8"/>
    <w:rsid w:val="002E7BBB"/>
    <w:rsid w:val="002F2A3D"/>
    <w:rsid w:val="002F488A"/>
    <w:rsid w:val="002F54DB"/>
    <w:rsid w:val="00307A8E"/>
    <w:rsid w:val="0031129A"/>
    <w:rsid w:val="00323A23"/>
    <w:rsid w:val="003314F3"/>
    <w:rsid w:val="00340B36"/>
    <w:rsid w:val="00340DDB"/>
    <w:rsid w:val="00353CDF"/>
    <w:rsid w:val="0036657C"/>
    <w:rsid w:val="003A4766"/>
    <w:rsid w:val="003A517F"/>
    <w:rsid w:val="003C5214"/>
    <w:rsid w:val="003D25EB"/>
    <w:rsid w:val="003E1465"/>
    <w:rsid w:val="003F7969"/>
    <w:rsid w:val="00415210"/>
    <w:rsid w:val="004156D6"/>
    <w:rsid w:val="0041751B"/>
    <w:rsid w:val="00426593"/>
    <w:rsid w:val="00437BDB"/>
    <w:rsid w:val="00470D23"/>
    <w:rsid w:val="004805ED"/>
    <w:rsid w:val="00481ACA"/>
    <w:rsid w:val="00486D09"/>
    <w:rsid w:val="004932AB"/>
    <w:rsid w:val="00493349"/>
    <w:rsid w:val="004B1BE2"/>
    <w:rsid w:val="004B6309"/>
    <w:rsid w:val="004C2DDB"/>
    <w:rsid w:val="004D0EED"/>
    <w:rsid w:val="004E147F"/>
    <w:rsid w:val="004E6E27"/>
    <w:rsid w:val="00500437"/>
    <w:rsid w:val="00501D38"/>
    <w:rsid w:val="00502336"/>
    <w:rsid w:val="00511577"/>
    <w:rsid w:val="005115E5"/>
    <w:rsid w:val="0052462B"/>
    <w:rsid w:val="005274C7"/>
    <w:rsid w:val="005276ED"/>
    <w:rsid w:val="005377E5"/>
    <w:rsid w:val="00540513"/>
    <w:rsid w:val="00546774"/>
    <w:rsid w:val="0055281D"/>
    <w:rsid w:val="005734EA"/>
    <w:rsid w:val="00582F21"/>
    <w:rsid w:val="0058382A"/>
    <w:rsid w:val="00584D4C"/>
    <w:rsid w:val="00587E9F"/>
    <w:rsid w:val="00591BD4"/>
    <w:rsid w:val="00593852"/>
    <w:rsid w:val="005968C9"/>
    <w:rsid w:val="005B2339"/>
    <w:rsid w:val="005B574A"/>
    <w:rsid w:val="005C3A4B"/>
    <w:rsid w:val="005C7CD4"/>
    <w:rsid w:val="005D10F9"/>
    <w:rsid w:val="005D6757"/>
    <w:rsid w:val="005E0BB5"/>
    <w:rsid w:val="005E41FC"/>
    <w:rsid w:val="005F44EE"/>
    <w:rsid w:val="00611E9D"/>
    <w:rsid w:val="0065427B"/>
    <w:rsid w:val="00673B93"/>
    <w:rsid w:val="00680263"/>
    <w:rsid w:val="00683581"/>
    <w:rsid w:val="006B00FD"/>
    <w:rsid w:val="006B6C02"/>
    <w:rsid w:val="006E0F65"/>
    <w:rsid w:val="006E175C"/>
    <w:rsid w:val="006F3104"/>
    <w:rsid w:val="006F6D6C"/>
    <w:rsid w:val="00717FC7"/>
    <w:rsid w:val="0072052B"/>
    <w:rsid w:val="00721B8A"/>
    <w:rsid w:val="007479E7"/>
    <w:rsid w:val="00752774"/>
    <w:rsid w:val="00773456"/>
    <w:rsid w:val="00795E6B"/>
    <w:rsid w:val="007A36F2"/>
    <w:rsid w:val="007A3B7B"/>
    <w:rsid w:val="007B30E9"/>
    <w:rsid w:val="007C2674"/>
    <w:rsid w:val="007C272D"/>
    <w:rsid w:val="007D0BBA"/>
    <w:rsid w:val="007D3B2A"/>
    <w:rsid w:val="00821596"/>
    <w:rsid w:val="00821986"/>
    <w:rsid w:val="00830F5D"/>
    <w:rsid w:val="008512CA"/>
    <w:rsid w:val="00852B16"/>
    <w:rsid w:val="00853FA3"/>
    <w:rsid w:val="00856EA4"/>
    <w:rsid w:val="008633F5"/>
    <w:rsid w:val="00867F0C"/>
    <w:rsid w:val="00870666"/>
    <w:rsid w:val="00873D0B"/>
    <w:rsid w:val="00874010"/>
    <w:rsid w:val="00882028"/>
    <w:rsid w:val="00885EE4"/>
    <w:rsid w:val="00886BBD"/>
    <w:rsid w:val="008A0DE4"/>
    <w:rsid w:val="008A1EA9"/>
    <w:rsid w:val="008A20B4"/>
    <w:rsid w:val="008A3880"/>
    <w:rsid w:val="008B1D56"/>
    <w:rsid w:val="008C6B5C"/>
    <w:rsid w:val="008F32C5"/>
    <w:rsid w:val="008F6A30"/>
    <w:rsid w:val="0091338D"/>
    <w:rsid w:val="00917F25"/>
    <w:rsid w:val="009278CF"/>
    <w:rsid w:val="00932310"/>
    <w:rsid w:val="00963993"/>
    <w:rsid w:val="00972B3B"/>
    <w:rsid w:val="00977684"/>
    <w:rsid w:val="009A092A"/>
    <w:rsid w:val="009A6767"/>
    <w:rsid w:val="009B750B"/>
    <w:rsid w:val="009D06A5"/>
    <w:rsid w:val="009D32D3"/>
    <w:rsid w:val="009F0E5B"/>
    <w:rsid w:val="009F6BE4"/>
    <w:rsid w:val="009F72AE"/>
    <w:rsid w:val="00A03054"/>
    <w:rsid w:val="00A12845"/>
    <w:rsid w:val="00A2008C"/>
    <w:rsid w:val="00A253F4"/>
    <w:rsid w:val="00A40D29"/>
    <w:rsid w:val="00A61938"/>
    <w:rsid w:val="00A64ECE"/>
    <w:rsid w:val="00A7077F"/>
    <w:rsid w:val="00A903F3"/>
    <w:rsid w:val="00AB3177"/>
    <w:rsid w:val="00AB4A89"/>
    <w:rsid w:val="00AC076F"/>
    <w:rsid w:val="00AC1AA0"/>
    <w:rsid w:val="00AC2157"/>
    <w:rsid w:val="00AC2DF4"/>
    <w:rsid w:val="00AD5E8D"/>
    <w:rsid w:val="00AE1315"/>
    <w:rsid w:val="00AF0E0C"/>
    <w:rsid w:val="00AF112F"/>
    <w:rsid w:val="00AF4366"/>
    <w:rsid w:val="00AF6C87"/>
    <w:rsid w:val="00AF7BA5"/>
    <w:rsid w:val="00B0170B"/>
    <w:rsid w:val="00B022AC"/>
    <w:rsid w:val="00B0367E"/>
    <w:rsid w:val="00B17940"/>
    <w:rsid w:val="00B21DEE"/>
    <w:rsid w:val="00B24151"/>
    <w:rsid w:val="00B25464"/>
    <w:rsid w:val="00B3213E"/>
    <w:rsid w:val="00B32817"/>
    <w:rsid w:val="00B4247A"/>
    <w:rsid w:val="00B51245"/>
    <w:rsid w:val="00B52690"/>
    <w:rsid w:val="00B6577F"/>
    <w:rsid w:val="00B664D8"/>
    <w:rsid w:val="00B67282"/>
    <w:rsid w:val="00B83AD1"/>
    <w:rsid w:val="00B95ECF"/>
    <w:rsid w:val="00B96235"/>
    <w:rsid w:val="00BA0B75"/>
    <w:rsid w:val="00BB0E9C"/>
    <w:rsid w:val="00BB3FC3"/>
    <w:rsid w:val="00BB69F7"/>
    <w:rsid w:val="00BC36A7"/>
    <w:rsid w:val="00BC49ED"/>
    <w:rsid w:val="00BE1B7D"/>
    <w:rsid w:val="00BE3E12"/>
    <w:rsid w:val="00BE54E9"/>
    <w:rsid w:val="00BE6D29"/>
    <w:rsid w:val="00BE7503"/>
    <w:rsid w:val="00BF27EE"/>
    <w:rsid w:val="00BF58CE"/>
    <w:rsid w:val="00C114D4"/>
    <w:rsid w:val="00C11A99"/>
    <w:rsid w:val="00C152E6"/>
    <w:rsid w:val="00C27A2A"/>
    <w:rsid w:val="00C51D71"/>
    <w:rsid w:val="00C62197"/>
    <w:rsid w:val="00C95DDF"/>
    <w:rsid w:val="00CC7BB2"/>
    <w:rsid w:val="00CD29E6"/>
    <w:rsid w:val="00CD76DB"/>
    <w:rsid w:val="00CE5AFF"/>
    <w:rsid w:val="00CE7527"/>
    <w:rsid w:val="00CF011C"/>
    <w:rsid w:val="00D23F3E"/>
    <w:rsid w:val="00D318DE"/>
    <w:rsid w:val="00D3380B"/>
    <w:rsid w:val="00D50124"/>
    <w:rsid w:val="00D510D8"/>
    <w:rsid w:val="00D64137"/>
    <w:rsid w:val="00D71F56"/>
    <w:rsid w:val="00D73061"/>
    <w:rsid w:val="00D7688C"/>
    <w:rsid w:val="00D94FC3"/>
    <w:rsid w:val="00DA6B8F"/>
    <w:rsid w:val="00DB1CE3"/>
    <w:rsid w:val="00DE76DB"/>
    <w:rsid w:val="00DF4605"/>
    <w:rsid w:val="00E03F60"/>
    <w:rsid w:val="00E068C9"/>
    <w:rsid w:val="00E12629"/>
    <w:rsid w:val="00E21AC3"/>
    <w:rsid w:val="00E27CD0"/>
    <w:rsid w:val="00E5418A"/>
    <w:rsid w:val="00E62E63"/>
    <w:rsid w:val="00E70765"/>
    <w:rsid w:val="00E7479D"/>
    <w:rsid w:val="00E906B3"/>
    <w:rsid w:val="00EA110C"/>
    <w:rsid w:val="00ED1A80"/>
    <w:rsid w:val="00ED6E61"/>
    <w:rsid w:val="00EF289D"/>
    <w:rsid w:val="00F07044"/>
    <w:rsid w:val="00F07DDE"/>
    <w:rsid w:val="00F16063"/>
    <w:rsid w:val="00F166AB"/>
    <w:rsid w:val="00F2738E"/>
    <w:rsid w:val="00F330B5"/>
    <w:rsid w:val="00F44F9C"/>
    <w:rsid w:val="00F53B05"/>
    <w:rsid w:val="00F62D1B"/>
    <w:rsid w:val="00F63DBC"/>
    <w:rsid w:val="00F92CE2"/>
    <w:rsid w:val="00FB219D"/>
    <w:rsid w:val="00FD049A"/>
    <w:rsid w:val="00FD41A8"/>
    <w:rsid w:val="00FE2054"/>
    <w:rsid w:val="00FE2373"/>
    <w:rsid w:val="00FF2F5F"/>
    <w:rsid w:val="158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FB27"/>
  <w15:chartTrackingRefBased/>
  <w15:docId w15:val="{78A7195D-8804-41DA-8D7B-EB0C46B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230A43"/>
    <w:pPr>
      <w:numPr>
        <w:numId w:val="2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30A43"/>
    <w:pPr>
      <w:numPr>
        <w:ilvl w:val="1"/>
        <w:numId w:val="2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230A43"/>
    <w:pPr>
      <w:numPr>
        <w:ilvl w:val="2"/>
        <w:numId w:val="2"/>
      </w:numPr>
      <w:spacing w:before="12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230A43"/>
    <w:pPr>
      <w:numPr>
        <w:ilvl w:val="3"/>
        <w:numId w:val="2"/>
      </w:numPr>
      <w:jc w:val="both"/>
      <w:outlineLvl w:val="3"/>
    </w:pPr>
    <w:rPr>
      <w:noProof w:val="0"/>
      <w:szCs w:val="24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230A43"/>
    <w:pPr>
      <w:numPr>
        <w:ilvl w:val="4"/>
        <w:numId w:val="2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273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273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D4"/>
    <w:rPr>
      <w:noProof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230A43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0A43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0A43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0A43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30A43"/>
    <w:rPr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23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23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A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30A43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30A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0A43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3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MT-Texty"/>
    <w:basedOn w:val="Standardnpsmoodstavce"/>
    <w:uiPriority w:val="22"/>
    <w:qFormat/>
    <w:rsid w:val="0055281D"/>
    <w:rPr>
      <w:b/>
      <w:bCs/>
    </w:rPr>
  </w:style>
  <w:style w:type="character" w:customStyle="1" w:styleId="ZhlavChar1">
    <w:name w:val="Záhlaví Char1"/>
    <w:rsid w:val="005115E5"/>
    <w:rPr>
      <w:sz w:val="24"/>
      <w:szCs w:val="24"/>
    </w:rPr>
  </w:style>
  <w:style w:type="paragraph" w:styleId="Revize">
    <w:name w:val="Revision"/>
    <w:hidden/>
    <w:uiPriority w:val="99"/>
    <w:semiHidden/>
    <w:rsid w:val="003F7969"/>
    <w:pPr>
      <w:spacing w:after="0" w:line="240" w:lineRule="auto"/>
    </w:pPr>
  </w:style>
  <w:style w:type="paragraph" w:customStyle="1" w:styleId="Textslodst">
    <w:name w:val="Text čísl. odst."/>
    <w:basedOn w:val="Normln"/>
    <w:qFormat/>
    <w:rsid w:val="00B6577F"/>
    <w:pPr>
      <w:numPr>
        <w:numId w:val="16"/>
      </w:numPr>
      <w:tabs>
        <w:tab w:val="left" w:pos="1080"/>
      </w:tabs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512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12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12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2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2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38d4-71ad-4e40-b2c2-a79fee01aec0">
      <Terms xmlns="http://schemas.microsoft.com/office/infopath/2007/PartnerControls"/>
    </lcf76f155ced4ddcb4097134ff3c332f>
    <TaxCatchAll xmlns="79e2a5db-5bd2-4df3-8065-8652666013c6" xsi:nil="true"/>
    <Voliteln_x00e9_ xmlns="14d538d4-71ad-4e40-b2c2-a79fee01aec0" xsi:nil="true"/>
    <_Flow_SignoffStatus xmlns="14d538d4-71ad-4e40-b2c2-a79fee01aec0" xsi:nil="true"/>
  </documentManagement>
</p:properties>
</file>

<file path=customXml/itemProps1.xml><?xml version="1.0" encoding="utf-8"?>
<ds:datastoreItem xmlns:ds="http://schemas.openxmlformats.org/officeDocument/2006/customXml" ds:itemID="{EA07E051-5C7A-44CE-94E7-C7838C9A5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890FBC-2951-44D2-9450-786D07ADE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468B0-227D-48CF-A3EC-652023BD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B2AED-5D91-4652-AD7F-3B592853D444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Šlégl</dc:creator>
  <cp:keywords/>
  <dc:description/>
  <cp:lastModifiedBy>Petra Marečková</cp:lastModifiedBy>
  <cp:revision>2</cp:revision>
  <dcterms:created xsi:type="dcterms:W3CDTF">2025-09-15T12:16:00Z</dcterms:created>
  <dcterms:modified xsi:type="dcterms:W3CDTF">2025-09-15T12:16:00Z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