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DBD78" w14:textId="77777777" w:rsidR="00CA0D5E" w:rsidRDefault="00CA0D5E">
      <w:pPr>
        <w:jc w:val="both"/>
        <w:rPr>
          <w:rFonts w:ascii="Calibri" w:hAnsi="Calibri" w:cs="Calibri"/>
        </w:rPr>
      </w:pPr>
    </w:p>
    <w:p w14:paraId="6F926AE1" w14:textId="77777777" w:rsidR="00A21B66" w:rsidRDefault="00A21B66">
      <w:pPr>
        <w:jc w:val="both"/>
        <w:rPr>
          <w:rFonts w:ascii="Calibri" w:hAnsi="Calibri" w:cs="Calibri"/>
        </w:rPr>
      </w:pPr>
    </w:p>
    <w:p w14:paraId="5DA21542" w14:textId="77777777" w:rsidR="00B71A97" w:rsidRPr="00623CD3" w:rsidRDefault="00B71A97">
      <w:pPr>
        <w:jc w:val="both"/>
        <w:rPr>
          <w:rFonts w:ascii="Calibri" w:hAnsi="Calibri" w:cs="Calibri"/>
        </w:rPr>
      </w:pPr>
    </w:p>
    <w:p w14:paraId="2E166EB4" w14:textId="217C4A57" w:rsidR="005516B0" w:rsidRPr="00DC4C3D" w:rsidRDefault="005516B0">
      <w:pPr>
        <w:jc w:val="both"/>
        <w:rPr>
          <w:rFonts w:ascii="Calibri" w:hAnsi="Calibri" w:cs="Calibri"/>
          <w:b/>
          <w:sz w:val="22"/>
          <w:szCs w:val="22"/>
        </w:rPr>
      </w:pPr>
      <w:r w:rsidRPr="00DC4C3D">
        <w:rPr>
          <w:rFonts w:ascii="Calibri" w:hAnsi="Calibri" w:cs="Calibri"/>
          <w:b/>
          <w:sz w:val="22"/>
          <w:szCs w:val="22"/>
        </w:rPr>
        <w:t>Janáčkova akademie</w:t>
      </w:r>
      <w:r w:rsidR="005723AA" w:rsidRPr="00DC4C3D">
        <w:rPr>
          <w:rFonts w:ascii="Calibri" w:hAnsi="Calibri" w:cs="Calibri"/>
          <w:b/>
          <w:sz w:val="22"/>
          <w:szCs w:val="22"/>
        </w:rPr>
        <w:t xml:space="preserve"> múzických umění </w:t>
      </w:r>
    </w:p>
    <w:p w14:paraId="2DA1AE2F" w14:textId="77777777" w:rsidR="00613474" w:rsidRPr="00DC4C3D" w:rsidRDefault="005516B0">
      <w:pPr>
        <w:jc w:val="both"/>
        <w:rPr>
          <w:rFonts w:ascii="Calibri" w:hAnsi="Calibri" w:cs="Calibri"/>
          <w:sz w:val="22"/>
          <w:szCs w:val="22"/>
        </w:rPr>
      </w:pPr>
      <w:r w:rsidRPr="00DC4C3D">
        <w:rPr>
          <w:rFonts w:ascii="Calibri" w:hAnsi="Calibri" w:cs="Calibri"/>
          <w:sz w:val="22"/>
          <w:szCs w:val="22"/>
        </w:rPr>
        <w:t xml:space="preserve">Beethovenova 650/2, 662 15 Brno </w:t>
      </w:r>
    </w:p>
    <w:p w14:paraId="2EA3FCCB" w14:textId="77777777" w:rsidR="00613474" w:rsidRPr="00DC4C3D" w:rsidRDefault="00613474">
      <w:pPr>
        <w:jc w:val="both"/>
        <w:rPr>
          <w:rFonts w:ascii="Calibri" w:hAnsi="Calibri" w:cs="Calibri"/>
          <w:sz w:val="22"/>
          <w:szCs w:val="22"/>
        </w:rPr>
      </w:pPr>
      <w:r w:rsidRPr="00DC4C3D">
        <w:rPr>
          <w:rFonts w:ascii="Calibri" w:hAnsi="Calibri" w:cs="Calibri"/>
          <w:sz w:val="22"/>
          <w:szCs w:val="22"/>
        </w:rPr>
        <w:t>IČ</w:t>
      </w:r>
      <w:r w:rsidR="009F48CC" w:rsidRPr="00DC4C3D">
        <w:rPr>
          <w:rFonts w:ascii="Calibri" w:hAnsi="Calibri" w:cs="Calibri"/>
          <w:sz w:val="22"/>
          <w:szCs w:val="22"/>
        </w:rPr>
        <w:t>O</w:t>
      </w:r>
      <w:r w:rsidRPr="00DC4C3D">
        <w:rPr>
          <w:rFonts w:ascii="Calibri" w:hAnsi="Calibri" w:cs="Calibri"/>
          <w:sz w:val="22"/>
          <w:szCs w:val="22"/>
        </w:rPr>
        <w:t xml:space="preserve"> </w:t>
      </w:r>
      <w:r w:rsidR="005516B0" w:rsidRPr="00DC4C3D">
        <w:rPr>
          <w:rFonts w:ascii="Calibri" w:hAnsi="Calibri" w:cs="Calibri"/>
          <w:sz w:val="22"/>
          <w:szCs w:val="22"/>
        </w:rPr>
        <w:t>62156462</w:t>
      </w:r>
      <w:r w:rsidRPr="00DC4C3D">
        <w:rPr>
          <w:rFonts w:ascii="Calibri" w:hAnsi="Calibri" w:cs="Calibri"/>
          <w:sz w:val="22"/>
          <w:szCs w:val="22"/>
        </w:rPr>
        <w:t>, DIČ CZ</w:t>
      </w:r>
      <w:r w:rsidR="005516B0" w:rsidRPr="00DC4C3D">
        <w:rPr>
          <w:rFonts w:ascii="Calibri" w:hAnsi="Calibri" w:cs="Calibri"/>
          <w:sz w:val="22"/>
          <w:szCs w:val="22"/>
        </w:rPr>
        <w:t>62156462</w:t>
      </w:r>
    </w:p>
    <w:p w14:paraId="6425C8AB" w14:textId="3840FB8B" w:rsidR="0045118F" w:rsidRPr="00DC4C3D" w:rsidRDefault="00613474">
      <w:pPr>
        <w:jc w:val="both"/>
        <w:rPr>
          <w:rFonts w:ascii="Calibri" w:hAnsi="Calibri" w:cs="Calibri"/>
          <w:sz w:val="22"/>
          <w:szCs w:val="22"/>
        </w:rPr>
      </w:pPr>
      <w:r w:rsidRPr="00DC4C3D">
        <w:rPr>
          <w:rFonts w:ascii="Calibri" w:hAnsi="Calibri" w:cs="Calibri"/>
          <w:sz w:val="22"/>
          <w:szCs w:val="22"/>
        </w:rPr>
        <w:t>bankovní spojení</w:t>
      </w:r>
      <w:r w:rsidR="0045118F" w:rsidRPr="00DC4C3D">
        <w:rPr>
          <w:rFonts w:ascii="Calibri" w:hAnsi="Calibri" w:cs="Calibri"/>
          <w:sz w:val="22"/>
          <w:szCs w:val="22"/>
        </w:rPr>
        <w:t>:</w:t>
      </w:r>
      <w:r w:rsidR="00F8462F" w:rsidRPr="00DC4C3D">
        <w:rPr>
          <w:rFonts w:ascii="Calibri" w:hAnsi="Calibri" w:cs="Calibri"/>
          <w:sz w:val="22"/>
          <w:szCs w:val="22"/>
        </w:rPr>
        <w:t xml:space="preserve"> </w:t>
      </w:r>
      <w:r w:rsidR="00BE3B5E">
        <w:rPr>
          <w:rFonts w:ascii="Calibri" w:hAnsi="Calibri" w:cs="Calibri"/>
          <w:sz w:val="22"/>
          <w:szCs w:val="22"/>
        </w:rPr>
        <w:t>…………………………</w:t>
      </w:r>
      <w:proofErr w:type="gramStart"/>
      <w:r w:rsidR="00BE3B5E">
        <w:rPr>
          <w:rFonts w:ascii="Calibri" w:hAnsi="Calibri" w:cs="Calibri"/>
          <w:sz w:val="22"/>
          <w:szCs w:val="22"/>
        </w:rPr>
        <w:t>…….</w:t>
      </w:r>
      <w:proofErr w:type="gramEnd"/>
      <w:r w:rsidR="003E481D" w:rsidRPr="00DC4C3D">
        <w:rPr>
          <w:rFonts w:ascii="Calibri" w:hAnsi="Calibri" w:cs="Calibri"/>
          <w:sz w:val="22"/>
          <w:szCs w:val="22"/>
        </w:rPr>
        <w:t xml:space="preserve">, číslo účtu: </w:t>
      </w:r>
      <w:r w:rsidR="00BE3B5E">
        <w:rPr>
          <w:rFonts w:ascii="Calibri" w:hAnsi="Calibri" w:cs="Calibri"/>
          <w:sz w:val="22"/>
          <w:szCs w:val="22"/>
        </w:rPr>
        <w:t>……………</w:t>
      </w:r>
      <w:r w:rsidR="003D7F60">
        <w:rPr>
          <w:rFonts w:ascii="Calibri" w:hAnsi="Calibri" w:cs="Calibri"/>
          <w:sz w:val="22"/>
          <w:szCs w:val="22"/>
        </w:rPr>
        <w:t>………………</w:t>
      </w:r>
      <w:proofErr w:type="gramStart"/>
      <w:r w:rsidR="003D7F60">
        <w:rPr>
          <w:rFonts w:ascii="Calibri" w:hAnsi="Calibri" w:cs="Calibri"/>
          <w:sz w:val="22"/>
          <w:szCs w:val="22"/>
        </w:rPr>
        <w:t>…….</w:t>
      </w:r>
      <w:proofErr w:type="gramEnd"/>
      <w:r w:rsidR="003D7F60">
        <w:rPr>
          <w:rFonts w:ascii="Calibri" w:hAnsi="Calibri" w:cs="Calibri"/>
          <w:sz w:val="22"/>
          <w:szCs w:val="22"/>
        </w:rPr>
        <w:t>.</w:t>
      </w:r>
    </w:p>
    <w:p w14:paraId="1890288E" w14:textId="36CB9D3C" w:rsidR="00341D0C" w:rsidRPr="00DC4C3D" w:rsidRDefault="00341D0C">
      <w:pPr>
        <w:jc w:val="both"/>
        <w:rPr>
          <w:rFonts w:ascii="Calibri" w:hAnsi="Calibri" w:cs="Calibri"/>
          <w:sz w:val="22"/>
          <w:szCs w:val="22"/>
        </w:rPr>
      </w:pPr>
      <w:r w:rsidRPr="00DC4C3D">
        <w:rPr>
          <w:rFonts w:ascii="Calibri" w:hAnsi="Calibri" w:cs="Calibri"/>
          <w:sz w:val="22"/>
          <w:szCs w:val="22"/>
        </w:rPr>
        <w:t xml:space="preserve">Tel.: </w:t>
      </w:r>
      <w:r w:rsidR="003D7F60">
        <w:rPr>
          <w:rFonts w:ascii="Calibri" w:hAnsi="Calibri" w:cs="Calibri"/>
          <w:sz w:val="22"/>
          <w:szCs w:val="22"/>
        </w:rPr>
        <w:t>…………………………………………………….</w:t>
      </w:r>
    </w:p>
    <w:p w14:paraId="6D70A0A8" w14:textId="38CBF208" w:rsidR="000654AE" w:rsidRPr="00DC4C3D" w:rsidRDefault="00530F0E">
      <w:pPr>
        <w:jc w:val="both"/>
        <w:rPr>
          <w:rFonts w:ascii="Calibri" w:hAnsi="Calibri" w:cs="Calibri"/>
          <w:sz w:val="22"/>
          <w:szCs w:val="22"/>
        </w:rPr>
      </w:pPr>
      <w:r w:rsidRPr="00DC4C3D">
        <w:rPr>
          <w:rFonts w:ascii="Calibri" w:hAnsi="Calibri" w:cs="Calibri"/>
          <w:sz w:val="22"/>
          <w:szCs w:val="22"/>
        </w:rPr>
        <w:t xml:space="preserve">E-mail: </w:t>
      </w:r>
    </w:p>
    <w:p w14:paraId="14D03B67" w14:textId="77777777" w:rsidR="00613474" w:rsidRPr="00DC4C3D" w:rsidRDefault="00613474">
      <w:pPr>
        <w:jc w:val="both"/>
        <w:rPr>
          <w:rFonts w:ascii="Calibri" w:hAnsi="Calibri" w:cs="Calibri"/>
          <w:sz w:val="22"/>
          <w:szCs w:val="22"/>
        </w:rPr>
      </w:pPr>
      <w:r w:rsidRPr="00DC4C3D">
        <w:rPr>
          <w:rFonts w:ascii="Calibri" w:hAnsi="Calibri" w:cs="Calibri"/>
          <w:sz w:val="22"/>
          <w:szCs w:val="22"/>
        </w:rPr>
        <w:t xml:space="preserve">(dále jen </w:t>
      </w:r>
      <w:r w:rsidR="00900F1F" w:rsidRPr="00DC4C3D">
        <w:rPr>
          <w:rFonts w:ascii="Calibri" w:hAnsi="Calibri" w:cs="Calibri"/>
          <w:sz w:val="22"/>
          <w:szCs w:val="22"/>
        </w:rPr>
        <w:t>„</w:t>
      </w:r>
      <w:r w:rsidR="00A37A38" w:rsidRPr="00DC4C3D">
        <w:rPr>
          <w:rFonts w:ascii="Calibri" w:hAnsi="Calibri" w:cs="Calibri"/>
          <w:sz w:val="22"/>
          <w:szCs w:val="22"/>
        </w:rPr>
        <w:t>kupující</w:t>
      </w:r>
      <w:r w:rsidR="00900F1F" w:rsidRPr="00DC4C3D">
        <w:rPr>
          <w:rFonts w:ascii="Calibri" w:hAnsi="Calibri" w:cs="Calibri"/>
          <w:sz w:val="22"/>
          <w:szCs w:val="22"/>
        </w:rPr>
        <w:t>“</w:t>
      </w:r>
      <w:r w:rsidRPr="00DC4C3D">
        <w:rPr>
          <w:rFonts w:ascii="Calibri" w:hAnsi="Calibri" w:cs="Calibri"/>
          <w:sz w:val="22"/>
          <w:szCs w:val="22"/>
        </w:rPr>
        <w:t>)</w:t>
      </w:r>
    </w:p>
    <w:p w14:paraId="1383A754" w14:textId="28B6EC03" w:rsidR="00934CE6" w:rsidRPr="00DC4C3D" w:rsidRDefault="00DB7FDB" w:rsidP="00DA2CF0">
      <w:pPr>
        <w:jc w:val="both"/>
        <w:rPr>
          <w:rFonts w:ascii="Calibri" w:hAnsi="Calibri" w:cs="Calibri"/>
          <w:b/>
          <w:sz w:val="22"/>
          <w:szCs w:val="22"/>
        </w:rPr>
      </w:pPr>
      <w:r w:rsidRPr="00DC4C3D">
        <w:rPr>
          <w:rFonts w:ascii="Calibri" w:hAnsi="Calibri" w:cs="Calibri"/>
          <w:b/>
          <w:sz w:val="22"/>
          <w:szCs w:val="22"/>
        </w:rPr>
        <w:t>zastoupen</w:t>
      </w:r>
      <w:r w:rsidR="00974D5E" w:rsidRPr="00DC4C3D">
        <w:rPr>
          <w:rFonts w:ascii="Calibri" w:hAnsi="Calibri" w:cs="Calibri"/>
          <w:b/>
          <w:sz w:val="22"/>
          <w:szCs w:val="22"/>
        </w:rPr>
        <w:t>á</w:t>
      </w:r>
      <w:r w:rsidR="009A6EB3" w:rsidRPr="00DC4C3D">
        <w:rPr>
          <w:rFonts w:ascii="Calibri" w:hAnsi="Calibri" w:cs="Calibri"/>
          <w:b/>
          <w:sz w:val="22"/>
          <w:szCs w:val="22"/>
        </w:rPr>
        <w:t>:</w:t>
      </w:r>
      <w:r w:rsidR="00A37A38" w:rsidRPr="00DC4C3D">
        <w:rPr>
          <w:rFonts w:ascii="Calibri" w:hAnsi="Calibri" w:cs="Calibri"/>
          <w:b/>
          <w:sz w:val="22"/>
          <w:szCs w:val="22"/>
        </w:rPr>
        <w:t xml:space="preserve"> </w:t>
      </w:r>
      <w:r w:rsidR="00A62CDE">
        <w:rPr>
          <w:rFonts w:ascii="Calibri" w:hAnsi="Calibri" w:cs="Calibri"/>
          <w:b/>
          <w:sz w:val="22"/>
          <w:szCs w:val="22"/>
        </w:rPr>
        <w:t>Ing. Danou Horníčkovou</w:t>
      </w:r>
      <w:r w:rsidR="00013A69" w:rsidRPr="00DC4C3D">
        <w:rPr>
          <w:rFonts w:ascii="Calibri" w:hAnsi="Calibri" w:cs="Calibri"/>
          <w:b/>
          <w:sz w:val="22"/>
          <w:szCs w:val="22"/>
        </w:rPr>
        <w:t>, kvestorkou</w:t>
      </w:r>
    </w:p>
    <w:p w14:paraId="3CB6EAE0" w14:textId="77777777" w:rsidR="00613474" w:rsidRPr="00DC4C3D" w:rsidRDefault="00613474">
      <w:pPr>
        <w:jc w:val="center"/>
        <w:rPr>
          <w:rFonts w:ascii="Calibri" w:hAnsi="Calibri" w:cs="Calibri"/>
          <w:sz w:val="22"/>
          <w:szCs w:val="22"/>
        </w:rPr>
      </w:pPr>
    </w:p>
    <w:p w14:paraId="2CBA9711" w14:textId="77777777" w:rsidR="00613474" w:rsidRPr="00DC4C3D" w:rsidRDefault="00613474">
      <w:pPr>
        <w:jc w:val="center"/>
        <w:rPr>
          <w:rFonts w:ascii="Calibri" w:hAnsi="Calibri" w:cs="Calibri"/>
          <w:sz w:val="22"/>
          <w:szCs w:val="22"/>
        </w:rPr>
      </w:pPr>
      <w:r w:rsidRPr="00DC4C3D">
        <w:rPr>
          <w:rFonts w:ascii="Calibri" w:hAnsi="Calibri" w:cs="Calibri"/>
          <w:sz w:val="22"/>
          <w:szCs w:val="22"/>
        </w:rPr>
        <w:t>a</w:t>
      </w:r>
    </w:p>
    <w:p w14:paraId="3E32F140" w14:textId="77777777" w:rsidR="00B71A97" w:rsidRPr="00CA4121" w:rsidRDefault="00B71A97">
      <w:pPr>
        <w:jc w:val="center"/>
        <w:rPr>
          <w:rFonts w:asciiTheme="minorHAnsi" w:hAnsiTheme="minorHAnsi" w:cstheme="minorHAnsi"/>
          <w:sz w:val="22"/>
          <w:szCs w:val="22"/>
        </w:rPr>
      </w:pPr>
    </w:p>
    <w:p w14:paraId="6D4582CC" w14:textId="47270E81" w:rsidR="00101157" w:rsidRPr="00B3065D" w:rsidRDefault="00BE3B5E" w:rsidP="001C0659">
      <w:pPr>
        <w:jc w:val="both"/>
        <w:rPr>
          <w:rFonts w:asciiTheme="minorHAnsi" w:hAnsiTheme="minorHAnsi" w:cstheme="minorHAnsi"/>
          <w:b/>
          <w:bCs/>
          <w:sz w:val="22"/>
          <w:szCs w:val="22"/>
        </w:rPr>
      </w:pPr>
      <w:permStart w:id="1599824227" w:edGrp="everyone"/>
      <w:r>
        <w:rPr>
          <w:rFonts w:asciiTheme="minorHAnsi" w:hAnsiTheme="minorHAnsi" w:cstheme="minorHAnsi"/>
          <w:b/>
          <w:bCs/>
          <w:sz w:val="22"/>
          <w:szCs w:val="22"/>
        </w:rPr>
        <w:t>……………………………………………………………………………………….</w:t>
      </w:r>
    </w:p>
    <w:p w14:paraId="742F06D9" w14:textId="0AD8C0F0" w:rsidR="001C0659" w:rsidRPr="00B3065D" w:rsidRDefault="00456F21" w:rsidP="001C0659">
      <w:pPr>
        <w:jc w:val="both"/>
        <w:rPr>
          <w:rFonts w:asciiTheme="minorHAnsi" w:hAnsiTheme="minorHAnsi" w:cstheme="minorHAnsi"/>
          <w:sz w:val="22"/>
          <w:szCs w:val="22"/>
        </w:rPr>
      </w:pPr>
      <w:r w:rsidRPr="00B3065D">
        <w:rPr>
          <w:rFonts w:asciiTheme="minorHAnsi" w:hAnsiTheme="minorHAnsi" w:cstheme="minorHAnsi"/>
          <w:sz w:val="22"/>
          <w:szCs w:val="22"/>
        </w:rPr>
        <w:t>s</w:t>
      </w:r>
      <w:r w:rsidR="009D0B91" w:rsidRPr="00B3065D">
        <w:rPr>
          <w:rFonts w:asciiTheme="minorHAnsi" w:hAnsiTheme="minorHAnsi" w:cstheme="minorHAnsi"/>
          <w:sz w:val="22"/>
          <w:szCs w:val="22"/>
        </w:rPr>
        <w:t>e sídlem</w:t>
      </w:r>
      <w:r w:rsidRPr="00B3065D">
        <w:rPr>
          <w:rFonts w:asciiTheme="minorHAnsi" w:hAnsiTheme="minorHAnsi" w:cstheme="minorHAnsi"/>
          <w:sz w:val="22"/>
          <w:szCs w:val="22"/>
        </w:rPr>
        <w:t>:</w:t>
      </w:r>
      <w:r w:rsidR="009D0B91" w:rsidRPr="00B3065D">
        <w:rPr>
          <w:rFonts w:asciiTheme="minorHAnsi" w:hAnsiTheme="minorHAnsi" w:cstheme="minorHAnsi"/>
          <w:sz w:val="22"/>
          <w:szCs w:val="22"/>
        </w:rPr>
        <w:t xml:space="preserve"> </w:t>
      </w:r>
      <w:r w:rsidR="00BE3B5E">
        <w:rPr>
          <w:rFonts w:asciiTheme="minorHAnsi" w:hAnsiTheme="minorHAnsi" w:cstheme="minorHAnsi"/>
          <w:sz w:val="22"/>
          <w:szCs w:val="22"/>
        </w:rPr>
        <w:t>…………………………………………………………………………</w:t>
      </w:r>
    </w:p>
    <w:p w14:paraId="4B26B0B6" w14:textId="5946C3F7" w:rsidR="001C0659" w:rsidRPr="00B3065D" w:rsidRDefault="001C0659" w:rsidP="001C0659">
      <w:pPr>
        <w:jc w:val="both"/>
        <w:rPr>
          <w:rFonts w:asciiTheme="minorHAnsi" w:hAnsiTheme="minorHAnsi" w:cstheme="minorHAnsi"/>
          <w:sz w:val="22"/>
          <w:szCs w:val="22"/>
        </w:rPr>
      </w:pPr>
      <w:r w:rsidRPr="00B3065D">
        <w:rPr>
          <w:rFonts w:asciiTheme="minorHAnsi" w:hAnsiTheme="minorHAnsi" w:cstheme="minorHAnsi"/>
          <w:sz w:val="22"/>
          <w:szCs w:val="22"/>
        </w:rPr>
        <w:t>IČO</w:t>
      </w:r>
      <w:r w:rsidR="006F6CBA" w:rsidRPr="00B3065D">
        <w:rPr>
          <w:rFonts w:asciiTheme="minorHAnsi" w:hAnsiTheme="minorHAnsi" w:cstheme="minorHAnsi"/>
          <w:sz w:val="22"/>
          <w:szCs w:val="22"/>
        </w:rPr>
        <w:t xml:space="preserve"> </w:t>
      </w:r>
      <w:r w:rsidR="003D7F60">
        <w:rPr>
          <w:rFonts w:asciiTheme="minorHAnsi" w:hAnsiTheme="minorHAnsi" w:cstheme="minorHAnsi"/>
          <w:sz w:val="22"/>
          <w:szCs w:val="22"/>
        </w:rPr>
        <w:t>……………………………………………</w:t>
      </w:r>
      <w:r w:rsidRPr="00B3065D">
        <w:rPr>
          <w:rFonts w:asciiTheme="minorHAnsi" w:hAnsiTheme="minorHAnsi" w:cstheme="minorHAnsi"/>
          <w:sz w:val="22"/>
          <w:szCs w:val="22"/>
        </w:rPr>
        <w:t xml:space="preserve"> DIČ</w:t>
      </w:r>
      <w:r w:rsidR="00C30109" w:rsidRPr="00B3065D">
        <w:rPr>
          <w:rFonts w:asciiTheme="minorHAnsi" w:hAnsiTheme="minorHAnsi" w:cstheme="minorHAnsi"/>
          <w:sz w:val="22"/>
          <w:szCs w:val="22"/>
        </w:rPr>
        <w:t xml:space="preserve"> </w:t>
      </w:r>
      <w:r w:rsidR="003D7F60">
        <w:rPr>
          <w:rFonts w:asciiTheme="minorHAnsi" w:hAnsiTheme="minorHAnsi" w:cstheme="minorHAnsi"/>
          <w:sz w:val="22"/>
          <w:szCs w:val="22"/>
        </w:rPr>
        <w:t>………………………………</w:t>
      </w:r>
    </w:p>
    <w:p w14:paraId="265615F4" w14:textId="6A3C1944" w:rsidR="001C0659" w:rsidRPr="00B3065D" w:rsidRDefault="001C0659" w:rsidP="001C0659">
      <w:pPr>
        <w:jc w:val="both"/>
        <w:rPr>
          <w:rFonts w:asciiTheme="minorHAnsi" w:hAnsiTheme="minorHAnsi" w:cstheme="minorHAnsi"/>
          <w:sz w:val="22"/>
          <w:szCs w:val="22"/>
        </w:rPr>
      </w:pPr>
      <w:r w:rsidRPr="00B3065D">
        <w:rPr>
          <w:rFonts w:asciiTheme="minorHAnsi" w:hAnsiTheme="minorHAnsi" w:cstheme="minorHAnsi"/>
          <w:sz w:val="22"/>
          <w:szCs w:val="22"/>
        </w:rPr>
        <w:t>podnikatel zapsaný v </w:t>
      </w:r>
      <w:r w:rsidR="003D7F60">
        <w:rPr>
          <w:rFonts w:asciiTheme="minorHAnsi" w:hAnsiTheme="minorHAnsi" w:cstheme="minorHAnsi"/>
          <w:sz w:val="22"/>
          <w:szCs w:val="22"/>
        </w:rPr>
        <w:t>……………</w:t>
      </w:r>
      <w:proofErr w:type="gramStart"/>
      <w:r w:rsidR="003D7F60">
        <w:rPr>
          <w:rFonts w:asciiTheme="minorHAnsi" w:hAnsiTheme="minorHAnsi" w:cstheme="minorHAnsi"/>
          <w:sz w:val="22"/>
          <w:szCs w:val="22"/>
        </w:rPr>
        <w:t>…….</w:t>
      </w:r>
      <w:proofErr w:type="gramEnd"/>
      <w:r w:rsidR="003D7F60">
        <w:rPr>
          <w:rFonts w:asciiTheme="minorHAnsi" w:hAnsiTheme="minorHAnsi" w:cstheme="minorHAnsi"/>
          <w:sz w:val="22"/>
          <w:szCs w:val="22"/>
        </w:rPr>
        <w:t>……………………………………</w:t>
      </w:r>
      <w:r w:rsidR="00D054D9">
        <w:rPr>
          <w:rFonts w:asciiTheme="minorHAnsi" w:hAnsiTheme="minorHAnsi" w:cstheme="minorHAnsi"/>
          <w:sz w:val="22"/>
          <w:szCs w:val="22"/>
        </w:rPr>
        <w:t>………………………………………………………………</w:t>
      </w:r>
      <w:r w:rsidR="003D7F60">
        <w:rPr>
          <w:rFonts w:asciiTheme="minorHAnsi" w:hAnsiTheme="minorHAnsi" w:cstheme="minorHAnsi"/>
          <w:sz w:val="22"/>
          <w:szCs w:val="22"/>
        </w:rPr>
        <w:t>…</w:t>
      </w:r>
      <w:r w:rsidRPr="00B3065D">
        <w:rPr>
          <w:rFonts w:asciiTheme="minorHAnsi" w:hAnsiTheme="minorHAnsi" w:cstheme="minorHAnsi"/>
          <w:sz w:val="22"/>
          <w:szCs w:val="22"/>
        </w:rPr>
        <w:t xml:space="preserve">                                                                                                                 </w:t>
      </w:r>
    </w:p>
    <w:p w14:paraId="72E81BED" w14:textId="338E5E4A" w:rsidR="00C30109" w:rsidRPr="00B3065D" w:rsidRDefault="001C0659" w:rsidP="001C0659">
      <w:pPr>
        <w:jc w:val="both"/>
        <w:rPr>
          <w:rFonts w:asciiTheme="minorHAnsi" w:hAnsiTheme="minorHAnsi" w:cstheme="minorHAnsi"/>
          <w:sz w:val="22"/>
          <w:szCs w:val="22"/>
        </w:rPr>
      </w:pPr>
      <w:r w:rsidRPr="00B3065D">
        <w:rPr>
          <w:rFonts w:asciiTheme="minorHAnsi" w:hAnsiTheme="minorHAnsi" w:cstheme="minorHAnsi"/>
          <w:sz w:val="22"/>
          <w:szCs w:val="22"/>
        </w:rPr>
        <w:t>bankovní spojení:</w:t>
      </w:r>
      <w:r w:rsidR="00AC6952" w:rsidRPr="00B3065D">
        <w:rPr>
          <w:rFonts w:asciiTheme="minorHAnsi" w:hAnsiTheme="minorHAnsi" w:cstheme="minorHAnsi"/>
          <w:sz w:val="22"/>
          <w:szCs w:val="22"/>
        </w:rPr>
        <w:t xml:space="preserve"> </w:t>
      </w:r>
      <w:r w:rsidR="00D054D9">
        <w:rPr>
          <w:rFonts w:asciiTheme="minorHAnsi" w:hAnsiTheme="minorHAnsi" w:cstheme="minorHAnsi"/>
          <w:sz w:val="22"/>
          <w:szCs w:val="22"/>
        </w:rPr>
        <w:t>………………………………………………………</w:t>
      </w:r>
      <w:proofErr w:type="gramStart"/>
      <w:r w:rsidR="00D054D9">
        <w:rPr>
          <w:rFonts w:asciiTheme="minorHAnsi" w:hAnsiTheme="minorHAnsi" w:cstheme="minorHAnsi"/>
          <w:sz w:val="22"/>
          <w:szCs w:val="22"/>
        </w:rPr>
        <w:t>…….</w:t>
      </w:r>
      <w:proofErr w:type="gramEnd"/>
      <w:r w:rsidR="00D054D9">
        <w:rPr>
          <w:rFonts w:asciiTheme="minorHAnsi" w:hAnsiTheme="minorHAnsi" w:cstheme="minorHAnsi"/>
          <w:sz w:val="22"/>
          <w:szCs w:val="22"/>
        </w:rPr>
        <w:t>.</w:t>
      </w:r>
    </w:p>
    <w:p w14:paraId="4F94F154" w14:textId="6F1732CD" w:rsidR="001C0659" w:rsidRPr="00B3065D" w:rsidRDefault="001C0659" w:rsidP="001C0659">
      <w:pPr>
        <w:jc w:val="both"/>
        <w:rPr>
          <w:rFonts w:asciiTheme="minorHAnsi" w:hAnsiTheme="minorHAnsi" w:cstheme="minorHAnsi"/>
          <w:sz w:val="22"/>
          <w:szCs w:val="22"/>
        </w:rPr>
      </w:pPr>
      <w:r w:rsidRPr="00B3065D">
        <w:rPr>
          <w:rFonts w:asciiTheme="minorHAnsi" w:hAnsiTheme="minorHAnsi" w:cstheme="minorHAnsi"/>
          <w:sz w:val="22"/>
          <w:szCs w:val="22"/>
        </w:rPr>
        <w:t>číslo účtu:</w:t>
      </w:r>
      <w:r w:rsidR="00AC6952" w:rsidRPr="00B3065D">
        <w:rPr>
          <w:rFonts w:asciiTheme="minorHAnsi" w:hAnsiTheme="minorHAnsi" w:cstheme="minorHAnsi"/>
          <w:sz w:val="22"/>
          <w:szCs w:val="22"/>
        </w:rPr>
        <w:t xml:space="preserve"> </w:t>
      </w:r>
      <w:r w:rsidR="00D054D9">
        <w:rPr>
          <w:rFonts w:asciiTheme="minorHAnsi" w:hAnsiTheme="minorHAnsi" w:cstheme="minorHAnsi"/>
          <w:sz w:val="22"/>
          <w:szCs w:val="22"/>
        </w:rPr>
        <w:t>…………………………………………………………………………</w:t>
      </w:r>
      <w:r w:rsidRPr="00B3065D">
        <w:rPr>
          <w:rFonts w:asciiTheme="minorHAnsi" w:hAnsiTheme="minorHAnsi" w:cstheme="minorHAnsi"/>
          <w:sz w:val="22"/>
          <w:szCs w:val="22"/>
        </w:rPr>
        <w:t xml:space="preserve">                                                                </w:t>
      </w:r>
    </w:p>
    <w:p w14:paraId="1FFB0C7E" w14:textId="675A601D" w:rsidR="001C0659" w:rsidRPr="00B3065D" w:rsidRDefault="001C0659" w:rsidP="001C0659">
      <w:pPr>
        <w:jc w:val="both"/>
        <w:rPr>
          <w:rFonts w:asciiTheme="minorHAnsi" w:hAnsiTheme="minorHAnsi" w:cstheme="minorHAnsi"/>
          <w:sz w:val="22"/>
          <w:szCs w:val="22"/>
        </w:rPr>
      </w:pPr>
      <w:r w:rsidRPr="00B3065D">
        <w:rPr>
          <w:rFonts w:asciiTheme="minorHAnsi" w:hAnsiTheme="minorHAnsi" w:cstheme="minorHAnsi"/>
          <w:sz w:val="22"/>
          <w:szCs w:val="22"/>
        </w:rPr>
        <w:t xml:space="preserve">Tel.:  </w:t>
      </w:r>
      <w:r w:rsidR="00D054D9">
        <w:rPr>
          <w:rFonts w:asciiTheme="minorHAnsi" w:hAnsiTheme="minorHAnsi" w:cstheme="minorHAnsi"/>
          <w:sz w:val="22"/>
          <w:szCs w:val="22"/>
        </w:rPr>
        <w:t>……………………………….</w:t>
      </w:r>
    </w:p>
    <w:p w14:paraId="7D1B039A" w14:textId="6AA0AE75" w:rsidR="001C0659" w:rsidRPr="00B3065D" w:rsidRDefault="001C0659" w:rsidP="001C0659">
      <w:pPr>
        <w:jc w:val="both"/>
        <w:rPr>
          <w:rFonts w:asciiTheme="minorHAnsi" w:hAnsiTheme="minorHAnsi" w:cstheme="minorHAnsi"/>
          <w:sz w:val="22"/>
          <w:szCs w:val="22"/>
        </w:rPr>
      </w:pPr>
      <w:r w:rsidRPr="00B3065D">
        <w:rPr>
          <w:rFonts w:asciiTheme="minorHAnsi" w:hAnsiTheme="minorHAnsi" w:cstheme="minorHAnsi"/>
          <w:sz w:val="22"/>
          <w:szCs w:val="22"/>
        </w:rPr>
        <w:t xml:space="preserve">E-mail: </w:t>
      </w:r>
      <w:r w:rsidR="00D054D9">
        <w:rPr>
          <w:rFonts w:asciiTheme="minorHAnsi" w:hAnsiTheme="minorHAnsi" w:cstheme="minorHAnsi"/>
          <w:sz w:val="22"/>
          <w:szCs w:val="22"/>
        </w:rPr>
        <w:t>……………………</w:t>
      </w:r>
      <w:proofErr w:type="gramStart"/>
      <w:r w:rsidR="00D054D9">
        <w:rPr>
          <w:rFonts w:asciiTheme="minorHAnsi" w:hAnsiTheme="minorHAnsi" w:cstheme="minorHAnsi"/>
          <w:sz w:val="22"/>
          <w:szCs w:val="22"/>
        </w:rPr>
        <w:t>…….</w:t>
      </w:r>
      <w:proofErr w:type="gramEnd"/>
      <w:r w:rsidR="00D054D9">
        <w:rPr>
          <w:rFonts w:asciiTheme="minorHAnsi" w:hAnsiTheme="minorHAnsi" w:cstheme="minorHAnsi"/>
          <w:sz w:val="22"/>
          <w:szCs w:val="22"/>
        </w:rPr>
        <w:t>.</w:t>
      </w:r>
      <w:r w:rsidRPr="00B3065D">
        <w:rPr>
          <w:rFonts w:asciiTheme="minorHAnsi" w:hAnsiTheme="minorHAnsi" w:cstheme="minorHAnsi"/>
          <w:sz w:val="22"/>
          <w:szCs w:val="22"/>
        </w:rPr>
        <w:t xml:space="preserve">                                                  </w:t>
      </w:r>
    </w:p>
    <w:p w14:paraId="1066363E" w14:textId="77777777" w:rsidR="001C0659" w:rsidRPr="00B3065D" w:rsidRDefault="001C0659" w:rsidP="001C0659">
      <w:pPr>
        <w:jc w:val="both"/>
        <w:rPr>
          <w:rFonts w:asciiTheme="minorHAnsi" w:hAnsiTheme="minorHAnsi" w:cstheme="minorHAnsi"/>
          <w:sz w:val="22"/>
          <w:szCs w:val="22"/>
        </w:rPr>
      </w:pPr>
      <w:r w:rsidRPr="00B3065D">
        <w:rPr>
          <w:rFonts w:asciiTheme="minorHAnsi" w:hAnsiTheme="minorHAnsi" w:cstheme="minorHAnsi"/>
          <w:sz w:val="22"/>
          <w:szCs w:val="22"/>
        </w:rPr>
        <w:t>(dále jen „prodávající“)</w:t>
      </w:r>
    </w:p>
    <w:p w14:paraId="3C3B8F69" w14:textId="0718638D" w:rsidR="001C0659" w:rsidRPr="00B3065D" w:rsidRDefault="001C0659" w:rsidP="001C0659">
      <w:pPr>
        <w:jc w:val="both"/>
        <w:rPr>
          <w:rFonts w:asciiTheme="minorHAnsi" w:hAnsiTheme="minorHAnsi" w:cstheme="minorHAnsi"/>
          <w:b/>
          <w:sz w:val="22"/>
          <w:szCs w:val="22"/>
        </w:rPr>
      </w:pPr>
      <w:r w:rsidRPr="00B3065D">
        <w:rPr>
          <w:rFonts w:asciiTheme="minorHAnsi" w:hAnsiTheme="minorHAnsi" w:cstheme="minorHAnsi"/>
          <w:b/>
          <w:sz w:val="22"/>
          <w:szCs w:val="22"/>
        </w:rPr>
        <w:t>zastoupen:</w:t>
      </w:r>
      <w:r w:rsidR="00211577" w:rsidRPr="00B3065D">
        <w:rPr>
          <w:rFonts w:asciiTheme="minorHAnsi" w:hAnsiTheme="minorHAnsi" w:cstheme="minorHAnsi"/>
          <w:sz w:val="22"/>
          <w:szCs w:val="22"/>
        </w:rPr>
        <w:t xml:space="preserve"> </w:t>
      </w:r>
      <w:r w:rsidR="00D054D9">
        <w:rPr>
          <w:rFonts w:asciiTheme="minorHAnsi" w:hAnsiTheme="minorHAnsi" w:cstheme="minorHAnsi"/>
          <w:sz w:val="22"/>
          <w:szCs w:val="22"/>
        </w:rPr>
        <w:t>…………………………………………………………………………………………………</w:t>
      </w:r>
      <w:proofErr w:type="gramStart"/>
      <w:r w:rsidR="00D054D9">
        <w:rPr>
          <w:rFonts w:asciiTheme="minorHAnsi" w:hAnsiTheme="minorHAnsi" w:cstheme="minorHAnsi"/>
          <w:sz w:val="22"/>
          <w:szCs w:val="22"/>
        </w:rPr>
        <w:t>…….</w:t>
      </w:r>
      <w:proofErr w:type="gramEnd"/>
      <w:r w:rsidR="00D054D9">
        <w:rPr>
          <w:rFonts w:asciiTheme="minorHAnsi" w:hAnsiTheme="minorHAnsi" w:cstheme="minorHAnsi"/>
          <w:sz w:val="22"/>
          <w:szCs w:val="22"/>
        </w:rPr>
        <w:t>.</w:t>
      </w:r>
    </w:p>
    <w:permEnd w:id="1599824227"/>
    <w:p w14:paraId="3F7FBACA" w14:textId="3D484262" w:rsidR="00DC6EFE" w:rsidRPr="002B756A" w:rsidRDefault="00083E6E" w:rsidP="00DC6EFE">
      <w:pPr>
        <w:pStyle w:val="slolnku"/>
        <w:spacing w:after="0"/>
        <w:rPr>
          <w:rFonts w:ascii="Calibri" w:hAnsi="Calibri" w:cs="Calibri"/>
        </w:rPr>
      </w:pPr>
      <w:r w:rsidRPr="002B756A">
        <w:rPr>
          <w:rFonts w:ascii="Calibri" w:hAnsi="Calibri" w:cs="Calibri"/>
        </w:rPr>
        <w:t>I.</w:t>
      </w:r>
    </w:p>
    <w:p w14:paraId="222DA6BC" w14:textId="77777777" w:rsidR="00083E6E" w:rsidRPr="002B756A" w:rsidRDefault="001A7619" w:rsidP="00DC6EFE">
      <w:pPr>
        <w:pStyle w:val="slolnku"/>
        <w:spacing w:before="0"/>
        <w:rPr>
          <w:rFonts w:ascii="Calibri" w:hAnsi="Calibri" w:cs="Calibri"/>
        </w:rPr>
      </w:pPr>
      <w:r w:rsidRPr="002B756A">
        <w:rPr>
          <w:rFonts w:ascii="Calibri" w:hAnsi="Calibri" w:cs="Calibri"/>
        </w:rPr>
        <w:t>Účel smlouvy</w:t>
      </w:r>
    </w:p>
    <w:p w14:paraId="4C623B7C" w14:textId="655C4168" w:rsidR="00024291" w:rsidRPr="00DC4C3D" w:rsidRDefault="001A7619" w:rsidP="003D387C">
      <w:pPr>
        <w:pStyle w:val="Textslodst"/>
        <w:numPr>
          <w:ilvl w:val="0"/>
          <w:numId w:val="3"/>
        </w:numPr>
        <w:rPr>
          <w:rFonts w:ascii="Calibri" w:hAnsi="Calibri" w:cs="Calibri"/>
          <w:sz w:val="22"/>
          <w:szCs w:val="22"/>
        </w:rPr>
      </w:pPr>
      <w:r w:rsidRPr="00DC4C3D">
        <w:rPr>
          <w:rFonts w:ascii="Calibri" w:hAnsi="Calibri" w:cs="Calibri"/>
          <w:sz w:val="22"/>
          <w:szCs w:val="22"/>
        </w:rPr>
        <w:t xml:space="preserve">Kupující </w:t>
      </w:r>
      <w:r w:rsidR="00D76D45" w:rsidRPr="00DC4C3D">
        <w:rPr>
          <w:rFonts w:ascii="Calibri" w:hAnsi="Calibri" w:cs="Calibri"/>
          <w:sz w:val="22"/>
          <w:szCs w:val="22"/>
        </w:rPr>
        <w:t xml:space="preserve">má zájem nakupovat od prodávajícího za předem </w:t>
      </w:r>
      <w:r w:rsidR="006C7D91" w:rsidRPr="00DC4C3D">
        <w:rPr>
          <w:rFonts w:ascii="Calibri" w:hAnsi="Calibri" w:cs="Calibri"/>
          <w:sz w:val="22"/>
          <w:szCs w:val="22"/>
        </w:rPr>
        <w:t>v této smlouvě ujednaných</w:t>
      </w:r>
      <w:r w:rsidR="00C920FC" w:rsidRPr="00DC4C3D">
        <w:rPr>
          <w:rFonts w:ascii="Calibri" w:hAnsi="Calibri" w:cs="Calibri"/>
          <w:sz w:val="22"/>
          <w:szCs w:val="22"/>
        </w:rPr>
        <w:t xml:space="preserve"> podmínek druhově vymezené movité věci dle příloh</w:t>
      </w:r>
      <w:r w:rsidR="003F623A" w:rsidRPr="00DC4C3D">
        <w:rPr>
          <w:rFonts w:ascii="Calibri" w:hAnsi="Calibri" w:cs="Calibri"/>
          <w:sz w:val="22"/>
          <w:szCs w:val="22"/>
        </w:rPr>
        <w:t>y</w:t>
      </w:r>
      <w:r w:rsidR="00C920FC" w:rsidRPr="00DC4C3D">
        <w:rPr>
          <w:rFonts w:ascii="Calibri" w:hAnsi="Calibri" w:cs="Calibri"/>
          <w:sz w:val="22"/>
          <w:szCs w:val="22"/>
        </w:rPr>
        <w:t xml:space="preserve"> č. 1</w:t>
      </w:r>
      <w:r w:rsidR="003F623A" w:rsidRPr="00DC4C3D">
        <w:rPr>
          <w:rFonts w:ascii="Calibri" w:hAnsi="Calibri" w:cs="Calibri"/>
          <w:sz w:val="22"/>
          <w:szCs w:val="22"/>
        </w:rPr>
        <w:t xml:space="preserve"> </w:t>
      </w:r>
      <w:r w:rsidR="00F3253B" w:rsidRPr="00DC4C3D">
        <w:rPr>
          <w:rFonts w:ascii="Calibri" w:hAnsi="Calibri" w:cs="Calibri"/>
          <w:sz w:val="22"/>
          <w:szCs w:val="22"/>
        </w:rPr>
        <w:t>za účelem jejich použití při činnosti kupujícího jako veřejné vysoké školy umělecké</w:t>
      </w:r>
      <w:r w:rsidR="00917F72" w:rsidRPr="00DC4C3D">
        <w:rPr>
          <w:rFonts w:ascii="Calibri" w:hAnsi="Calibri" w:cs="Calibri"/>
          <w:sz w:val="22"/>
          <w:szCs w:val="22"/>
        </w:rPr>
        <w:t>.</w:t>
      </w:r>
      <w:r w:rsidR="00C920FC" w:rsidRPr="00DC4C3D">
        <w:rPr>
          <w:rFonts w:ascii="Calibri" w:hAnsi="Calibri" w:cs="Calibri"/>
          <w:sz w:val="22"/>
          <w:szCs w:val="22"/>
        </w:rPr>
        <w:t xml:space="preserve"> </w:t>
      </w:r>
      <w:r w:rsidR="003D387C" w:rsidRPr="00DC4C3D">
        <w:rPr>
          <w:rFonts w:ascii="Calibri" w:hAnsi="Calibri" w:cs="Calibri"/>
          <w:sz w:val="22"/>
          <w:szCs w:val="22"/>
        </w:rPr>
        <w:t xml:space="preserve">Prodávající má zájem kupujícímu </w:t>
      </w:r>
      <w:r w:rsidR="00551BFA" w:rsidRPr="00DC4C3D">
        <w:rPr>
          <w:rFonts w:ascii="Calibri" w:hAnsi="Calibri" w:cs="Calibri"/>
          <w:sz w:val="22"/>
          <w:szCs w:val="22"/>
        </w:rPr>
        <w:t xml:space="preserve">dodávat zboží </w:t>
      </w:r>
      <w:r w:rsidR="006C7D91" w:rsidRPr="00DC4C3D">
        <w:rPr>
          <w:rFonts w:ascii="Calibri" w:hAnsi="Calibri" w:cs="Calibri"/>
          <w:sz w:val="22"/>
          <w:szCs w:val="22"/>
        </w:rPr>
        <w:t>za v této smlouvě ujednaných podmínek</w:t>
      </w:r>
      <w:r w:rsidR="003D387C" w:rsidRPr="00DC4C3D">
        <w:rPr>
          <w:rFonts w:ascii="Calibri" w:hAnsi="Calibri" w:cs="Calibri"/>
          <w:sz w:val="22"/>
          <w:szCs w:val="22"/>
        </w:rPr>
        <w:t>.</w:t>
      </w:r>
    </w:p>
    <w:p w14:paraId="6F90DEEF" w14:textId="5BFC62F3" w:rsidR="00B63835" w:rsidRDefault="009345DB" w:rsidP="00B01DC5">
      <w:pPr>
        <w:pStyle w:val="Textslodst"/>
        <w:numPr>
          <w:ilvl w:val="0"/>
          <w:numId w:val="3"/>
        </w:numPr>
        <w:rPr>
          <w:rFonts w:ascii="Calibri" w:hAnsi="Calibri" w:cs="Calibri"/>
          <w:sz w:val="22"/>
          <w:szCs w:val="22"/>
        </w:rPr>
      </w:pPr>
      <w:r w:rsidRPr="00DC4C3D">
        <w:rPr>
          <w:rFonts w:ascii="Calibri" w:hAnsi="Calibri" w:cs="Calibri"/>
          <w:sz w:val="22"/>
          <w:szCs w:val="22"/>
        </w:rPr>
        <w:t>Prodávající prohlašuje, že je podnikatelem s oprávněním, znalostmi a</w:t>
      </w:r>
      <w:r w:rsidR="001749D3" w:rsidRPr="00DC4C3D">
        <w:rPr>
          <w:rFonts w:ascii="Calibri" w:hAnsi="Calibri" w:cs="Calibri"/>
          <w:sz w:val="22"/>
          <w:szCs w:val="22"/>
        </w:rPr>
        <w:t> </w:t>
      </w:r>
      <w:r w:rsidRPr="00DC4C3D">
        <w:rPr>
          <w:rFonts w:ascii="Calibri" w:hAnsi="Calibri" w:cs="Calibri"/>
          <w:sz w:val="22"/>
          <w:szCs w:val="22"/>
        </w:rPr>
        <w:t xml:space="preserve">zkušenostmi potřebnými k profesionálnímu </w:t>
      </w:r>
      <w:r w:rsidR="006E2E0A" w:rsidRPr="00DC4C3D">
        <w:rPr>
          <w:rFonts w:ascii="Calibri" w:hAnsi="Calibri" w:cs="Calibri"/>
          <w:sz w:val="22"/>
          <w:szCs w:val="22"/>
        </w:rPr>
        <w:t>splnění svých závazků z této smlouvy</w:t>
      </w:r>
      <w:r w:rsidRPr="00DC4C3D">
        <w:rPr>
          <w:rFonts w:ascii="Calibri" w:hAnsi="Calibri" w:cs="Calibri"/>
          <w:sz w:val="22"/>
          <w:szCs w:val="22"/>
        </w:rPr>
        <w:t xml:space="preserve"> v nejvyšší kvalitě</w:t>
      </w:r>
      <w:r w:rsidR="006E2E0A" w:rsidRPr="00DC4C3D">
        <w:rPr>
          <w:rFonts w:ascii="Calibri" w:hAnsi="Calibri" w:cs="Calibri"/>
          <w:sz w:val="22"/>
          <w:szCs w:val="22"/>
        </w:rPr>
        <w:t xml:space="preserve"> a</w:t>
      </w:r>
      <w:r w:rsidR="00C24D61" w:rsidRPr="00DC4C3D">
        <w:rPr>
          <w:rFonts w:ascii="Calibri" w:hAnsi="Calibri" w:cs="Calibri"/>
          <w:sz w:val="22"/>
          <w:szCs w:val="22"/>
        </w:rPr>
        <w:t> </w:t>
      </w:r>
      <w:r w:rsidR="006E2E0A" w:rsidRPr="00DC4C3D">
        <w:rPr>
          <w:rFonts w:ascii="Calibri" w:hAnsi="Calibri" w:cs="Calibri"/>
          <w:sz w:val="22"/>
          <w:szCs w:val="22"/>
        </w:rPr>
        <w:t>zavazuje se tak učinit.</w:t>
      </w:r>
    </w:p>
    <w:p w14:paraId="2F0A4CC3" w14:textId="28E8C6AE" w:rsidR="00FD0D6C" w:rsidRPr="00946855" w:rsidRDefault="00FD0D6C" w:rsidP="00F56954">
      <w:pPr>
        <w:pStyle w:val="Odstavecseseznamem"/>
        <w:numPr>
          <w:ilvl w:val="0"/>
          <w:numId w:val="3"/>
        </w:numPr>
        <w:tabs>
          <w:tab w:val="left" w:pos="1134"/>
        </w:tabs>
        <w:jc w:val="both"/>
        <w:rPr>
          <w:rFonts w:ascii="Calibri" w:hAnsi="Calibri" w:cs="Calibri"/>
          <w:sz w:val="22"/>
          <w:szCs w:val="22"/>
        </w:rPr>
      </w:pPr>
      <w:r w:rsidRPr="00946855">
        <w:rPr>
          <w:rFonts w:ascii="Calibri" w:hAnsi="Calibri" w:cs="Calibri"/>
          <w:sz w:val="22"/>
          <w:szCs w:val="22"/>
        </w:rPr>
        <w:t>Prodávající včetně svých poddodavatelů se zavazuje splnit podmínku, že všichni jeho skuteční vlastníci s podílem přesahujícím alespoň 25 % a zaměstnanci, kteří se podíleli na přípravě nabídky k výše uvedené veřejné zakázce nejsou ve střetu zájmů z důvodu veřejné funkce dle § 2 odst. 1 písm. c) zákona č. 159/2006, o střetu zájmů, v platném znění nebo z důvodu střetu zájmů zaměstnanců ve smyslu rodinných, osobních či citových vazeb, politické nebo národnost</w:t>
      </w:r>
      <w:r>
        <w:rPr>
          <w:rFonts w:ascii="Calibri" w:hAnsi="Calibri" w:cs="Calibri"/>
          <w:sz w:val="22"/>
          <w:szCs w:val="22"/>
        </w:rPr>
        <w:t>n</w:t>
      </w:r>
      <w:r w:rsidRPr="00946855">
        <w:rPr>
          <w:rFonts w:ascii="Calibri" w:hAnsi="Calibri" w:cs="Calibri"/>
          <w:sz w:val="22"/>
          <w:szCs w:val="22"/>
        </w:rPr>
        <w:t>í spřízněnosti, hospodářských důvodů, finančního nebo jiného přímého nebo nepřímého osobního zájmu s kupujícím či jeho zaměstnanci. Nesplnění povinností prodávajícího dle tohoto ustanovení smlouvy se považuje za podstatné porušení smlouvy.</w:t>
      </w:r>
    </w:p>
    <w:p w14:paraId="392F90EF" w14:textId="1F6D1FAC" w:rsidR="00FD0D6C" w:rsidRPr="00946855" w:rsidRDefault="006B10DE" w:rsidP="00FD0D6C">
      <w:pPr>
        <w:pStyle w:val="Textslodst"/>
        <w:numPr>
          <w:ilvl w:val="0"/>
          <w:numId w:val="3"/>
        </w:numPr>
        <w:rPr>
          <w:rFonts w:ascii="Calibri" w:hAnsi="Calibri" w:cs="Calibri"/>
          <w:sz w:val="22"/>
          <w:szCs w:val="22"/>
        </w:rPr>
      </w:pPr>
      <w:r>
        <w:rPr>
          <w:rFonts w:ascii="Calibri" w:hAnsi="Calibri" w:cs="Calibri"/>
          <w:sz w:val="22"/>
          <w:szCs w:val="22"/>
        </w:rPr>
        <w:t>Prodávající</w:t>
      </w:r>
      <w:r w:rsidRPr="00946855">
        <w:rPr>
          <w:rFonts w:ascii="Calibri" w:hAnsi="Calibri" w:cs="Calibri"/>
          <w:sz w:val="22"/>
          <w:szCs w:val="22"/>
        </w:rPr>
        <w:t xml:space="preserve"> </w:t>
      </w:r>
      <w:r w:rsidR="00FD0D6C" w:rsidRPr="00946855">
        <w:rPr>
          <w:rFonts w:ascii="Calibri" w:hAnsi="Calibri" w:cs="Calibri"/>
          <w:sz w:val="22"/>
          <w:szCs w:val="22"/>
        </w:rPr>
        <w:t xml:space="preserve">včetně svých poddodavatelů, kteří se podílí na plnění veřejné zakázky více než 10 % hodnoty této zakázky se zavazuje splnit podmínku, že se na něj nevztahuje zákaz uzavřít smlouvu na veřejnou zakázku nebo poskytovat plnění veřejné zakázky dle nařízení Rady (EU) č. 833/2014, o omezujících opatřeních vzhledem k činnostem Ruska destabilizujícím situaci na Ukrajině, </w:t>
      </w:r>
      <w:r w:rsidR="004567AF">
        <w:rPr>
          <w:rFonts w:ascii="Calibri" w:hAnsi="Calibri" w:cs="Calibri"/>
          <w:sz w:val="22"/>
          <w:szCs w:val="22"/>
        </w:rPr>
        <w:t xml:space="preserve">v konsolidovaném znění, </w:t>
      </w:r>
      <w:r w:rsidR="00FD0D6C" w:rsidRPr="00946855">
        <w:rPr>
          <w:rFonts w:ascii="Calibri" w:hAnsi="Calibri" w:cs="Calibri"/>
          <w:sz w:val="22"/>
          <w:szCs w:val="22"/>
        </w:rPr>
        <w:t>přičemž prohlašuje, že:</w:t>
      </w:r>
    </w:p>
    <w:p w14:paraId="70D7EE39" w14:textId="77777777" w:rsidR="00FD0D6C" w:rsidRPr="00946855" w:rsidRDefault="00FD0D6C" w:rsidP="00FD0D6C">
      <w:pPr>
        <w:pStyle w:val="Textslodst"/>
        <w:numPr>
          <w:ilvl w:val="1"/>
          <w:numId w:val="3"/>
        </w:numPr>
        <w:rPr>
          <w:rFonts w:ascii="Calibri" w:hAnsi="Calibri" w:cs="Calibri"/>
          <w:sz w:val="22"/>
          <w:szCs w:val="22"/>
        </w:rPr>
      </w:pPr>
      <w:r w:rsidRPr="00946855">
        <w:rPr>
          <w:rFonts w:ascii="Calibri" w:hAnsi="Calibri" w:cs="Calibri"/>
          <w:sz w:val="22"/>
          <w:szCs w:val="22"/>
        </w:rPr>
        <w:t>není ruským státním příslušníkem, fyzickou či právnickou osobou nebo subjektem či orgánem se sídlem v Rusku;</w:t>
      </w:r>
    </w:p>
    <w:p w14:paraId="26DAF2E6" w14:textId="77777777" w:rsidR="00FD0D6C" w:rsidRPr="00946855" w:rsidRDefault="00FD0D6C" w:rsidP="00FD0D6C">
      <w:pPr>
        <w:pStyle w:val="Textslodst"/>
        <w:numPr>
          <w:ilvl w:val="1"/>
          <w:numId w:val="3"/>
        </w:numPr>
        <w:rPr>
          <w:rFonts w:ascii="Calibri" w:hAnsi="Calibri" w:cs="Calibri"/>
          <w:sz w:val="22"/>
          <w:szCs w:val="22"/>
        </w:rPr>
      </w:pPr>
      <w:r w:rsidRPr="00946855">
        <w:rPr>
          <w:rFonts w:ascii="Calibri" w:hAnsi="Calibri" w:cs="Calibri"/>
          <w:sz w:val="22"/>
          <w:szCs w:val="22"/>
        </w:rPr>
        <w:t>není právnickou osobou, subjektem nebo orgánem, který je z více než 50 % přímo či nepřímo vlastněn některým ze subjektů uvedených v písmeni a);</w:t>
      </w:r>
    </w:p>
    <w:p w14:paraId="63925D05" w14:textId="2C6713EC" w:rsidR="00FD0D6C" w:rsidRPr="00FD0D6C" w:rsidRDefault="00FD0D6C" w:rsidP="00F56954">
      <w:pPr>
        <w:pStyle w:val="Textslodst"/>
        <w:numPr>
          <w:ilvl w:val="1"/>
          <w:numId w:val="3"/>
        </w:numPr>
        <w:rPr>
          <w:rFonts w:ascii="Calibri" w:hAnsi="Calibri" w:cs="Calibri"/>
          <w:sz w:val="22"/>
          <w:szCs w:val="22"/>
        </w:rPr>
      </w:pPr>
      <w:r w:rsidRPr="00946855">
        <w:rPr>
          <w:rFonts w:ascii="Calibri" w:hAnsi="Calibri" w:cs="Calibri"/>
          <w:sz w:val="22"/>
          <w:szCs w:val="22"/>
        </w:rPr>
        <w:lastRenderedPageBreak/>
        <w:t>není fyzickou nebo právnickou osobou, subjektem nebo orgánem, který jedná jménem nebo na pokyn některého ze subjektů uvedených v písmeni a) nebo b).</w:t>
      </w:r>
    </w:p>
    <w:p w14:paraId="23C55D54" w14:textId="1B12CA50" w:rsidR="008A661A" w:rsidRPr="002B756A" w:rsidRDefault="008A661A" w:rsidP="008A661A">
      <w:pPr>
        <w:pStyle w:val="slolnku"/>
        <w:rPr>
          <w:rFonts w:ascii="Calibri" w:hAnsi="Calibri" w:cs="Calibri"/>
        </w:rPr>
      </w:pPr>
      <w:r w:rsidRPr="002B756A">
        <w:rPr>
          <w:rFonts w:ascii="Calibri" w:hAnsi="Calibri" w:cs="Calibri"/>
        </w:rPr>
        <w:t>II.</w:t>
      </w:r>
    </w:p>
    <w:p w14:paraId="659A2592" w14:textId="77777777" w:rsidR="008A661A" w:rsidRPr="00B71A97" w:rsidRDefault="008A661A" w:rsidP="008A661A">
      <w:pPr>
        <w:pStyle w:val="Textslodst"/>
        <w:jc w:val="center"/>
        <w:rPr>
          <w:rFonts w:ascii="Calibri" w:hAnsi="Calibri" w:cs="Calibri"/>
          <w:b/>
        </w:rPr>
      </w:pPr>
      <w:r w:rsidRPr="002B756A">
        <w:rPr>
          <w:rFonts w:ascii="Calibri" w:hAnsi="Calibri" w:cs="Calibri"/>
          <w:b/>
        </w:rPr>
        <w:t>Trvání rámcové smlouvy</w:t>
      </w:r>
    </w:p>
    <w:p w14:paraId="65A04BDF" w14:textId="2FFDF96A" w:rsidR="008A661A" w:rsidRPr="00DC4C3D" w:rsidRDefault="008A661A" w:rsidP="0088640B">
      <w:pPr>
        <w:pStyle w:val="Textslodst"/>
        <w:numPr>
          <w:ilvl w:val="0"/>
          <w:numId w:val="24"/>
        </w:numPr>
        <w:rPr>
          <w:rFonts w:ascii="Calibri" w:hAnsi="Calibri" w:cs="Calibri"/>
          <w:sz w:val="22"/>
          <w:szCs w:val="22"/>
        </w:rPr>
      </w:pPr>
      <w:r w:rsidRPr="00DC4C3D">
        <w:rPr>
          <w:rFonts w:ascii="Calibri" w:hAnsi="Calibri" w:cs="Calibri"/>
          <w:sz w:val="22"/>
          <w:szCs w:val="22"/>
        </w:rPr>
        <w:t xml:space="preserve">Tato rámcová kupní smlouva se uzavírá na dobu určitou do </w:t>
      </w:r>
      <w:r w:rsidR="002A722C" w:rsidRPr="00DC4C3D">
        <w:rPr>
          <w:rFonts w:ascii="Calibri" w:hAnsi="Calibri" w:cs="Calibri"/>
          <w:sz w:val="22"/>
          <w:szCs w:val="22"/>
        </w:rPr>
        <w:t>3</w:t>
      </w:r>
      <w:r w:rsidR="00C355D2">
        <w:rPr>
          <w:rFonts w:ascii="Calibri" w:hAnsi="Calibri" w:cs="Calibri"/>
          <w:sz w:val="22"/>
          <w:szCs w:val="22"/>
        </w:rPr>
        <w:t>0</w:t>
      </w:r>
      <w:r w:rsidR="002A722C" w:rsidRPr="00DC4C3D">
        <w:rPr>
          <w:rFonts w:ascii="Calibri" w:hAnsi="Calibri" w:cs="Calibri"/>
          <w:sz w:val="22"/>
          <w:szCs w:val="22"/>
        </w:rPr>
        <w:t>.</w:t>
      </w:r>
      <w:r w:rsidR="00444E6C">
        <w:rPr>
          <w:rFonts w:ascii="Calibri" w:hAnsi="Calibri" w:cs="Calibri"/>
          <w:sz w:val="22"/>
          <w:szCs w:val="22"/>
        </w:rPr>
        <w:t>0</w:t>
      </w:r>
      <w:r w:rsidR="00C355D2">
        <w:rPr>
          <w:rFonts w:ascii="Calibri" w:hAnsi="Calibri" w:cs="Calibri"/>
          <w:sz w:val="22"/>
          <w:szCs w:val="22"/>
        </w:rPr>
        <w:t>9</w:t>
      </w:r>
      <w:r w:rsidR="002A722C" w:rsidRPr="00DC4C3D">
        <w:rPr>
          <w:rFonts w:ascii="Calibri" w:hAnsi="Calibri" w:cs="Calibri"/>
          <w:sz w:val="22"/>
          <w:szCs w:val="22"/>
        </w:rPr>
        <w:t>.20</w:t>
      </w:r>
      <w:r w:rsidR="0089361D" w:rsidRPr="00DC4C3D">
        <w:rPr>
          <w:rFonts w:ascii="Calibri" w:hAnsi="Calibri" w:cs="Calibri"/>
          <w:sz w:val="22"/>
          <w:szCs w:val="22"/>
        </w:rPr>
        <w:t>2</w:t>
      </w:r>
      <w:r w:rsidR="00D17BAF">
        <w:rPr>
          <w:rFonts w:ascii="Calibri" w:hAnsi="Calibri" w:cs="Calibri"/>
          <w:sz w:val="22"/>
          <w:szCs w:val="22"/>
        </w:rPr>
        <w:t>6</w:t>
      </w:r>
      <w:r w:rsidR="002A722C" w:rsidRPr="00DC4C3D">
        <w:rPr>
          <w:rFonts w:ascii="Calibri" w:hAnsi="Calibri" w:cs="Calibri"/>
          <w:sz w:val="22"/>
          <w:szCs w:val="22"/>
        </w:rPr>
        <w:t>.</w:t>
      </w:r>
      <w:r w:rsidRPr="00DC4C3D">
        <w:rPr>
          <w:rFonts w:ascii="Calibri" w:hAnsi="Calibri" w:cs="Calibri"/>
          <w:sz w:val="22"/>
          <w:szCs w:val="22"/>
        </w:rPr>
        <w:t xml:space="preserve"> </w:t>
      </w:r>
    </w:p>
    <w:p w14:paraId="518B9130" w14:textId="230F214C" w:rsidR="008A661A" w:rsidRPr="00DC4C3D" w:rsidRDefault="008A661A" w:rsidP="0088640B">
      <w:pPr>
        <w:pStyle w:val="Textslodst"/>
        <w:numPr>
          <w:ilvl w:val="0"/>
          <w:numId w:val="24"/>
        </w:numPr>
        <w:rPr>
          <w:rFonts w:ascii="Calibri" w:hAnsi="Calibri" w:cs="Calibri"/>
          <w:sz w:val="22"/>
          <w:szCs w:val="22"/>
        </w:rPr>
      </w:pPr>
      <w:r w:rsidRPr="00DC4C3D">
        <w:rPr>
          <w:rFonts w:ascii="Calibri" w:hAnsi="Calibri" w:cs="Calibri"/>
          <w:sz w:val="22"/>
          <w:szCs w:val="22"/>
        </w:rPr>
        <w:t>Každá ze smluvních stran může smlouvu vypovědět bez uvedení důvodu, a to s tříměsíční výpovědní lhůtou. Výpovědní lhůta začne běžet prvním dnem měsíce následujícího po měsíci, v němž byla písemná výpověď doručena druhé smluvní straně.</w:t>
      </w:r>
    </w:p>
    <w:p w14:paraId="724DBCD8" w14:textId="77777777" w:rsidR="00701734" w:rsidRPr="002B756A" w:rsidRDefault="00701734" w:rsidP="00701734">
      <w:pPr>
        <w:pStyle w:val="slolnku"/>
        <w:spacing w:after="0"/>
        <w:rPr>
          <w:rFonts w:ascii="Calibri" w:hAnsi="Calibri" w:cs="Calibri"/>
        </w:rPr>
      </w:pPr>
      <w:r w:rsidRPr="002B756A">
        <w:rPr>
          <w:rFonts w:ascii="Calibri" w:hAnsi="Calibri" w:cs="Calibri"/>
        </w:rPr>
        <w:t>I</w:t>
      </w:r>
      <w:r w:rsidR="008A661A" w:rsidRPr="002B756A">
        <w:rPr>
          <w:rFonts w:ascii="Calibri" w:hAnsi="Calibri" w:cs="Calibri"/>
        </w:rPr>
        <w:t>I</w:t>
      </w:r>
      <w:r w:rsidRPr="002B756A">
        <w:rPr>
          <w:rFonts w:ascii="Calibri" w:hAnsi="Calibri" w:cs="Calibri"/>
        </w:rPr>
        <w:t>I.</w:t>
      </w:r>
    </w:p>
    <w:p w14:paraId="2B52A594" w14:textId="77777777" w:rsidR="00701734" w:rsidRPr="002B756A" w:rsidRDefault="00701734" w:rsidP="00701734">
      <w:pPr>
        <w:pStyle w:val="slolnku"/>
        <w:spacing w:before="0"/>
        <w:rPr>
          <w:rFonts w:ascii="Calibri" w:hAnsi="Calibri" w:cs="Calibri"/>
        </w:rPr>
      </w:pPr>
      <w:r w:rsidRPr="002B756A">
        <w:rPr>
          <w:rFonts w:ascii="Calibri" w:hAnsi="Calibri" w:cs="Calibri"/>
        </w:rPr>
        <w:t>Dílčí kupní smlouvy</w:t>
      </w:r>
    </w:p>
    <w:p w14:paraId="1CA6E307" w14:textId="77777777" w:rsidR="00701734" w:rsidRPr="00DC4C3D" w:rsidRDefault="00701734" w:rsidP="00701734">
      <w:pPr>
        <w:pStyle w:val="Textslodst"/>
        <w:numPr>
          <w:ilvl w:val="0"/>
          <w:numId w:val="23"/>
        </w:numPr>
        <w:rPr>
          <w:rFonts w:asciiTheme="minorHAnsi" w:hAnsiTheme="minorHAnsi" w:cstheme="minorHAnsi"/>
          <w:sz w:val="22"/>
          <w:szCs w:val="22"/>
        </w:rPr>
      </w:pPr>
      <w:r w:rsidRPr="00DC4C3D">
        <w:rPr>
          <w:rFonts w:asciiTheme="minorHAnsi" w:hAnsiTheme="minorHAnsi" w:cstheme="minorHAnsi"/>
          <w:sz w:val="22"/>
          <w:szCs w:val="22"/>
        </w:rPr>
        <w:t>Jednotlivá dílčí plnění budou uskutečněny a dílčí kupní smlouvy uzavřeny na základě objednávek kupujícího a jejich přijetí prodávajícím.</w:t>
      </w:r>
    </w:p>
    <w:p w14:paraId="4960493A" w14:textId="67151C0E" w:rsidR="00826C06" w:rsidRPr="00DC4C3D" w:rsidRDefault="00585172" w:rsidP="00701734">
      <w:pPr>
        <w:pStyle w:val="Textslodst"/>
        <w:numPr>
          <w:ilvl w:val="0"/>
          <w:numId w:val="23"/>
        </w:numPr>
        <w:rPr>
          <w:rFonts w:asciiTheme="minorHAnsi" w:hAnsiTheme="minorHAnsi" w:cstheme="minorHAnsi"/>
          <w:sz w:val="22"/>
          <w:szCs w:val="22"/>
        </w:rPr>
      </w:pPr>
      <w:r w:rsidRPr="00DC4C3D">
        <w:rPr>
          <w:rFonts w:asciiTheme="minorHAnsi" w:hAnsiTheme="minorHAnsi" w:cstheme="minorHAnsi"/>
          <w:sz w:val="22"/>
          <w:szCs w:val="22"/>
        </w:rPr>
        <w:t xml:space="preserve">Objednávku dílčího plnění </w:t>
      </w:r>
      <w:r w:rsidR="00DB79D3" w:rsidRPr="00DC4C3D">
        <w:rPr>
          <w:rFonts w:asciiTheme="minorHAnsi" w:hAnsiTheme="minorHAnsi" w:cstheme="minorHAnsi"/>
          <w:sz w:val="22"/>
          <w:szCs w:val="22"/>
        </w:rPr>
        <w:t xml:space="preserve">(návrh na uzavření dílčí kupní smlouvy) </w:t>
      </w:r>
      <w:r w:rsidRPr="00DC4C3D">
        <w:rPr>
          <w:rFonts w:asciiTheme="minorHAnsi" w:hAnsiTheme="minorHAnsi" w:cstheme="minorHAnsi"/>
          <w:sz w:val="22"/>
          <w:szCs w:val="22"/>
        </w:rPr>
        <w:t>zašle k</w:t>
      </w:r>
      <w:r w:rsidR="00701734" w:rsidRPr="00DC4C3D">
        <w:rPr>
          <w:rFonts w:asciiTheme="minorHAnsi" w:hAnsiTheme="minorHAnsi" w:cstheme="minorHAnsi"/>
          <w:sz w:val="22"/>
          <w:szCs w:val="22"/>
        </w:rPr>
        <w:t xml:space="preserve">upující </w:t>
      </w:r>
      <w:r w:rsidRPr="00DC4C3D">
        <w:rPr>
          <w:rFonts w:asciiTheme="minorHAnsi" w:hAnsiTheme="minorHAnsi" w:cstheme="minorHAnsi"/>
          <w:sz w:val="22"/>
          <w:szCs w:val="22"/>
        </w:rPr>
        <w:t>prodávajícímu na adresu el. pošty</w:t>
      </w:r>
      <w:r w:rsidRPr="00101157">
        <w:rPr>
          <w:rFonts w:asciiTheme="minorHAnsi" w:hAnsiTheme="minorHAnsi" w:cstheme="minorHAnsi"/>
          <w:sz w:val="22"/>
          <w:szCs w:val="22"/>
        </w:rPr>
        <w:t>:</w:t>
      </w:r>
      <w:r w:rsidR="001E02AB" w:rsidRPr="00101157">
        <w:rPr>
          <w:rFonts w:asciiTheme="minorHAnsi" w:hAnsiTheme="minorHAnsi" w:cstheme="minorHAnsi"/>
          <w:sz w:val="22"/>
          <w:szCs w:val="22"/>
        </w:rPr>
        <w:t xml:space="preserve"> </w:t>
      </w:r>
      <w:r w:rsidR="00D17BAF">
        <w:rPr>
          <w:rFonts w:asciiTheme="minorHAnsi" w:hAnsiTheme="minorHAnsi" w:cstheme="minorHAnsi"/>
          <w:b/>
          <w:bCs/>
          <w:sz w:val="22"/>
          <w:szCs w:val="22"/>
        </w:rPr>
        <w:t>…………………………………………………………..</w:t>
      </w:r>
      <w:r w:rsidR="00CE5327" w:rsidRPr="00BD271E">
        <w:rPr>
          <w:rFonts w:asciiTheme="minorHAnsi" w:hAnsiTheme="minorHAnsi" w:cstheme="minorHAnsi"/>
          <w:b/>
          <w:bCs/>
          <w:sz w:val="22"/>
          <w:szCs w:val="22"/>
        </w:rPr>
        <w:t>.</w:t>
      </w:r>
      <w:r w:rsidR="00CE5327" w:rsidRPr="00DC4C3D">
        <w:rPr>
          <w:rFonts w:asciiTheme="minorHAnsi" w:hAnsiTheme="minorHAnsi" w:cstheme="minorHAnsi"/>
          <w:sz w:val="22"/>
          <w:szCs w:val="22"/>
        </w:rPr>
        <w:t xml:space="preserve"> </w:t>
      </w:r>
      <w:r w:rsidR="00CE5327">
        <w:rPr>
          <w:rFonts w:asciiTheme="minorHAnsi" w:hAnsiTheme="minorHAnsi" w:cstheme="minorHAnsi"/>
          <w:sz w:val="22"/>
          <w:szCs w:val="22"/>
        </w:rPr>
        <w:t>Objednávky</w:t>
      </w:r>
      <w:r w:rsidR="00F339D4" w:rsidRPr="00DC4C3D">
        <w:rPr>
          <w:rFonts w:asciiTheme="minorHAnsi" w:hAnsiTheme="minorHAnsi" w:cstheme="minorHAnsi"/>
          <w:sz w:val="22"/>
          <w:szCs w:val="22"/>
        </w:rPr>
        <w:t xml:space="preserve"> j</w:t>
      </w:r>
      <w:r w:rsidR="002A413E" w:rsidRPr="00DC4C3D">
        <w:rPr>
          <w:rFonts w:asciiTheme="minorHAnsi" w:hAnsiTheme="minorHAnsi" w:cstheme="minorHAnsi"/>
          <w:sz w:val="22"/>
          <w:szCs w:val="22"/>
        </w:rPr>
        <w:t>sou</w:t>
      </w:r>
      <w:r w:rsidR="00F339D4" w:rsidRPr="00DC4C3D">
        <w:rPr>
          <w:rFonts w:asciiTheme="minorHAnsi" w:hAnsiTheme="minorHAnsi" w:cstheme="minorHAnsi"/>
          <w:sz w:val="22"/>
          <w:szCs w:val="22"/>
        </w:rPr>
        <w:t xml:space="preserve"> za kupujícího oprávněn</w:t>
      </w:r>
      <w:r w:rsidR="002A413E" w:rsidRPr="00DC4C3D">
        <w:rPr>
          <w:rFonts w:asciiTheme="minorHAnsi" w:hAnsiTheme="minorHAnsi" w:cstheme="minorHAnsi"/>
          <w:sz w:val="22"/>
          <w:szCs w:val="22"/>
        </w:rPr>
        <w:t>i</w:t>
      </w:r>
      <w:r w:rsidR="00F339D4" w:rsidRPr="00DC4C3D">
        <w:rPr>
          <w:rFonts w:asciiTheme="minorHAnsi" w:hAnsiTheme="minorHAnsi" w:cstheme="minorHAnsi"/>
          <w:sz w:val="22"/>
          <w:szCs w:val="22"/>
        </w:rPr>
        <w:t xml:space="preserve"> činit jen </w:t>
      </w:r>
      <w:r w:rsidR="002A413E" w:rsidRPr="00DC4C3D">
        <w:rPr>
          <w:rFonts w:asciiTheme="minorHAnsi" w:hAnsiTheme="minorHAnsi" w:cstheme="minorHAnsi"/>
          <w:sz w:val="22"/>
          <w:szCs w:val="22"/>
        </w:rPr>
        <w:t>níže uvedené kontaktní osoby</w:t>
      </w:r>
      <w:r w:rsidR="00D24E11" w:rsidRPr="00DC4C3D">
        <w:rPr>
          <w:rFonts w:asciiTheme="minorHAnsi" w:hAnsiTheme="minorHAnsi" w:cstheme="minorHAnsi"/>
          <w:sz w:val="22"/>
          <w:szCs w:val="22"/>
        </w:rPr>
        <w:t xml:space="preserve">. </w:t>
      </w:r>
      <w:r w:rsidR="00F339D4" w:rsidRPr="00DC4C3D">
        <w:rPr>
          <w:rFonts w:asciiTheme="minorHAnsi" w:hAnsiTheme="minorHAnsi" w:cstheme="minorHAnsi"/>
          <w:sz w:val="22"/>
          <w:szCs w:val="22"/>
        </w:rPr>
        <w:t>Objednávky bud</w:t>
      </w:r>
      <w:r w:rsidR="002A413E" w:rsidRPr="00DC4C3D">
        <w:rPr>
          <w:rFonts w:asciiTheme="minorHAnsi" w:hAnsiTheme="minorHAnsi" w:cstheme="minorHAnsi"/>
          <w:sz w:val="22"/>
          <w:szCs w:val="22"/>
        </w:rPr>
        <w:t>ou</w:t>
      </w:r>
      <w:r w:rsidR="00F339D4" w:rsidRPr="00DC4C3D">
        <w:rPr>
          <w:rFonts w:asciiTheme="minorHAnsi" w:hAnsiTheme="minorHAnsi" w:cstheme="minorHAnsi"/>
          <w:sz w:val="22"/>
          <w:szCs w:val="22"/>
        </w:rPr>
        <w:t xml:space="preserve"> kupující odesílat výhradně z adres el. pošty </w:t>
      </w:r>
      <w:r w:rsidR="002A413E" w:rsidRPr="00DC4C3D">
        <w:rPr>
          <w:rFonts w:asciiTheme="minorHAnsi" w:hAnsiTheme="minorHAnsi" w:cstheme="minorHAnsi"/>
          <w:sz w:val="22"/>
          <w:szCs w:val="22"/>
        </w:rPr>
        <w:t>těchto kontaktních osob</w:t>
      </w:r>
      <w:r w:rsidR="00F339D4" w:rsidRPr="00DC4C3D">
        <w:rPr>
          <w:rFonts w:asciiTheme="minorHAnsi" w:hAnsiTheme="minorHAnsi" w:cstheme="minorHAnsi"/>
          <w:sz w:val="22"/>
          <w:szCs w:val="22"/>
        </w:rPr>
        <w:t>; k objednávkám z jiných el. adres nebude prodávající přihlížet.</w:t>
      </w:r>
    </w:p>
    <w:p w14:paraId="4ACD1EE0" w14:textId="5B91ABDC" w:rsidR="005474A4" w:rsidRDefault="002A413E" w:rsidP="002A413E">
      <w:pPr>
        <w:spacing w:before="120"/>
        <w:jc w:val="both"/>
        <w:rPr>
          <w:rFonts w:asciiTheme="minorHAnsi" w:hAnsiTheme="minorHAnsi" w:cstheme="minorHAnsi"/>
          <w:sz w:val="22"/>
          <w:szCs w:val="22"/>
        </w:rPr>
      </w:pPr>
      <w:r w:rsidRPr="00DC4C3D">
        <w:rPr>
          <w:rFonts w:asciiTheme="minorHAnsi" w:hAnsiTheme="minorHAnsi" w:cstheme="minorHAnsi"/>
          <w:sz w:val="22"/>
          <w:szCs w:val="22"/>
        </w:rPr>
        <w:t>Seznam kontaktních osob jednotlivých míst plnění:</w:t>
      </w:r>
    </w:p>
    <w:p w14:paraId="6FA86304" w14:textId="1049663D" w:rsidR="00F010ED" w:rsidRPr="00861575" w:rsidRDefault="00F010ED" w:rsidP="00F010ED">
      <w:pPr>
        <w:tabs>
          <w:tab w:val="left" w:pos="2552"/>
        </w:tabs>
        <w:jc w:val="both"/>
        <w:rPr>
          <w:rFonts w:asciiTheme="minorHAnsi" w:hAnsiTheme="minorHAnsi" w:cstheme="minorHAnsi"/>
          <w:sz w:val="22"/>
          <w:szCs w:val="22"/>
        </w:rPr>
      </w:pPr>
      <w:r w:rsidRPr="00861575">
        <w:rPr>
          <w:rFonts w:asciiTheme="minorHAnsi" w:hAnsiTheme="minorHAnsi" w:cstheme="minorHAnsi"/>
          <w:b/>
          <w:sz w:val="22"/>
          <w:szCs w:val="22"/>
        </w:rPr>
        <w:t>Rektorát</w:t>
      </w:r>
      <w:r w:rsidRPr="00861575">
        <w:rPr>
          <w:rFonts w:asciiTheme="minorHAnsi" w:hAnsiTheme="minorHAnsi" w:cstheme="minorHAnsi"/>
          <w:b/>
          <w:sz w:val="22"/>
          <w:szCs w:val="22"/>
        </w:rPr>
        <w:tab/>
      </w:r>
    </w:p>
    <w:p w14:paraId="29EB90E2" w14:textId="6AE3E8B5" w:rsidR="00F010ED" w:rsidRPr="00861575" w:rsidRDefault="00F010ED" w:rsidP="00F010ED">
      <w:pPr>
        <w:tabs>
          <w:tab w:val="left" w:pos="2552"/>
        </w:tabs>
        <w:jc w:val="both"/>
        <w:rPr>
          <w:rFonts w:asciiTheme="minorHAnsi" w:hAnsiTheme="minorHAnsi" w:cstheme="minorHAnsi"/>
          <w:bCs/>
          <w:sz w:val="22"/>
          <w:szCs w:val="22"/>
        </w:rPr>
      </w:pPr>
      <w:r w:rsidRPr="00861575">
        <w:rPr>
          <w:rFonts w:asciiTheme="minorHAnsi" w:hAnsiTheme="minorHAnsi" w:cstheme="minorHAnsi"/>
          <w:b/>
          <w:sz w:val="22"/>
          <w:szCs w:val="22"/>
        </w:rPr>
        <w:t>Divadelní fakulta</w:t>
      </w:r>
      <w:r w:rsidRPr="00861575">
        <w:rPr>
          <w:rFonts w:asciiTheme="minorHAnsi" w:hAnsiTheme="minorHAnsi" w:cstheme="minorHAnsi"/>
          <w:b/>
          <w:sz w:val="22"/>
          <w:szCs w:val="22"/>
        </w:rPr>
        <w:tab/>
      </w:r>
    </w:p>
    <w:p w14:paraId="4D21EE77" w14:textId="44634A96" w:rsidR="00F010ED" w:rsidRPr="00861575" w:rsidRDefault="00F010ED" w:rsidP="00F010ED">
      <w:pPr>
        <w:tabs>
          <w:tab w:val="left" w:pos="2552"/>
        </w:tabs>
        <w:jc w:val="both"/>
        <w:rPr>
          <w:rFonts w:asciiTheme="minorHAnsi" w:hAnsiTheme="minorHAnsi" w:cstheme="minorHAnsi"/>
          <w:bCs/>
          <w:sz w:val="22"/>
          <w:szCs w:val="22"/>
        </w:rPr>
      </w:pPr>
      <w:r w:rsidRPr="00861575">
        <w:rPr>
          <w:rFonts w:asciiTheme="minorHAnsi" w:hAnsiTheme="minorHAnsi" w:cstheme="minorHAnsi"/>
          <w:b/>
          <w:sz w:val="22"/>
          <w:szCs w:val="22"/>
        </w:rPr>
        <w:t>Hudební fakulta</w:t>
      </w:r>
      <w:r w:rsidRPr="00861575">
        <w:rPr>
          <w:rFonts w:asciiTheme="minorHAnsi" w:hAnsiTheme="minorHAnsi" w:cstheme="minorHAnsi"/>
          <w:b/>
          <w:sz w:val="22"/>
          <w:szCs w:val="22"/>
        </w:rPr>
        <w:tab/>
      </w:r>
    </w:p>
    <w:p w14:paraId="29C62632" w14:textId="30312673" w:rsidR="00F010ED" w:rsidRPr="00861575" w:rsidRDefault="00F010ED" w:rsidP="00F010ED">
      <w:pPr>
        <w:tabs>
          <w:tab w:val="left" w:pos="2552"/>
        </w:tabs>
        <w:jc w:val="both"/>
        <w:rPr>
          <w:rFonts w:asciiTheme="minorHAnsi" w:hAnsiTheme="minorHAnsi" w:cstheme="minorHAnsi"/>
          <w:bCs/>
          <w:sz w:val="22"/>
          <w:szCs w:val="22"/>
        </w:rPr>
      </w:pPr>
      <w:r w:rsidRPr="00861575">
        <w:rPr>
          <w:rFonts w:asciiTheme="minorHAnsi" w:hAnsiTheme="minorHAnsi" w:cstheme="minorHAnsi"/>
          <w:b/>
          <w:sz w:val="22"/>
          <w:szCs w:val="22"/>
        </w:rPr>
        <w:t>Nakladatelství</w:t>
      </w:r>
      <w:r w:rsidRPr="00861575">
        <w:rPr>
          <w:rFonts w:asciiTheme="minorHAnsi" w:hAnsiTheme="minorHAnsi" w:cstheme="minorHAnsi"/>
          <w:b/>
          <w:sz w:val="22"/>
          <w:szCs w:val="22"/>
        </w:rPr>
        <w:tab/>
      </w:r>
    </w:p>
    <w:p w14:paraId="6454265D" w14:textId="0A86487C" w:rsidR="00F010ED" w:rsidRPr="00861575" w:rsidRDefault="00F010ED" w:rsidP="00A21B66">
      <w:pPr>
        <w:tabs>
          <w:tab w:val="left" w:pos="2552"/>
        </w:tabs>
        <w:jc w:val="both"/>
        <w:rPr>
          <w:rFonts w:asciiTheme="minorHAnsi" w:hAnsiTheme="minorHAnsi" w:cstheme="minorHAnsi"/>
          <w:bCs/>
          <w:sz w:val="22"/>
          <w:szCs w:val="22"/>
        </w:rPr>
      </w:pPr>
      <w:r w:rsidRPr="00861575">
        <w:rPr>
          <w:rFonts w:asciiTheme="minorHAnsi" w:hAnsiTheme="minorHAnsi" w:cstheme="minorHAnsi"/>
          <w:b/>
          <w:sz w:val="22"/>
          <w:szCs w:val="22"/>
        </w:rPr>
        <w:t>Knihovna</w:t>
      </w:r>
      <w:r w:rsidRPr="00861575">
        <w:rPr>
          <w:rFonts w:asciiTheme="minorHAnsi" w:hAnsiTheme="minorHAnsi" w:cstheme="minorHAnsi"/>
          <w:b/>
          <w:sz w:val="22"/>
          <w:szCs w:val="22"/>
        </w:rPr>
        <w:tab/>
      </w:r>
    </w:p>
    <w:p w14:paraId="0B50B7FF" w14:textId="376E85BE" w:rsidR="00F010ED" w:rsidRPr="00861575" w:rsidRDefault="00F010ED" w:rsidP="00F010ED">
      <w:pPr>
        <w:tabs>
          <w:tab w:val="left" w:pos="2552"/>
        </w:tabs>
        <w:jc w:val="both"/>
        <w:rPr>
          <w:rFonts w:asciiTheme="minorHAnsi" w:hAnsiTheme="minorHAnsi" w:cstheme="minorHAnsi"/>
          <w:bCs/>
          <w:sz w:val="22"/>
          <w:szCs w:val="22"/>
        </w:rPr>
      </w:pPr>
      <w:r w:rsidRPr="00861575">
        <w:rPr>
          <w:rFonts w:asciiTheme="minorHAnsi" w:hAnsiTheme="minorHAnsi" w:cstheme="minorHAnsi"/>
          <w:b/>
          <w:sz w:val="22"/>
          <w:szCs w:val="22"/>
        </w:rPr>
        <w:t xml:space="preserve">Koleje </w:t>
      </w:r>
      <w:proofErr w:type="spellStart"/>
      <w:r w:rsidRPr="00861575">
        <w:rPr>
          <w:rFonts w:asciiTheme="minorHAnsi" w:hAnsiTheme="minorHAnsi" w:cstheme="minorHAnsi"/>
          <w:b/>
          <w:sz w:val="22"/>
          <w:szCs w:val="22"/>
        </w:rPr>
        <w:t>Astorka</w:t>
      </w:r>
      <w:proofErr w:type="spellEnd"/>
      <w:r w:rsidRPr="00861575">
        <w:rPr>
          <w:rFonts w:asciiTheme="minorHAnsi" w:hAnsiTheme="minorHAnsi" w:cstheme="minorHAnsi"/>
          <w:b/>
          <w:sz w:val="22"/>
          <w:szCs w:val="22"/>
        </w:rPr>
        <w:tab/>
      </w:r>
    </w:p>
    <w:p w14:paraId="32AF6EEE" w14:textId="260D9B19" w:rsidR="00F010ED" w:rsidRPr="00861575" w:rsidRDefault="00F010ED" w:rsidP="00F010ED">
      <w:pPr>
        <w:tabs>
          <w:tab w:val="left" w:pos="2552"/>
        </w:tabs>
        <w:jc w:val="both"/>
        <w:rPr>
          <w:rFonts w:asciiTheme="minorHAnsi" w:hAnsiTheme="minorHAnsi" w:cstheme="minorHAnsi"/>
          <w:bCs/>
          <w:sz w:val="22"/>
          <w:szCs w:val="22"/>
        </w:rPr>
      </w:pPr>
      <w:r w:rsidRPr="00861575">
        <w:rPr>
          <w:rFonts w:asciiTheme="minorHAnsi" w:hAnsiTheme="minorHAnsi" w:cstheme="minorHAnsi"/>
          <w:b/>
          <w:sz w:val="22"/>
          <w:szCs w:val="22"/>
        </w:rPr>
        <w:t>Divadlo na Orlí</w:t>
      </w:r>
      <w:r w:rsidRPr="00861575">
        <w:rPr>
          <w:rFonts w:asciiTheme="minorHAnsi" w:hAnsiTheme="minorHAnsi" w:cstheme="minorHAnsi"/>
          <w:b/>
          <w:sz w:val="22"/>
          <w:szCs w:val="22"/>
        </w:rPr>
        <w:tab/>
      </w:r>
    </w:p>
    <w:p w14:paraId="0F3F6A45" w14:textId="7303D616" w:rsidR="00F010ED" w:rsidRPr="00861575" w:rsidRDefault="00F010ED" w:rsidP="00F010ED">
      <w:pPr>
        <w:tabs>
          <w:tab w:val="left" w:pos="2552"/>
        </w:tabs>
        <w:jc w:val="both"/>
        <w:rPr>
          <w:rFonts w:asciiTheme="minorHAnsi" w:hAnsiTheme="minorHAnsi" w:cstheme="minorHAnsi"/>
          <w:bCs/>
          <w:sz w:val="22"/>
          <w:szCs w:val="22"/>
        </w:rPr>
      </w:pPr>
      <w:r w:rsidRPr="00861575">
        <w:rPr>
          <w:rFonts w:asciiTheme="minorHAnsi" w:hAnsiTheme="minorHAnsi" w:cstheme="minorHAnsi"/>
          <w:b/>
          <w:sz w:val="22"/>
          <w:szCs w:val="22"/>
        </w:rPr>
        <w:t>Divadelní studio MARTA</w:t>
      </w:r>
      <w:r w:rsidRPr="00861575">
        <w:rPr>
          <w:rFonts w:asciiTheme="minorHAnsi" w:hAnsiTheme="minorHAnsi" w:cstheme="minorHAnsi"/>
          <w:b/>
          <w:sz w:val="22"/>
          <w:szCs w:val="22"/>
        </w:rPr>
        <w:tab/>
      </w:r>
    </w:p>
    <w:p w14:paraId="7C7EE4BD" w14:textId="77777777" w:rsidR="00826C06" w:rsidRPr="00DC4C3D" w:rsidRDefault="00701734" w:rsidP="0040009C">
      <w:pPr>
        <w:pStyle w:val="Textslodst"/>
        <w:numPr>
          <w:ilvl w:val="0"/>
          <w:numId w:val="23"/>
        </w:numPr>
        <w:rPr>
          <w:rFonts w:asciiTheme="minorHAnsi" w:hAnsiTheme="minorHAnsi" w:cstheme="minorHAnsi"/>
          <w:sz w:val="22"/>
          <w:szCs w:val="22"/>
        </w:rPr>
      </w:pPr>
      <w:r w:rsidRPr="00DC4C3D">
        <w:rPr>
          <w:rFonts w:asciiTheme="minorHAnsi" w:hAnsiTheme="minorHAnsi" w:cstheme="minorHAnsi"/>
          <w:sz w:val="22"/>
          <w:szCs w:val="22"/>
        </w:rPr>
        <w:t xml:space="preserve">Prodávající </w:t>
      </w:r>
      <w:r w:rsidR="00DB79D3" w:rsidRPr="00DC4C3D">
        <w:rPr>
          <w:rFonts w:asciiTheme="minorHAnsi" w:hAnsiTheme="minorHAnsi" w:cstheme="minorHAnsi"/>
          <w:sz w:val="22"/>
          <w:szCs w:val="22"/>
        </w:rPr>
        <w:t xml:space="preserve">může </w:t>
      </w:r>
      <w:r w:rsidRPr="00DC4C3D">
        <w:rPr>
          <w:rFonts w:asciiTheme="minorHAnsi" w:hAnsiTheme="minorHAnsi" w:cstheme="minorHAnsi"/>
          <w:sz w:val="22"/>
          <w:szCs w:val="22"/>
        </w:rPr>
        <w:t xml:space="preserve">objednávku </w:t>
      </w:r>
      <w:r w:rsidR="00DB79D3" w:rsidRPr="00DC4C3D">
        <w:rPr>
          <w:rFonts w:asciiTheme="minorHAnsi" w:hAnsiTheme="minorHAnsi" w:cstheme="minorHAnsi"/>
          <w:sz w:val="22"/>
          <w:szCs w:val="22"/>
        </w:rPr>
        <w:t xml:space="preserve">do </w:t>
      </w:r>
      <w:r w:rsidR="007A4C08" w:rsidRPr="00DC4C3D">
        <w:rPr>
          <w:rFonts w:asciiTheme="minorHAnsi" w:hAnsiTheme="minorHAnsi" w:cstheme="minorHAnsi"/>
          <w:sz w:val="22"/>
          <w:szCs w:val="22"/>
        </w:rPr>
        <w:t>1</w:t>
      </w:r>
      <w:r w:rsidR="00DB79D3" w:rsidRPr="00DC4C3D">
        <w:rPr>
          <w:rFonts w:asciiTheme="minorHAnsi" w:hAnsiTheme="minorHAnsi" w:cstheme="minorHAnsi"/>
          <w:sz w:val="22"/>
          <w:szCs w:val="22"/>
        </w:rPr>
        <w:t xml:space="preserve"> pracovníh</w:t>
      </w:r>
      <w:r w:rsidR="007A4C08" w:rsidRPr="00DC4C3D">
        <w:rPr>
          <w:rFonts w:asciiTheme="minorHAnsi" w:hAnsiTheme="minorHAnsi" w:cstheme="minorHAnsi"/>
          <w:sz w:val="22"/>
          <w:szCs w:val="22"/>
        </w:rPr>
        <w:t>o</w:t>
      </w:r>
      <w:r w:rsidR="00DB79D3" w:rsidRPr="00DC4C3D">
        <w:rPr>
          <w:rFonts w:asciiTheme="minorHAnsi" w:hAnsiTheme="minorHAnsi" w:cstheme="minorHAnsi"/>
          <w:sz w:val="22"/>
          <w:szCs w:val="22"/>
        </w:rPr>
        <w:t xml:space="preserve"> dn</w:t>
      </w:r>
      <w:r w:rsidR="007A4C08" w:rsidRPr="00DC4C3D">
        <w:rPr>
          <w:rFonts w:asciiTheme="minorHAnsi" w:hAnsiTheme="minorHAnsi" w:cstheme="minorHAnsi"/>
          <w:sz w:val="22"/>
          <w:szCs w:val="22"/>
        </w:rPr>
        <w:t>e</w:t>
      </w:r>
      <w:r w:rsidR="00DB79D3" w:rsidRPr="00DC4C3D">
        <w:rPr>
          <w:rFonts w:asciiTheme="minorHAnsi" w:hAnsiTheme="minorHAnsi" w:cstheme="minorHAnsi"/>
          <w:sz w:val="22"/>
          <w:szCs w:val="22"/>
        </w:rPr>
        <w:t xml:space="preserve"> odmítnout </w:t>
      </w:r>
      <w:r w:rsidR="00826C06" w:rsidRPr="00DC4C3D">
        <w:rPr>
          <w:rFonts w:asciiTheme="minorHAnsi" w:hAnsiTheme="minorHAnsi" w:cstheme="minorHAnsi"/>
          <w:sz w:val="22"/>
          <w:szCs w:val="22"/>
        </w:rPr>
        <w:t>sdělením zaslaným na adresu el. pošty kupujícího v doméně @jamu.cz, ze které objednávka přišla</w:t>
      </w:r>
      <w:r w:rsidR="00DB79D3" w:rsidRPr="00DC4C3D">
        <w:rPr>
          <w:rFonts w:asciiTheme="minorHAnsi" w:hAnsiTheme="minorHAnsi" w:cstheme="minorHAnsi"/>
          <w:sz w:val="22"/>
          <w:szCs w:val="22"/>
        </w:rPr>
        <w:t xml:space="preserve">, jinak </w:t>
      </w:r>
      <w:r w:rsidR="00826C06" w:rsidRPr="00DC4C3D">
        <w:rPr>
          <w:rFonts w:asciiTheme="minorHAnsi" w:hAnsiTheme="minorHAnsi" w:cstheme="minorHAnsi"/>
          <w:sz w:val="22"/>
          <w:szCs w:val="22"/>
        </w:rPr>
        <w:t>platí, že ji přijal.</w:t>
      </w:r>
      <w:r w:rsidRPr="00DC4C3D">
        <w:rPr>
          <w:rFonts w:asciiTheme="minorHAnsi" w:hAnsiTheme="minorHAnsi" w:cstheme="minorHAnsi"/>
          <w:sz w:val="22"/>
          <w:szCs w:val="22"/>
        </w:rPr>
        <w:t xml:space="preserve"> </w:t>
      </w:r>
      <w:r w:rsidR="00C43A6C" w:rsidRPr="00DC4C3D">
        <w:rPr>
          <w:rFonts w:asciiTheme="minorHAnsi" w:hAnsiTheme="minorHAnsi" w:cstheme="minorHAnsi"/>
          <w:sz w:val="22"/>
          <w:szCs w:val="22"/>
        </w:rPr>
        <w:t>Prodávající může objednávku přijmout také tak, že plní kupujícímu v souladu s objednávkou</w:t>
      </w:r>
      <w:r w:rsidRPr="00DC4C3D">
        <w:rPr>
          <w:rFonts w:asciiTheme="minorHAnsi" w:hAnsiTheme="minorHAnsi" w:cstheme="minorHAnsi"/>
          <w:sz w:val="22"/>
          <w:szCs w:val="22"/>
        </w:rPr>
        <w:t>.</w:t>
      </w:r>
    </w:p>
    <w:p w14:paraId="2B1A212B" w14:textId="77777777" w:rsidR="00701734" w:rsidRPr="00DC4C3D" w:rsidRDefault="00826C06" w:rsidP="00701734">
      <w:pPr>
        <w:pStyle w:val="Textslodst"/>
        <w:numPr>
          <w:ilvl w:val="0"/>
          <w:numId w:val="23"/>
        </w:numPr>
        <w:rPr>
          <w:rFonts w:asciiTheme="minorHAnsi" w:hAnsiTheme="minorHAnsi" w:cstheme="minorHAnsi"/>
          <w:sz w:val="22"/>
          <w:szCs w:val="22"/>
        </w:rPr>
      </w:pPr>
      <w:r w:rsidRPr="00DC4C3D">
        <w:rPr>
          <w:rFonts w:asciiTheme="minorHAnsi" w:hAnsiTheme="minorHAnsi" w:cstheme="minorHAnsi"/>
          <w:sz w:val="22"/>
          <w:szCs w:val="22"/>
        </w:rPr>
        <w:t>Přijetím objednávky je dílčí kupní smlouva uzavřena.</w:t>
      </w:r>
      <w:r w:rsidR="00B8260C" w:rsidRPr="00DC4C3D">
        <w:rPr>
          <w:rFonts w:asciiTheme="minorHAnsi" w:hAnsiTheme="minorHAnsi" w:cstheme="minorHAnsi"/>
          <w:sz w:val="22"/>
          <w:szCs w:val="22"/>
        </w:rPr>
        <w:t xml:space="preserve"> Nebylo-li v dílčí kupní smlouvě ujednáno jinak, platí za ujednané podmínky </w:t>
      </w:r>
      <w:r w:rsidR="002C33FD" w:rsidRPr="00DC4C3D">
        <w:rPr>
          <w:rFonts w:asciiTheme="minorHAnsi" w:hAnsiTheme="minorHAnsi" w:cstheme="minorHAnsi"/>
          <w:sz w:val="22"/>
          <w:szCs w:val="22"/>
        </w:rPr>
        <w:t xml:space="preserve">ujednané v této </w:t>
      </w:r>
      <w:r w:rsidR="00B8260C" w:rsidRPr="00DC4C3D">
        <w:rPr>
          <w:rFonts w:asciiTheme="minorHAnsi" w:hAnsiTheme="minorHAnsi" w:cstheme="minorHAnsi"/>
          <w:sz w:val="22"/>
          <w:szCs w:val="22"/>
        </w:rPr>
        <w:t>smlouv</w:t>
      </w:r>
      <w:r w:rsidR="002C33FD" w:rsidRPr="00DC4C3D">
        <w:rPr>
          <w:rFonts w:asciiTheme="minorHAnsi" w:hAnsiTheme="minorHAnsi" w:cstheme="minorHAnsi"/>
          <w:sz w:val="22"/>
          <w:szCs w:val="22"/>
        </w:rPr>
        <w:t>ě, a to včetně závěrečných ujednání</w:t>
      </w:r>
      <w:r w:rsidR="00B8260C" w:rsidRPr="00DC4C3D">
        <w:rPr>
          <w:rFonts w:asciiTheme="minorHAnsi" w:hAnsiTheme="minorHAnsi" w:cstheme="minorHAnsi"/>
          <w:sz w:val="22"/>
          <w:szCs w:val="22"/>
        </w:rPr>
        <w:t>.</w:t>
      </w:r>
    </w:p>
    <w:p w14:paraId="247747DD" w14:textId="4E7373B5" w:rsidR="006F0E61" w:rsidRPr="002B756A" w:rsidRDefault="00510604" w:rsidP="00C8231C">
      <w:pPr>
        <w:pStyle w:val="slolnku"/>
        <w:rPr>
          <w:rFonts w:ascii="Calibri" w:hAnsi="Calibri" w:cs="Calibri"/>
        </w:rPr>
      </w:pPr>
      <w:r w:rsidRPr="002B756A">
        <w:rPr>
          <w:rFonts w:ascii="Calibri" w:hAnsi="Calibri" w:cs="Calibri"/>
        </w:rPr>
        <w:t>I</w:t>
      </w:r>
      <w:r w:rsidR="008A661A" w:rsidRPr="002B756A">
        <w:rPr>
          <w:rFonts w:ascii="Calibri" w:hAnsi="Calibri" w:cs="Calibri"/>
        </w:rPr>
        <w:t>V</w:t>
      </w:r>
      <w:r w:rsidRPr="002B756A">
        <w:rPr>
          <w:rFonts w:ascii="Calibri" w:hAnsi="Calibri" w:cs="Calibri"/>
        </w:rPr>
        <w:t>.</w:t>
      </w:r>
    </w:p>
    <w:p w14:paraId="0F0CA994" w14:textId="45D5E674" w:rsidR="002C68C3" w:rsidRPr="002B756A" w:rsidRDefault="002C68C3" w:rsidP="006F0E61">
      <w:pPr>
        <w:pStyle w:val="slolnku"/>
        <w:spacing w:before="0"/>
        <w:rPr>
          <w:rFonts w:ascii="Calibri" w:hAnsi="Calibri" w:cs="Calibri"/>
        </w:rPr>
      </w:pPr>
      <w:r w:rsidRPr="002B756A">
        <w:rPr>
          <w:rFonts w:ascii="Calibri" w:hAnsi="Calibri" w:cs="Calibri"/>
        </w:rPr>
        <w:t>Věc</w:t>
      </w:r>
      <w:r w:rsidR="00F3253B" w:rsidRPr="002B756A">
        <w:rPr>
          <w:rFonts w:ascii="Calibri" w:hAnsi="Calibri" w:cs="Calibri"/>
        </w:rPr>
        <w:t>i</w:t>
      </w:r>
      <w:r w:rsidRPr="002B756A">
        <w:rPr>
          <w:rFonts w:ascii="Calibri" w:hAnsi="Calibri" w:cs="Calibri"/>
        </w:rPr>
        <w:t>, kter</w:t>
      </w:r>
      <w:r w:rsidR="003750C8" w:rsidRPr="002B756A">
        <w:rPr>
          <w:rFonts w:ascii="Calibri" w:hAnsi="Calibri" w:cs="Calibri"/>
        </w:rPr>
        <w:t>é</w:t>
      </w:r>
      <w:r w:rsidRPr="002B756A">
        <w:rPr>
          <w:rFonts w:ascii="Calibri" w:hAnsi="Calibri" w:cs="Calibri"/>
        </w:rPr>
        <w:t xml:space="preserve"> </w:t>
      </w:r>
      <w:r w:rsidR="00F3253B" w:rsidRPr="002B756A">
        <w:rPr>
          <w:rFonts w:ascii="Calibri" w:hAnsi="Calibri" w:cs="Calibri"/>
        </w:rPr>
        <w:t xml:space="preserve">budou </w:t>
      </w:r>
      <w:r w:rsidRPr="002B756A">
        <w:rPr>
          <w:rFonts w:ascii="Calibri" w:hAnsi="Calibri" w:cs="Calibri"/>
        </w:rPr>
        <w:t>předmětem koupě</w:t>
      </w:r>
    </w:p>
    <w:p w14:paraId="73D24065" w14:textId="6E1EF22C" w:rsidR="000B662B" w:rsidRPr="00B67A37" w:rsidRDefault="000B662B" w:rsidP="000B662B">
      <w:pPr>
        <w:pStyle w:val="Textslodst"/>
        <w:numPr>
          <w:ilvl w:val="0"/>
          <w:numId w:val="2"/>
        </w:numPr>
        <w:rPr>
          <w:rFonts w:ascii="Calibri" w:hAnsi="Calibri" w:cs="Calibri"/>
          <w:sz w:val="22"/>
          <w:szCs w:val="22"/>
        </w:rPr>
      </w:pPr>
      <w:r w:rsidRPr="00B67A37">
        <w:rPr>
          <w:rFonts w:ascii="Calibri" w:hAnsi="Calibri" w:cs="Calibri"/>
          <w:sz w:val="22"/>
          <w:szCs w:val="22"/>
        </w:rPr>
        <w:t>Věc či věci, které mohou být předmětem koupě podle dílčích kupních smluv, jsou vymezeny v</w:t>
      </w:r>
      <w:r w:rsidR="003971AA" w:rsidRPr="00B67A37">
        <w:rPr>
          <w:rFonts w:ascii="Calibri" w:hAnsi="Calibri" w:cs="Calibri"/>
          <w:sz w:val="22"/>
          <w:szCs w:val="22"/>
        </w:rPr>
        <w:t> </w:t>
      </w:r>
      <w:r w:rsidRPr="00B67A37">
        <w:rPr>
          <w:rFonts w:ascii="Calibri" w:hAnsi="Calibri" w:cs="Calibri"/>
          <w:sz w:val="22"/>
          <w:szCs w:val="22"/>
        </w:rPr>
        <w:t>přílo</w:t>
      </w:r>
      <w:r w:rsidR="003F623A" w:rsidRPr="00B67A37">
        <w:rPr>
          <w:rFonts w:ascii="Calibri" w:hAnsi="Calibri" w:cs="Calibri"/>
          <w:sz w:val="22"/>
          <w:szCs w:val="22"/>
        </w:rPr>
        <w:t>ze</w:t>
      </w:r>
      <w:r w:rsidR="003971AA" w:rsidRPr="00B67A37">
        <w:rPr>
          <w:rFonts w:ascii="Calibri" w:hAnsi="Calibri" w:cs="Calibri"/>
          <w:sz w:val="22"/>
          <w:szCs w:val="22"/>
        </w:rPr>
        <w:t xml:space="preserve"> č. 1</w:t>
      </w:r>
      <w:r w:rsidR="003F623A" w:rsidRPr="00B67A37">
        <w:rPr>
          <w:rFonts w:ascii="Calibri" w:hAnsi="Calibri" w:cs="Calibri"/>
          <w:sz w:val="22"/>
          <w:szCs w:val="22"/>
        </w:rPr>
        <w:t xml:space="preserve"> </w:t>
      </w:r>
      <w:r w:rsidRPr="00B67A37">
        <w:rPr>
          <w:rFonts w:ascii="Calibri" w:hAnsi="Calibri" w:cs="Calibri"/>
          <w:sz w:val="22"/>
          <w:szCs w:val="22"/>
        </w:rPr>
        <w:t>této smlouvy (dále jen „věc“ či „věci“). Prodávající se zavazuje dodávat jen věci, jichž je výlučným vlastníkem. Prodávající prohlašuje, že jím dodávané věci:</w:t>
      </w:r>
    </w:p>
    <w:p w14:paraId="63FD5448" w14:textId="77777777" w:rsidR="000B662B" w:rsidRPr="00B67A37" w:rsidRDefault="000B662B" w:rsidP="000B662B">
      <w:pPr>
        <w:pStyle w:val="Textslodst"/>
        <w:numPr>
          <w:ilvl w:val="1"/>
          <w:numId w:val="2"/>
        </w:numPr>
        <w:rPr>
          <w:rFonts w:ascii="Calibri" w:hAnsi="Calibri" w:cs="Calibri"/>
          <w:sz w:val="22"/>
          <w:szCs w:val="22"/>
        </w:rPr>
      </w:pPr>
      <w:r w:rsidRPr="00B67A37">
        <w:rPr>
          <w:rFonts w:ascii="Calibri" w:hAnsi="Calibri" w:cs="Calibri"/>
          <w:sz w:val="22"/>
          <w:szCs w:val="22"/>
        </w:rPr>
        <w:t>jsou nové a nepoužité,</w:t>
      </w:r>
    </w:p>
    <w:p w14:paraId="08973616" w14:textId="77777777" w:rsidR="000B662B" w:rsidRPr="00B67A37" w:rsidRDefault="000B662B" w:rsidP="000B662B">
      <w:pPr>
        <w:pStyle w:val="Textslodst"/>
        <w:numPr>
          <w:ilvl w:val="1"/>
          <w:numId w:val="2"/>
        </w:numPr>
        <w:rPr>
          <w:rFonts w:ascii="Calibri" w:hAnsi="Calibri" w:cs="Calibri"/>
          <w:sz w:val="22"/>
          <w:szCs w:val="22"/>
        </w:rPr>
      </w:pPr>
      <w:r w:rsidRPr="00B67A37">
        <w:rPr>
          <w:rFonts w:ascii="Calibri" w:hAnsi="Calibri" w:cs="Calibri"/>
          <w:sz w:val="22"/>
          <w:szCs w:val="22"/>
        </w:rPr>
        <w:t>jsou vhodné k účelu, pro nějž je kupující kupuje, jakož i k účelu obvyklému,</w:t>
      </w:r>
    </w:p>
    <w:p w14:paraId="2C029AFF" w14:textId="482C00AE" w:rsidR="000B662B" w:rsidRPr="00B67A37" w:rsidRDefault="000B662B" w:rsidP="000B662B">
      <w:pPr>
        <w:pStyle w:val="Textslodst"/>
        <w:numPr>
          <w:ilvl w:val="1"/>
          <w:numId w:val="2"/>
        </w:numPr>
        <w:rPr>
          <w:rFonts w:ascii="Calibri" w:hAnsi="Calibri" w:cs="Calibri"/>
          <w:sz w:val="22"/>
          <w:szCs w:val="22"/>
        </w:rPr>
      </w:pPr>
      <w:r w:rsidRPr="00B67A37">
        <w:rPr>
          <w:rFonts w:ascii="Calibri" w:hAnsi="Calibri" w:cs="Calibri"/>
          <w:sz w:val="22"/>
          <w:szCs w:val="22"/>
        </w:rPr>
        <w:t>odpovídají všem příslušným právním a technickým normám,</w:t>
      </w:r>
    </w:p>
    <w:p w14:paraId="7B00FA88" w14:textId="77777777" w:rsidR="000B662B" w:rsidRPr="00B67A37" w:rsidRDefault="000B662B" w:rsidP="000B662B">
      <w:pPr>
        <w:pStyle w:val="Textslodst"/>
        <w:numPr>
          <w:ilvl w:val="1"/>
          <w:numId w:val="2"/>
        </w:numPr>
        <w:ind w:left="1349" w:hanging="357"/>
        <w:rPr>
          <w:rFonts w:ascii="Calibri" w:hAnsi="Calibri" w:cs="Calibri"/>
          <w:sz w:val="22"/>
          <w:szCs w:val="22"/>
        </w:rPr>
      </w:pPr>
      <w:r w:rsidRPr="00B67A37">
        <w:rPr>
          <w:rFonts w:ascii="Calibri" w:hAnsi="Calibri" w:cs="Calibri"/>
          <w:sz w:val="22"/>
          <w:szCs w:val="22"/>
        </w:rPr>
        <w:t>jsou bez vad, ať již faktických, právních nebo jiných, zejména na nich neváznou žádná práva třetích osob.</w:t>
      </w:r>
    </w:p>
    <w:p w14:paraId="6F9821B3" w14:textId="77777777" w:rsidR="003750C8" w:rsidRPr="00B67A37" w:rsidRDefault="003750C8" w:rsidP="00F87307">
      <w:pPr>
        <w:pStyle w:val="Textslodst"/>
        <w:numPr>
          <w:ilvl w:val="0"/>
          <w:numId w:val="2"/>
        </w:numPr>
        <w:rPr>
          <w:rFonts w:ascii="Calibri" w:hAnsi="Calibri" w:cs="Calibri"/>
          <w:sz w:val="22"/>
          <w:szCs w:val="22"/>
        </w:rPr>
      </w:pPr>
      <w:r w:rsidRPr="00B67A37">
        <w:rPr>
          <w:rFonts w:ascii="Calibri" w:hAnsi="Calibri" w:cs="Calibri"/>
          <w:sz w:val="22"/>
          <w:szCs w:val="22"/>
        </w:rPr>
        <w:t>Má-li kupující určit dodatečné vlastnosti věci nebo vzejde-li potřeba, aby tak učinil, učiní tak do 15 dnů ode dne, kdy jej k tomu prodávající písemně vyzve.</w:t>
      </w:r>
    </w:p>
    <w:p w14:paraId="3A51B841" w14:textId="7F8F9FAC" w:rsidR="00C8231C" w:rsidRPr="00325E3A" w:rsidRDefault="002C68C3" w:rsidP="00B01DC5">
      <w:pPr>
        <w:pStyle w:val="Textslodst"/>
        <w:numPr>
          <w:ilvl w:val="0"/>
          <w:numId w:val="2"/>
        </w:numPr>
        <w:rPr>
          <w:rFonts w:ascii="Calibri" w:hAnsi="Calibri" w:cs="Calibri"/>
          <w:sz w:val="22"/>
          <w:szCs w:val="22"/>
        </w:rPr>
      </w:pPr>
      <w:r w:rsidRPr="00B67A37">
        <w:rPr>
          <w:rFonts w:ascii="Calibri" w:hAnsi="Calibri"/>
          <w:sz w:val="22"/>
          <w:szCs w:val="22"/>
        </w:rPr>
        <w:t>Prodávající prohlašuje, že se seznámil s požadavky kupujícího na věc</w:t>
      </w:r>
      <w:r w:rsidR="009E116A" w:rsidRPr="00B67A37">
        <w:rPr>
          <w:rFonts w:ascii="Calibri" w:hAnsi="Calibri"/>
          <w:sz w:val="22"/>
          <w:szCs w:val="22"/>
        </w:rPr>
        <w:t>i</w:t>
      </w:r>
      <w:r w:rsidRPr="00B67A37">
        <w:rPr>
          <w:rFonts w:ascii="Calibri" w:hAnsi="Calibri"/>
          <w:sz w:val="22"/>
          <w:szCs w:val="22"/>
        </w:rPr>
        <w:t>, a že tyto nemají povahu nevhodných pokynů, ledaže na to písemně upozornil před</w:t>
      </w:r>
      <w:r w:rsidR="00BE1DEF" w:rsidRPr="00B67A37">
        <w:rPr>
          <w:rFonts w:ascii="Calibri" w:hAnsi="Calibri"/>
          <w:sz w:val="22"/>
          <w:szCs w:val="22"/>
        </w:rPr>
        <w:t xml:space="preserve"> </w:t>
      </w:r>
      <w:r w:rsidR="00512909" w:rsidRPr="00B67A37">
        <w:rPr>
          <w:rFonts w:ascii="Calibri" w:hAnsi="Calibri"/>
          <w:sz w:val="22"/>
          <w:szCs w:val="22"/>
        </w:rPr>
        <w:t>podáním nabídky v rámci uskutečňování veřejné zakázky</w:t>
      </w:r>
      <w:r w:rsidRPr="00B67A37">
        <w:rPr>
          <w:rFonts w:ascii="Calibri" w:hAnsi="Calibri"/>
          <w:sz w:val="22"/>
          <w:szCs w:val="22"/>
        </w:rPr>
        <w:t>.</w:t>
      </w:r>
    </w:p>
    <w:p w14:paraId="6C166290" w14:textId="0781EC09" w:rsidR="006F0E61" w:rsidRPr="002B756A" w:rsidRDefault="009E116A" w:rsidP="00C8231C">
      <w:pPr>
        <w:pStyle w:val="Textslodst"/>
        <w:spacing w:before="240"/>
        <w:jc w:val="center"/>
        <w:rPr>
          <w:rFonts w:ascii="Calibri" w:hAnsi="Calibri" w:cs="Calibri"/>
          <w:b/>
        </w:rPr>
      </w:pPr>
      <w:r w:rsidRPr="002B756A">
        <w:rPr>
          <w:rFonts w:ascii="Calibri" w:hAnsi="Calibri" w:cs="Calibri"/>
          <w:b/>
        </w:rPr>
        <w:lastRenderedPageBreak/>
        <w:t>V</w:t>
      </w:r>
      <w:r w:rsidR="00613474" w:rsidRPr="002B756A">
        <w:rPr>
          <w:rFonts w:ascii="Calibri" w:hAnsi="Calibri" w:cs="Calibri"/>
          <w:b/>
        </w:rPr>
        <w:t>.</w:t>
      </w:r>
    </w:p>
    <w:p w14:paraId="31D01D0F" w14:textId="77777777" w:rsidR="002C68C3" w:rsidRPr="002B756A" w:rsidRDefault="002C68C3" w:rsidP="00623CD3">
      <w:pPr>
        <w:pStyle w:val="Textslodst"/>
        <w:spacing w:after="60"/>
        <w:jc w:val="center"/>
        <w:rPr>
          <w:rFonts w:ascii="Calibri" w:hAnsi="Calibri" w:cs="Calibri"/>
          <w:b/>
        </w:rPr>
      </w:pPr>
      <w:r w:rsidRPr="002B756A">
        <w:rPr>
          <w:rFonts w:ascii="Calibri" w:hAnsi="Calibri" w:cs="Calibri"/>
          <w:b/>
        </w:rPr>
        <w:t>Závazky smluvních stran</w:t>
      </w:r>
    </w:p>
    <w:p w14:paraId="17F78DE9" w14:textId="77777777" w:rsidR="004D4598" w:rsidRPr="00B67A37" w:rsidRDefault="002C68C3" w:rsidP="004D4598">
      <w:pPr>
        <w:pStyle w:val="Textslodst"/>
        <w:numPr>
          <w:ilvl w:val="0"/>
          <w:numId w:val="5"/>
        </w:numPr>
        <w:rPr>
          <w:rFonts w:ascii="Calibri" w:hAnsi="Calibri" w:cs="Calibri"/>
          <w:sz w:val="22"/>
          <w:szCs w:val="22"/>
        </w:rPr>
      </w:pPr>
      <w:r w:rsidRPr="00B67A37">
        <w:rPr>
          <w:rFonts w:ascii="Calibri" w:hAnsi="Calibri" w:cs="Calibri"/>
          <w:sz w:val="22"/>
          <w:szCs w:val="22"/>
        </w:rPr>
        <w:t xml:space="preserve">Prodávající se </w:t>
      </w:r>
      <w:r w:rsidR="009E116A" w:rsidRPr="00B67A37">
        <w:rPr>
          <w:rFonts w:ascii="Calibri" w:hAnsi="Calibri" w:cs="Calibri"/>
          <w:sz w:val="22"/>
          <w:szCs w:val="22"/>
        </w:rPr>
        <w:t xml:space="preserve">dílčí kupní smlouvou </w:t>
      </w:r>
      <w:r w:rsidRPr="00B67A37">
        <w:rPr>
          <w:rFonts w:ascii="Calibri" w:hAnsi="Calibri" w:cs="Calibri"/>
          <w:sz w:val="22"/>
          <w:szCs w:val="22"/>
        </w:rPr>
        <w:t>zavazuje, že kupujícímu odevzdá věc, která je předmětem koupě, doklady, které se k ní vztahují a umožní mu nabýt vlastnické právo k ní.</w:t>
      </w:r>
    </w:p>
    <w:p w14:paraId="0F0BE5BC" w14:textId="77777777" w:rsidR="00F55323" w:rsidRDefault="002C68C3" w:rsidP="00B01DC5">
      <w:pPr>
        <w:pStyle w:val="Textslodst"/>
        <w:numPr>
          <w:ilvl w:val="0"/>
          <w:numId w:val="5"/>
        </w:numPr>
        <w:rPr>
          <w:rFonts w:ascii="Calibri" w:hAnsi="Calibri" w:cs="Calibri"/>
          <w:sz w:val="22"/>
          <w:szCs w:val="22"/>
        </w:rPr>
      </w:pPr>
      <w:r w:rsidRPr="00B67A37">
        <w:rPr>
          <w:rFonts w:ascii="Calibri" w:hAnsi="Calibri" w:cs="Calibri"/>
          <w:sz w:val="22"/>
          <w:szCs w:val="22"/>
        </w:rPr>
        <w:t xml:space="preserve">Kupující se </w:t>
      </w:r>
      <w:r w:rsidR="009E116A" w:rsidRPr="00B67A37">
        <w:rPr>
          <w:rFonts w:ascii="Calibri" w:hAnsi="Calibri" w:cs="Calibri"/>
          <w:sz w:val="22"/>
          <w:szCs w:val="22"/>
        </w:rPr>
        <w:t xml:space="preserve">dílčí kupní smlouvou </w:t>
      </w:r>
      <w:r w:rsidRPr="00B67A37">
        <w:rPr>
          <w:rFonts w:ascii="Calibri" w:hAnsi="Calibri" w:cs="Calibri"/>
          <w:sz w:val="22"/>
          <w:szCs w:val="22"/>
        </w:rPr>
        <w:t>zavazuje, že věc převezme a zaplatí prodávajícími kupní cenu.</w:t>
      </w:r>
    </w:p>
    <w:p w14:paraId="567918B7" w14:textId="68A3608F" w:rsidR="006F0E61" w:rsidRPr="002B756A" w:rsidRDefault="0011127B" w:rsidP="00DC6EFE">
      <w:pPr>
        <w:pStyle w:val="slolnku"/>
        <w:rPr>
          <w:rFonts w:ascii="Calibri" w:hAnsi="Calibri" w:cs="Calibri"/>
        </w:rPr>
      </w:pPr>
      <w:r w:rsidRPr="002B756A">
        <w:rPr>
          <w:rFonts w:ascii="Calibri" w:hAnsi="Calibri" w:cs="Calibri"/>
        </w:rPr>
        <w:t>V</w:t>
      </w:r>
      <w:r w:rsidR="008A661A" w:rsidRPr="002B756A">
        <w:rPr>
          <w:rFonts w:ascii="Calibri" w:hAnsi="Calibri" w:cs="Calibri"/>
        </w:rPr>
        <w:t>I</w:t>
      </w:r>
      <w:r w:rsidRPr="002B756A">
        <w:rPr>
          <w:rFonts w:ascii="Calibri" w:hAnsi="Calibri" w:cs="Calibri"/>
        </w:rPr>
        <w:t>.</w:t>
      </w:r>
    </w:p>
    <w:p w14:paraId="7EB5FFE4" w14:textId="77777777" w:rsidR="000B662B" w:rsidRPr="002B756A" w:rsidRDefault="0011127B" w:rsidP="000B662B">
      <w:pPr>
        <w:pStyle w:val="slolnku"/>
        <w:spacing w:before="0"/>
        <w:rPr>
          <w:rFonts w:ascii="Calibri" w:hAnsi="Calibri"/>
        </w:rPr>
      </w:pPr>
      <w:r w:rsidRPr="002B756A">
        <w:rPr>
          <w:rFonts w:ascii="Calibri" w:hAnsi="Calibri"/>
        </w:rPr>
        <w:t>Odevzdání a převzetí</w:t>
      </w:r>
    </w:p>
    <w:p w14:paraId="2726BEBF" w14:textId="77777777" w:rsidR="005B41C6" w:rsidRPr="00B67A37" w:rsidRDefault="005B41C6" w:rsidP="005B41C6">
      <w:pPr>
        <w:pStyle w:val="Textslodst"/>
        <w:numPr>
          <w:ilvl w:val="0"/>
          <w:numId w:val="9"/>
        </w:numPr>
        <w:rPr>
          <w:rFonts w:ascii="Calibri" w:hAnsi="Calibri" w:cs="Calibri"/>
          <w:sz w:val="22"/>
          <w:szCs w:val="22"/>
        </w:rPr>
      </w:pPr>
      <w:r w:rsidRPr="00B67A37">
        <w:rPr>
          <w:rFonts w:ascii="Calibri" w:hAnsi="Calibri" w:cs="Calibri"/>
          <w:sz w:val="22"/>
          <w:szCs w:val="22"/>
        </w:rPr>
        <w:t>Místa plnění:</w:t>
      </w:r>
    </w:p>
    <w:p w14:paraId="1470750A" w14:textId="77777777" w:rsidR="005B41C6" w:rsidRPr="00B67A37" w:rsidRDefault="005B41C6" w:rsidP="005B41C6">
      <w:pPr>
        <w:pStyle w:val="Textslodst"/>
        <w:rPr>
          <w:rFonts w:ascii="Calibri" w:hAnsi="Calibri" w:cs="Calibri"/>
          <w:bCs/>
          <w:sz w:val="22"/>
          <w:szCs w:val="22"/>
        </w:rPr>
      </w:pPr>
      <w:r w:rsidRPr="00B67A37">
        <w:rPr>
          <w:rFonts w:ascii="Calibri" w:hAnsi="Calibri" w:cs="Calibri"/>
          <w:bCs/>
          <w:sz w:val="22"/>
          <w:szCs w:val="22"/>
        </w:rPr>
        <w:t>Rektorát</w:t>
      </w:r>
      <w:r w:rsidR="003A2B3E" w:rsidRPr="00B67A37">
        <w:rPr>
          <w:rFonts w:ascii="Calibri" w:hAnsi="Calibri" w:cs="Calibri"/>
          <w:bCs/>
          <w:sz w:val="22"/>
          <w:szCs w:val="22"/>
        </w:rPr>
        <w:tab/>
      </w:r>
      <w:r w:rsidR="003A2B3E" w:rsidRPr="00B67A37">
        <w:rPr>
          <w:rFonts w:ascii="Calibri" w:hAnsi="Calibri" w:cs="Calibri"/>
          <w:bCs/>
          <w:sz w:val="22"/>
          <w:szCs w:val="22"/>
        </w:rPr>
        <w:tab/>
      </w:r>
      <w:r w:rsidR="003A2B3E" w:rsidRPr="00B67A37">
        <w:rPr>
          <w:rFonts w:ascii="Calibri" w:hAnsi="Calibri" w:cs="Calibri"/>
          <w:bCs/>
          <w:sz w:val="22"/>
          <w:szCs w:val="22"/>
        </w:rPr>
        <w:tab/>
      </w:r>
      <w:r w:rsidR="003A2B3E" w:rsidRPr="00B67A37">
        <w:rPr>
          <w:rFonts w:ascii="Calibri" w:hAnsi="Calibri" w:cs="Calibri"/>
          <w:bCs/>
          <w:sz w:val="22"/>
          <w:szCs w:val="22"/>
        </w:rPr>
        <w:tab/>
      </w:r>
      <w:r w:rsidR="003A2B3E" w:rsidRPr="00B67A37">
        <w:rPr>
          <w:rFonts w:ascii="Calibri" w:hAnsi="Calibri" w:cs="Calibri"/>
          <w:bCs/>
          <w:sz w:val="22"/>
          <w:szCs w:val="22"/>
        </w:rPr>
        <w:tab/>
      </w:r>
      <w:r w:rsidRPr="00B67A37">
        <w:rPr>
          <w:rFonts w:ascii="Calibri" w:hAnsi="Calibri" w:cs="Calibri"/>
          <w:bCs/>
          <w:sz w:val="22"/>
          <w:szCs w:val="22"/>
        </w:rPr>
        <w:t>Beethovenova 650/2, Brno, první nadzemní podlaží,</w:t>
      </w:r>
    </w:p>
    <w:p w14:paraId="3946B755" w14:textId="77777777" w:rsidR="005B41C6" w:rsidRPr="00B67A37" w:rsidRDefault="005B41C6" w:rsidP="005B41C6">
      <w:pPr>
        <w:pStyle w:val="Textslodst"/>
        <w:rPr>
          <w:rFonts w:ascii="Calibri" w:hAnsi="Calibri" w:cs="Calibri"/>
          <w:bCs/>
          <w:sz w:val="22"/>
          <w:szCs w:val="22"/>
        </w:rPr>
      </w:pPr>
      <w:r w:rsidRPr="00B67A37">
        <w:rPr>
          <w:rFonts w:ascii="Calibri" w:hAnsi="Calibri" w:cs="Calibri"/>
          <w:bCs/>
          <w:sz w:val="22"/>
          <w:szCs w:val="22"/>
        </w:rPr>
        <w:t>Divadelní fakulta</w:t>
      </w:r>
      <w:r w:rsidR="003A2B3E" w:rsidRPr="00B67A37">
        <w:rPr>
          <w:rFonts w:ascii="Calibri" w:hAnsi="Calibri" w:cs="Calibri"/>
          <w:bCs/>
          <w:sz w:val="22"/>
          <w:szCs w:val="22"/>
        </w:rPr>
        <w:tab/>
      </w:r>
      <w:r w:rsidR="003A2B3E" w:rsidRPr="00B67A37">
        <w:rPr>
          <w:rFonts w:ascii="Calibri" w:hAnsi="Calibri" w:cs="Calibri"/>
          <w:bCs/>
          <w:sz w:val="22"/>
          <w:szCs w:val="22"/>
        </w:rPr>
        <w:tab/>
      </w:r>
      <w:r w:rsidRPr="00B67A37">
        <w:rPr>
          <w:rFonts w:ascii="Calibri" w:hAnsi="Calibri" w:cs="Calibri"/>
          <w:bCs/>
          <w:sz w:val="22"/>
          <w:szCs w:val="22"/>
        </w:rPr>
        <w:t>Mozartova 647/1, Brno, první nadzemní podlaží,</w:t>
      </w:r>
    </w:p>
    <w:p w14:paraId="68F40248" w14:textId="77777777" w:rsidR="005B41C6" w:rsidRPr="00B67A37" w:rsidRDefault="005B41C6" w:rsidP="005B41C6">
      <w:pPr>
        <w:pStyle w:val="Textslodst"/>
        <w:rPr>
          <w:rFonts w:ascii="Calibri" w:hAnsi="Calibri" w:cs="Calibri"/>
          <w:bCs/>
          <w:sz w:val="22"/>
          <w:szCs w:val="22"/>
        </w:rPr>
      </w:pPr>
      <w:r w:rsidRPr="00B67A37">
        <w:rPr>
          <w:rFonts w:ascii="Calibri" w:hAnsi="Calibri" w:cs="Calibri"/>
          <w:bCs/>
          <w:sz w:val="22"/>
          <w:szCs w:val="22"/>
        </w:rPr>
        <w:t>Hudební fakulta</w:t>
      </w:r>
      <w:r w:rsidR="003A2B3E" w:rsidRPr="00B67A37">
        <w:rPr>
          <w:rFonts w:ascii="Calibri" w:hAnsi="Calibri" w:cs="Calibri"/>
          <w:bCs/>
          <w:sz w:val="22"/>
          <w:szCs w:val="22"/>
        </w:rPr>
        <w:tab/>
      </w:r>
      <w:r w:rsidR="003A2B3E" w:rsidRPr="00B67A37">
        <w:rPr>
          <w:rFonts w:ascii="Calibri" w:hAnsi="Calibri" w:cs="Calibri"/>
          <w:bCs/>
          <w:sz w:val="22"/>
          <w:szCs w:val="22"/>
        </w:rPr>
        <w:tab/>
      </w:r>
      <w:r w:rsidRPr="00B67A37">
        <w:rPr>
          <w:rFonts w:ascii="Calibri" w:hAnsi="Calibri" w:cs="Calibri"/>
          <w:bCs/>
          <w:sz w:val="22"/>
          <w:szCs w:val="22"/>
        </w:rPr>
        <w:t>Komenského nám. 609/6, Brno, první nadzemní podlaží,</w:t>
      </w:r>
    </w:p>
    <w:p w14:paraId="74086C27" w14:textId="14B0BD07" w:rsidR="005B41C6" w:rsidRPr="00B67A37" w:rsidRDefault="005B41C6" w:rsidP="005B41C6">
      <w:pPr>
        <w:pStyle w:val="Textslodst"/>
        <w:rPr>
          <w:rFonts w:ascii="Calibri" w:hAnsi="Calibri" w:cs="Calibri"/>
          <w:bCs/>
          <w:sz w:val="22"/>
          <w:szCs w:val="22"/>
        </w:rPr>
      </w:pPr>
      <w:r w:rsidRPr="00B67A37">
        <w:rPr>
          <w:rFonts w:ascii="Calibri" w:hAnsi="Calibri" w:cs="Calibri"/>
          <w:bCs/>
          <w:sz w:val="22"/>
          <w:szCs w:val="22"/>
        </w:rPr>
        <w:t xml:space="preserve">Koleje </w:t>
      </w:r>
      <w:proofErr w:type="spellStart"/>
      <w:r w:rsidRPr="00B67A37">
        <w:rPr>
          <w:rFonts w:ascii="Calibri" w:hAnsi="Calibri" w:cs="Calibri"/>
          <w:bCs/>
          <w:sz w:val="22"/>
          <w:szCs w:val="22"/>
        </w:rPr>
        <w:t>Astorka</w:t>
      </w:r>
      <w:proofErr w:type="spellEnd"/>
      <w:r w:rsidR="003A2B3E" w:rsidRPr="00B67A37">
        <w:rPr>
          <w:rFonts w:ascii="Calibri" w:hAnsi="Calibri" w:cs="Calibri"/>
          <w:bCs/>
          <w:sz w:val="22"/>
          <w:szCs w:val="22"/>
        </w:rPr>
        <w:tab/>
      </w:r>
      <w:r w:rsidR="003A2B3E" w:rsidRPr="00B67A37">
        <w:rPr>
          <w:rFonts w:ascii="Calibri" w:hAnsi="Calibri" w:cs="Calibri"/>
          <w:bCs/>
          <w:sz w:val="22"/>
          <w:szCs w:val="22"/>
        </w:rPr>
        <w:tab/>
      </w:r>
      <w:r w:rsidR="009D088F" w:rsidRPr="00B67A37">
        <w:rPr>
          <w:rFonts w:ascii="Calibri" w:hAnsi="Calibri" w:cs="Calibri"/>
          <w:bCs/>
          <w:sz w:val="22"/>
          <w:szCs w:val="22"/>
        </w:rPr>
        <w:tab/>
      </w:r>
      <w:r w:rsidRPr="00B67A37">
        <w:rPr>
          <w:rFonts w:ascii="Calibri" w:hAnsi="Calibri" w:cs="Calibri"/>
          <w:bCs/>
          <w:sz w:val="22"/>
          <w:szCs w:val="22"/>
        </w:rPr>
        <w:t>Novobranská 691/3, Brno, třetí nadzemní podlaží,</w:t>
      </w:r>
    </w:p>
    <w:p w14:paraId="022A18DF" w14:textId="5B506246" w:rsidR="005B41C6" w:rsidRPr="00B67A37" w:rsidRDefault="003A2B3E" w:rsidP="005B41C6">
      <w:pPr>
        <w:pStyle w:val="Textslodst"/>
        <w:rPr>
          <w:rFonts w:ascii="Calibri" w:hAnsi="Calibri" w:cs="Calibri"/>
          <w:bCs/>
          <w:sz w:val="22"/>
          <w:szCs w:val="22"/>
        </w:rPr>
      </w:pPr>
      <w:r w:rsidRPr="00B67A37">
        <w:rPr>
          <w:rFonts w:ascii="Calibri" w:hAnsi="Calibri" w:cs="Calibri"/>
          <w:bCs/>
          <w:sz w:val="22"/>
          <w:szCs w:val="22"/>
        </w:rPr>
        <w:t>Nakladatelství</w:t>
      </w:r>
      <w:r w:rsidRPr="00B67A37">
        <w:rPr>
          <w:rFonts w:ascii="Calibri" w:hAnsi="Calibri" w:cs="Calibri"/>
          <w:bCs/>
          <w:sz w:val="22"/>
          <w:szCs w:val="22"/>
        </w:rPr>
        <w:tab/>
      </w:r>
      <w:r w:rsidR="009D088F" w:rsidRPr="00B67A37">
        <w:rPr>
          <w:rFonts w:ascii="Calibri" w:hAnsi="Calibri" w:cs="Calibri"/>
          <w:bCs/>
          <w:sz w:val="22"/>
          <w:szCs w:val="22"/>
        </w:rPr>
        <w:tab/>
      </w:r>
      <w:r w:rsidRPr="00B67A37">
        <w:rPr>
          <w:rFonts w:ascii="Calibri" w:hAnsi="Calibri" w:cs="Calibri"/>
          <w:bCs/>
          <w:sz w:val="22"/>
          <w:szCs w:val="22"/>
        </w:rPr>
        <w:tab/>
      </w:r>
      <w:r w:rsidR="005B41C6" w:rsidRPr="00B67A37">
        <w:rPr>
          <w:rFonts w:ascii="Calibri" w:hAnsi="Calibri" w:cs="Calibri"/>
          <w:bCs/>
          <w:sz w:val="22"/>
          <w:szCs w:val="22"/>
        </w:rPr>
        <w:t>Novobranská 691/3, Brno, druhé nadzemní podlaží,</w:t>
      </w:r>
    </w:p>
    <w:p w14:paraId="2408CA80" w14:textId="77777777" w:rsidR="005B41C6" w:rsidRPr="00B67A37" w:rsidRDefault="005B41C6" w:rsidP="005B41C6">
      <w:pPr>
        <w:pStyle w:val="Textslodst"/>
        <w:rPr>
          <w:rFonts w:ascii="Calibri" w:hAnsi="Calibri" w:cs="Calibri"/>
          <w:bCs/>
          <w:sz w:val="22"/>
          <w:szCs w:val="22"/>
        </w:rPr>
      </w:pPr>
      <w:r w:rsidRPr="00B67A37">
        <w:rPr>
          <w:rFonts w:ascii="Calibri" w:hAnsi="Calibri" w:cs="Calibri"/>
          <w:bCs/>
          <w:sz w:val="22"/>
          <w:szCs w:val="22"/>
        </w:rPr>
        <w:t>Knihovna</w:t>
      </w:r>
      <w:r w:rsidR="003A2B3E" w:rsidRPr="00B67A37">
        <w:rPr>
          <w:rFonts w:ascii="Calibri" w:hAnsi="Calibri" w:cs="Calibri"/>
          <w:bCs/>
          <w:sz w:val="22"/>
          <w:szCs w:val="22"/>
        </w:rPr>
        <w:tab/>
      </w:r>
      <w:r w:rsidR="003A2B3E" w:rsidRPr="00B67A37">
        <w:rPr>
          <w:rFonts w:ascii="Calibri" w:hAnsi="Calibri" w:cs="Calibri"/>
          <w:bCs/>
          <w:sz w:val="22"/>
          <w:szCs w:val="22"/>
        </w:rPr>
        <w:tab/>
      </w:r>
      <w:r w:rsidR="003A2B3E" w:rsidRPr="00B67A37">
        <w:rPr>
          <w:rFonts w:ascii="Calibri" w:hAnsi="Calibri" w:cs="Calibri"/>
          <w:bCs/>
          <w:sz w:val="22"/>
          <w:szCs w:val="22"/>
        </w:rPr>
        <w:tab/>
      </w:r>
      <w:r w:rsidR="003A2B3E" w:rsidRPr="00B67A37">
        <w:rPr>
          <w:rFonts w:ascii="Calibri" w:hAnsi="Calibri" w:cs="Calibri"/>
          <w:bCs/>
          <w:sz w:val="22"/>
          <w:szCs w:val="22"/>
        </w:rPr>
        <w:tab/>
      </w:r>
      <w:r w:rsidR="003A2B3E" w:rsidRPr="00B67A37">
        <w:rPr>
          <w:rFonts w:ascii="Calibri" w:hAnsi="Calibri" w:cs="Calibri"/>
          <w:bCs/>
          <w:sz w:val="22"/>
          <w:szCs w:val="22"/>
        </w:rPr>
        <w:tab/>
      </w:r>
      <w:r w:rsidRPr="00B67A37">
        <w:rPr>
          <w:rFonts w:ascii="Calibri" w:hAnsi="Calibri" w:cs="Calibri"/>
          <w:bCs/>
          <w:sz w:val="22"/>
          <w:szCs w:val="22"/>
        </w:rPr>
        <w:t>Novobranská 691/3, Brno, druhé nadzemní podlaží,</w:t>
      </w:r>
    </w:p>
    <w:p w14:paraId="004D5FC8" w14:textId="5958AD53" w:rsidR="005B41C6" w:rsidRPr="00B67A37" w:rsidRDefault="005B41C6" w:rsidP="005B41C6">
      <w:pPr>
        <w:pStyle w:val="Textslodst"/>
        <w:rPr>
          <w:rFonts w:ascii="Calibri" w:hAnsi="Calibri" w:cs="Calibri"/>
          <w:bCs/>
          <w:sz w:val="22"/>
          <w:szCs w:val="22"/>
        </w:rPr>
      </w:pPr>
      <w:r w:rsidRPr="00B67A37">
        <w:rPr>
          <w:rFonts w:ascii="Calibri" w:hAnsi="Calibri" w:cs="Calibri"/>
          <w:bCs/>
          <w:sz w:val="22"/>
          <w:szCs w:val="22"/>
        </w:rPr>
        <w:t>Divadlo na Orlí</w:t>
      </w:r>
      <w:r w:rsidR="003A2B3E" w:rsidRPr="00B67A37">
        <w:rPr>
          <w:rFonts w:ascii="Calibri" w:hAnsi="Calibri" w:cs="Calibri"/>
          <w:bCs/>
          <w:sz w:val="22"/>
          <w:szCs w:val="22"/>
        </w:rPr>
        <w:tab/>
      </w:r>
      <w:r w:rsidR="003A2B3E" w:rsidRPr="00B67A37">
        <w:rPr>
          <w:rFonts w:ascii="Calibri" w:hAnsi="Calibri" w:cs="Calibri"/>
          <w:bCs/>
          <w:sz w:val="22"/>
          <w:szCs w:val="22"/>
        </w:rPr>
        <w:tab/>
      </w:r>
      <w:r w:rsidR="00AF2DE4">
        <w:rPr>
          <w:rFonts w:ascii="Calibri" w:hAnsi="Calibri" w:cs="Calibri"/>
          <w:bCs/>
          <w:sz w:val="22"/>
          <w:szCs w:val="22"/>
        </w:rPr>
        <w:tab/>
      </w:r>
      <w:proofErr w:type="spellStart"/>
      <w:r w:rsidRPr="00B67A37">
        <w:rPr>
          <w:rFonts w:ascii="Calibri" w:hAnsi="Calibri" w:cs="Calibri"/>
          <w:bCs/>
          <w:sz w:val="22"/>
          <w:szCs w:val="22"/>
        </w:rPr>
        <w:t>Orlí</w:t>
      </w:r>
      <w:proofErr w:type="spellEnd"/>
      <w:r w:rsidR="005230FC" w:rsidRPr="00B67A37">
        <w:rPr>
          <w:rFonts w:ascii="Calibri" w:hAnsi="Calibri" w:cs="Calibri"/>
          <w:bCs/>
          <w:sz w:val="22"/>
          <w:szCs w:val="22"/>
        </w:rPr>
        <w:t xml:space="preserve"> </w:t>
      </w:r>
      <w:r w:rsidRPr="00B67A37">
        <w:rPr>
          <w:rFonts w:ascii="Calibri" w:hAnsi="Calibri" w:cs="Calibri"/>
          <w:bCs/>
          <w:sz w:val="22"/>
          <w:szCs w:val="22"/>
        </w:rPr>
        <w:t>710/1</w:t>
      </w:r>
      <w:r w:rsidR="00440399" w:rsidRPr="00B67A37">
        <w:rPr>
          <w:rFonts w:ascii="Calibri" w:hAnsi="Calibri" w:cs="Calibri"/>
          <w:bCs/>
          <w:sz w:val="22"/>
          <w:szCs w:val="22"/>
        </w:rPr>
        <w:t>9</w:t>
      </w:r>
      <w:r w:rsidRPr="00B67A37">
        <w:rPr>
          <w:rFonts w:ascii="Calibri" w:hAnsi="Calibri" w:cs="Calibri"/>
          <w:bCs/>
          <w:sz w:val="22"/>
          <w:szCs w:val="22"/>
        </w:rPr>
        <w:t>, Brno, první nadzemní podlaží</w:t>
      </w:r>
      <w:r w:rsidR="00A8582C" w:rsidRPr="00B67A37">
        <w:rPr>
          <w:rFonts w:ascii="Calibri" w:hAnsi="Calibri" w:cs="Calibri"/>
          <w:bCs/>
          <w:sz w:val="22"/>
          <w:szCs w:val="22"/>
        </w:rPr>
        <w:t>,</w:t>
      </w:r>
    </w:p>
    <w:p w14:paraId="33602684" w14:textId="39FE26AA" w:rsidR="00A8582C" w:rsidRPr="00B67A37" w:rsidRDefault="00A8582C" w:rsidP="005B41C6">
      <w:pPr>
        <w:pStyle w:val="Textslodst"/>
        <w:rPr>
          <w:rFonts w:ascii="Calibri" w:hAnsi="Calibri" w:cs="Calibri"/>
          <w:bCs/>
          <w:sz w:val="22"/>
          <w:szCs w:val="22"/>
        </w:rPr>
      </w:pPr>
      <w:r w:rsidRPr="00B67A37">
        <w:rPr>
          <w:rFonts w:ascii="Calibri" w:hAnsi="Calibri" w:cs="Calibri"/>
          <w:bCs/>
          <w:sz w:val="22"/>
          <w:szCs w:val="22"/>
        </w:rPr>
        <w:t>Divadelní studio M</w:t>
      </w:r>
      <w:r w:rsidR="009D088F" w:rsidRPr="00B67A37">
        <w:rPr>
          <w:rFonts w:ascii="Calibri" w:hAnsi="Calibri" w:cs="Calibri"/>
          <w:bCs/>
          <w:sz w:val="22"/>
          <w:szCs w:val="22"/>
        </w:rPr>
        <w:t>arta</w:t>
      </w:r>
      <w:r w:rsidR="003A2B3E" w:rsidRPr="00B67A37">
        <w:rPr>
          <w:rFonts w:ascii="Calibri" w:hAnsi="Calibri" w:cs="Calibri"/>
          <w:bCs/>
          <w:sz w:val="22"/>
          <w:szCs w:val="22"/>
        </w:rPr>
        <w:tab/>
      </w:r>
      <w:r w:rsidR="00AF2DE4">
        <w:rPr>
          <w:rFonts w:ascii="Calibri" w:hAnsi="Calibri" w:cs="Calibri"/>
          <w:bCs/>
          <w:sz w:val="22"/>
          <w:szCs w:val="22"/>
        </w:rPr>
        <w:tab/>
      </w:r>
      <w:r w:rsidR="00DB3B25" w:rsidRPr="00B67A37">
        <w:rPr>
          <w:rFonts w:ascii="Calibri" w:hAnsi="Calibri" w:cs="Calibri"/>
          <w:bCs/>
          <w:sz w:val="22"/>
          <w:szCs w:val="22"/>
        </w:rPr>
        <w:t>Bayerova 5, Brno, první nadzemní podlaží.</w:t>
      </w:r>
    </w:p>
    <w:p w14:paraId="0AB26BE7" w14:textId="77777777" w:rsidR="00441D02" w:rsidRPr="00B67A37" w:rsidRDefault="005B41C6" w:rsidP="00325E3A">
      <w:pPr>
        <w:pStyle w:val="Textslodst"/>
        <w:numPr>
          <w:ilvl w:val="0"/>
          <w:numId w:val="9"/>
        </w:numPr>
        <w:rPr>
          <w:rFonts w:ascii="Calibri" w:hAnsi="Calibri" w:cs="Calibri"/>
          <w:sz w:val="22"/>
          <w:szCs w:val="22"/>
        </w:rPr>
      </w:pPr>
      <w:r w:rsidRPr="00B67A37">
        <w:rPr>
          <w:rFonts w:ascii="Calibri" w:hAnsi="Calibri" w:cs="Calibri"/>
          <w:sz w:val="22"/>
          <w:szCs w:val="22"/>
        </w:rPr>
        <w:t xml:space="preserve">Nebude-li v dílčí kupní smlouvě dohodnuto jinak, je místem plnění podle dílčí kupní smlouvy místo plnění té součásti JAMU, jejíž kontaktní osoba odeslala objednávku. </w:t>
      </w:r>
    </w:p>
    <w:p w14:paraId="79E22587" w14:textId="77777777" w:rsidR="009609FA" w:rsidRPr="00B67A37" w:rsidRDefault="009609FA" w:rsidP="00EA6FF1">
      <w:pPr>
        <w:pStyle w:val="Textslodst"/>
        <w:numPr>
          <w:ilvl w:val="0"/>
          <w:numId w:val="9"/>
        </w:numPr>
        <w:rPr>
          <w:rFonts w:ascii="Calibri" w:hAnsi="Calibri" w:cs="Calibri"/>
          <w:sz w:val="22"/>
          <w:szCs w:val="22"/>
        </w:rPr>
      </w:pPr>
      <w:r w:rsidRPr="00B67A37">
        <w:rPr>
          <w:rFonts w:ascii="Calibri" w:hAnsi="Calibri" w:cs="Calibri"/>
          <w:sz w:val="22"/>
          <w:szCs w:val="22"/>
        </w:rPr>
        <w:t xml:space="preserve">Prodávající je oprávněn věc kupujícímu odevzdat kdykoli od </w:t>
      </w:r>
      <w:r w:rsidR="00EA6FF1" w:rsidRPr="00B67A37">
        <w:rPr>
          <w:rFonts w:ascii="Calibri" w:hAnsi="Calibri" w:cs="Calibri"/>
          <w:sz w:val="22"/>
          <w:szCs w:val="22"/>
        </w:rPr>
        <w:t>uzavření</w:t>
      </w:r>
      <w:r w:rsidRPr="00B67A37">
        <w:rPr>
          <w:rFonts w:ascii="Calibri" w:hAnsi="Calibri" w:cs="Calibri"/>
          <w:sz w:val="22"/>
          <w:szCs w:val="22"/>
        </w:rPr>
        <w:t xml:space="preserve"> </w:t>
      </w:r>
      <w:r w:rsidR="00EA6FF1" w:rsidRPr="00B67A37">
        <w:rPr>
          <w:rFonts w:ascii="Calibri" w:hAnsi="Calibri" w:cs="Calibri"/>
          <w:sz w:val="22"/>
          <w:szCs w:val="22"/>
        </w:rPr>
        <w:t xml:space="preserve">dílčí kupní </w:t>
      </w:r>
      <w:r w:rsidRPr="00B67A37">
        <w:rPr>
          <w:rFonts w:ascii="Calibri" w:hAnsi="Calibri" w:cs="Calibri"/>
          <w:sz w:val="22"/>
          <w:szCs w:val="22"/>
        </w:rPr>
        <w:t>smlouvy (sp</w:t>
      </w:r>
      <w:r w:rsidR="00EA6FF1" w:rsidRPr="00B67A37">
        <w:rPr>
          <w:rFonts w:ascii="Calibri" w:hAnsi="Calibri" w:cs="Calibri"/>
          <w:sz w:val="22"/>
          <w:szCs w:val="22"/>
        </w:rPr>
        <w:t xml:space="preserve">lnitelnost), nejpozději však </w:t>
      </w:r>
      <w:r w:rsidR="005B41C6" w:rsidRPr="00B67A37">
        <w:rPr>
          <w:rFonts w:ascii="Calibri" w:hAnsi="Calibri" w:cs="Calibri"/>
          <w:sz w:val="22"/>
          <w:szCs w:val="22"/>
        </w:rPr>
        <w:t>do 2</w:t>
      </w:r>
      <w:r w:rsidR="00EA6FF1" w:rsidRPr="00B67A37">
        <w:rPr>
          <w:rFonts w:ascii="Calibri" w:hAnsi="Calibri" w:cs="Calibri"/>
          <w:sz w:val="22"/>
          <w:szCs w:val="22"/>
        </w:rPr>
        <w:t xml:space="preserve"> pracovní</w:t>
      </w:r>
      <w:r w:rsidR="005B41C6" w:rsidRPr="00B67A37">
        <w:rPr>
          <w:rFonts w:ascii="Calibri" w:hAnsi="Calibri" w:cs="Calibri"/>
          <w:sz w:val="22"/>
          <w:szCs w:val="22"/>
        </w:rPr>
        <w:t>ch</w:t>
      </w:r>
      <w:r w:rsidR="00EA6FF1" w:rsidRPr="00B67A37">
        <w:rPr>
          <w:rFonts w:ascii="Calibri" w:hAnsi="Calibri" w:cs="Calibri"/>
          <w:sz w:val="22"/>
          <w:szCs w:val="22"/>
        </w:rPr>
        <w:t xml:space="preserve"> dn</w:t>
      </w:r>
      <w:r w:rsidR="005B41C6" w:rsidRPr="00B67A37">
        <w:rPr>
          <w:rFonts w:ascii="Calibri" w:hAnsi="Calibri" w:cs="Calibri"/>
          <w:sz w:val="22"/>
          <w:szCs w:val="22"/>
        </w:rPr>
        <w:t>ů od objednávky</w:t>
      </w:r>
      <w:r w:rsidR="00EA6FF1" w:rsidRPr="00B67A37">
        <w:rPr>
          <w:rFonts w:ascii="Calibri" w:hAnsi="Calibri" w:cs="Calibri"/>
          <w:sz w:val="22"/>
          <w:szCs w:val="22"/>
        </w:rPr>
        <w:t xml:space="preserve"> </w:t>
      </w:r>
      <w:r w:rsidRPr="00B67A37">
        <w:rPr>
          <w:rFonts w:ascii="Calibri" w:hAnsi="Calibri" w:cs="Calibri"/>
          <w:sz w:val="22"/>
          <w:szCs w:val="22"/>
        </w:rPr>
        <w:t xml:space="preserve">(splatnost), a to v pracovní dny v době od </w:t>
      </w:r>
      <w:r w:rsidR="00EA6FF1" w:rsidRPr="00B67A37">
        <w:rPr>
          <w:rFonts w:ascii="Calibri" w:hAnsi="Calibri" w:cs="Calibri"/>
          <w:sz w:val="22"/>
          <w:szCs w:val="22"/>
        </w:rPr>
        <w:t>8</w:t>
      </w:r>
      <w:r w:rsidRPr="00B67A37">
        <w:rPr>
          <w:rFonts w:ascii="Calibri" w:hAnsi="Calibri" w:cs="Calibri"/>
          <w:sz w:val="22"/>
          <w:szCs w:val="22"/>
        </w:rPr>
        <w:t xml:space="preserve"> do 1</w:t>
      </w:r>
      <w:r w:rsidR="00EA6FF1" w:rsidRPr="00B67A37">
        <w:rPr>
          <w:rFonts w:ascii="Calibri" w:hAnsi="Calibri" w:cs="Calibri"/>
          <w:sz w:val="22"/>
          <w:szCs w:val="22"/>
        </w:rPr>
        <w:t>4</w:t>
      </w:r>
      <w:r w:rsidRPr="00B67A37">
        <w:rPr>
          <w:rFonts w:ascii="Calibri" w:hAnsi="Calibri" w:cs="Calibri"/>
          <w:sz w:val="22"/>
          <w:szCs w:val="22"/>
        </w:rPr>
        <w:t xml:space="preserve"> hodin. </w:t>
      </w:r>
    </w:p>
    <w:p w14:paraId="73C6971D" w14:textId="77777777" w:rsidR="00F4100F" w:rsidRPr="00B67A37" w:rsidRDefault="00F4100F" w:rsidP="00EA6FF1">
      <w:pPr>
        <w:pStyle w:val="Textslodst"/>
        <w:numPr>
          <w:ilvl w:val="0"/>
          <w:numId w:val="9"/>
        </w:numPr>
        <w:rPr>
          <w:rFonts w:ascii="Calibri" w:hAnsi="Calibri" w:cs="Calibri"/>
          <w:sz w:val="22"/>
          <w:szCs w:val="22"/>
        </w:rPr>
      </w:pPr>
      <w:r w:rsidRPr="00B67A37">
        <w:rPr>
          <w:rFonts w:ascii="Calibri" w:hAnsi="Calibri" w:cs="Calibri"/>
          <w:sz w:val="22"/>
          <w:szCs w:val="22"/>
        </w:rPr>
        <w:t>Kupující není povinen převzít částečné plnění; může tak ale učinit.</w:t>
      </w:r>
    </w:p>
    <w:p w14:paraId="24A0231B" w14:textId="77777777" w:rsidR="0011127B" w:rsidRPr="00B67A37" w:rsidRDefault="0011127B" w:rsidP="00B01DC5">
      <w:pPr>
        <w:pStyle w:val="Textslodst"/>
        <w:numPr>
          <w:ilvl w:val="0"/>
          <w:numId w:val="9"/>
        </w:numPr>
        <w:rPr>
          <w:rFonts w:ascii="Calibri" w:hAnsi="Calibri" w:cs="Calibri"/>
          <w:sz w:val="22"/>
          <w:szCs w:val="22"/>
        </w:rPr>
      </w:pPr>
      <w:r w:rsidRPr="00B67A37">
        <w:rPr>
          <w:rFonts w:ascii="Calibri" w:hAnsi="Calibri" w:cs="Calibri"/>
          <w:sz w:val="22"/>
          <w:szCs w:val="22"/>
        </w:rPr>
        <w:t xml:space="preserve">Kupující nabude vlastnické právo převzetím věci. </w:t>
      </w:r>
      <w:r w:rsidR="00DD54B8" w:rsidRPr="00B67A37">
        <w:rPr>
          <w:rFonts w:ascii="Calibri" w:hAnsi="Calibri" w:cs="Calibri"/>
          <w:sz w:val="22"/>
          <w:szCs w:val="22"/>
        </w:rPr>
        <w:t>Kupující potvrdí převzetí věci prodávajícímu na dodacím listě</w:t>
      </w:r>
      <w:r w:rsidR="00F87307" w:rsidRPr="00B67A37">
        <w:rPr>
          <w:rFonts w:ascii="Calibri" w:hAnsi="Calibri" w:cs="Calibri"/>
          <w:sz w:val="22"/>
          <w:szCs w:val="22"/>
        </w:rPr>
        <w:t>.</w:t>
      </w:r>
      <w:r w:rsidR="00DD54B8" w:rsidRPr="00B67A37">
        <w:rPr>
          <w:rFonts w:ascii="Calibri" w:hAnsi="Calibri" w:cs="Calibri"/>
          <w:sz w:val="22"/>
          <w:szCs w:val="22"/>
        </w:rPr>
        <w:t xml:space="preserve"> </w:t>
      </w:r>
      <w:r w:rsidRPr="00B67A37">
        <w:rPr>
          <w:rFonts w:ascii="Calibri" w:hAnsi="Calibri" w:cs="Calibri"/>
          <w:sz w:val="22"/>
          <w:szCs w:val="22"/>
        </w:rPr>
        <w:t>Vytkl-li kupující vady plnění, přechází na něj nebezpečí škody na věci až odstraněním vad.</w:t>
      </w:r>
    </w:p>
    <w:p w14:paraId="2E6F881E" w14:textId="79228976" w:rsidR="00F5097D" w:rsidRPr="00B67A37" w:rsidRDefault="00A926FC" w:rsidP="0088640B">
      <w:pPr>
        <w:pStyle w:val="Textslodst"/>
        <w:numPr>
          <w:ilvl w:val="0"/>
          <w:numId w:val="9"/>
        </w:numPr>
        <w:rPr>
          <w:rFonts w:ascii="Calibri" w:hAnsi="Calibri" w:cs="Calibri"/>
          <w:sz w:val="22"/>
          <w:szCs w:val="22"/>
        </w:rPr>
      </w:pPr>
      <w:r w:rsidRPr="00B67A37">
        <w:rPr>
          <w:rFonts w:ascii="Calibri" w:hAnsi="Calibri" w:cs="Calibri"/>
          <w:sz w:val="22"/>
          <w:szCs w:val="22"/>
        </w:rPr>
        <w:t>Kontaktní osoba pro odevzdání za</w:t>
      </w:r>
      <w:r w:rsidR="000C0677">
        <w:rPr>
          <w:rFonts w:ascii="Calibri" w:hAnsi="Calibri" w:cs="Calibri"/>
          <w:sz w:val="22"/>
          <w:szCs w:val="22"/>
        </w:rPr>
        <w:t xml:space="preserve"> </w:t>
      </w:r>
      <w:r w:rsidRPr="00B67A37">
        <w:rPr>
          <w:rFonts w:ascii="Calibri" w:hAnsi="Calibri" w:cs="Calibri"/>
          <w:sz w:val="22"/>
          <w:szCs w:val="22"/>
        </w:rPr>
        <w:t>prodávajícího:</w:t>
      </w:r>
      <w:permStart w:id="1584087520" w:edGrp="everyone"/>
      <w:r w:rsidR="002264E8">
        <w:rPr>
          <w:rFonts w:ascii="Calibri" w:hAnsi="Calibri" w:cs="Calibri"/>
          <w:sz w:val="22"/>
          <w:szCs w:val="22"/>
        </w:rPr>
        <w:t xml:space="preserve"> </w:t>
      </w:r>
      <w:r w:rsidR="00D17BAF">
        <w:rPr>
          <w:rFonts w:ascii="Calibri" w:hAnsi="Calibri" w:cs="Calibri"/>
          <w:sz w:val="22"/>
          <w:szCs w:val="22"/>
        </w:rPr>
        <w:t>………………………………………………………….</w:t>
      </w:r>
      <w:r w:rsidR="00BD271E">
        <w:rPr>
          <w:rFonts w:asciiTheme="minorHAnsi" w:hAnsiTheme="minorHAnsi" w:cstheme="minorHAnsi"/>
          <w:sz w:val="22"/>
          <w:szCs w:val="22"/>
        </w:rPr>
        <w:t xml:space="preserve"> </w:t>
      </w:r>
      <w:r w:rsidRPr="00B67A37">
        <w:rPr>
          <w:rFonts w:ascii="Calibri" w:hAnsi="Calibri" w:cs="Calibri"/>
          <w:sz w:val="22"/>
          <w:szCs w:val="22"/>
        </w:rPr>
        <w:t xml:space="preserve"> </w:t>
      </w:r>
      <w:permEnd w:id="1584087520"/>
      <w:r w:rsidR="000073C2" w:rsidRPr="00B67A37">
        <w:rPr>
          <w:rFonts w:ascii="Calibri" w:hAnsi="Calibri" w:cs="Calibri"/>
          <w:sz w:val="22"/>
          <w:szCs w:val="22"/>
        </w:rPr>
        <w:t>K</w:t>
      </w:r>
      <w:r w:rsidR="00031205" w:rsidRPr="00B67A37">
        <w:rPr>
          <w:rFonts w:ascii="Calibri" w:hAnsi="Calibri" w:cs="Calibri"/>
          <w:sz w:val="22"/>
          <w:szCs w:val="22"/>
        </w:rPr>
        <w:t xml:space="preserve">ontaktní </w:t>
      </w:r>
      <w:r w:rsidR="00BE1DEF" w:rsidRPr="00B67A37">
        <w:rPr>
          <w:rFonts w:ascii="Calibri" w:hAnsi="Calibri" w:cs="Calibri"/>
          <w:sz w:val="22"/>
          <w:szCs w:val="22"/>
        </w:rPr>
        <w:t xml:space="preserve">osoby </w:t>
      </w:r>
      <w:r w:rsidRPr="00B67A37">
        <w:rPr>
          <w:rFonts w:ascii="Calibri" w:hAnsi="Calibri" w:cs="Calibri"/>
          <w:sz w:val="22"/>
          <w:szCs w:val="22"/>
        </w:rPr>
        <w:t xml:space="preserve">pro převzetí </w:t>
      </w:r>
      <w:r w:rsidR="00031205" w:rsidRPr="00B67A37">
        <w:rPr>
          <w:rFonts w:ascii="Calibri" w:hAnsi="Calibri" w:cs="Calibri"/>
          <w:sz w:val="22"/>
          <w:szCs w:val="22"/>
        </w:rPr>
        <w:t>za kupujícího</w:t>
      </w:r>
      <w:r w:rsidR="005B41C6" w:rsidRPr="00B67A37">
        <w:rPr>
          <w:rFonts w:ascii="Calibri" w:hAnsi="Calibri" w:cs="Calibri"/>
          <w:sz w:val="22"/>
          <w:szCs w:val="22"/>
        </w:rPr>
        <w:t xml:space="preserve"> jsou uvedeny v čl. III., odst. (2) této smlouvy.</w:t>
      </w:r>
    </w:p>
    <w:p w14:paraId="07C5C16A" w14:textId="74913391" w:rsidR="006F0E61" w:rsidRPr="002B756A" w:rsidRDefault="00510604" w:rsidP="00DC6EFE">
      <w:pPr>
        <w:pStyle w:val="slolnku"/>
        <w:rPr>
          <w:rFonts w:ascii="Calibri" w:hAnsi="Calibri" w:cs="Calibri"/>
        </w:rPr>
      </w:pPr>
      <w:r w:rsidRPr="002B756A">
        <w:rPr>
          <w:rFonts w:ascii="Calibri" w:hAnsi="Calibri" w:cs="Calibri"/>
        </w:rPr>
        <w:t>V</w:t>
      </w:r>
      <w:r w:rsidR="008A661A" w:rsidRPr="002B756A">
        <w:rPr>
          <w:rFonts w:ascii="Calibri" w:hAnsi="Calibri" w:cs="Calibri"/>
        </w:rPr>
        <w:t>I</w:t>
      </w:r>
      <w:r w:rsidR="00A926FC" w:rsidRPr="002B756A">
        <w:rPr>
          <w:rFonts w:ascii="Calibri" w:hAnsi="Calibri" w:cs="Calibri"/>
        </w:rPr>
        <w:t>I</w:t>
      </w:r>
      <w:r w:rsidRPr="002B756A">
        <w:rPr>
          <w:rFonts w:ascii="Calibri" w:hAnsi="Calibri" w:cs="Calibri"/>
        </w:rPr>
        <w:t>.</w:t>
      </w:r>
    </w:p>
    <w:p w14:paraId="4899C32B" w14:textId="77777777" w:rsidR="00613474" w:rsidRPr="002B756A" w:rsidRDefault="000D51D9" w:rsidP="006F0E61">
      <w:pPr>
        <w:pStyle w:val="slolnku"/>
        <w:spacing w:before="0"/>
        <w:rPr>
          <w:rFonts w:ascii="Calibri" w:hAnsi="Calibri" w:cs="Calibri"/>
        </w:rPr>
      </w:pPr>
      <w:r w:rsidRPr="002B756A">
        <w:rPr>
          <w:rFonts w:ascii="Calibri" w:hAnsi="Calibri" w:cs="Calibri"/>
        </w:rPr>
        <w:t>Kupní cena</w:t>
      </w:r>
    </w:p>
    <w:p w14:paraId="4DE12349" w14:textId="77777777" w:rsidR="00DD54B8" w:rsidRPr="00B67A37" w:rsidRDefault="00351921" w:rsidP="00DD54B8">
      <w:pPr>
        <w:pStyle w:val="Textslodst"/>
        <w:numPr>
          <w:ilvl w:val="0"/>
          <w:numId w:val="7"/>
        </w:numPr>
        <w:rPr>
          <w:rFonts w:ascii="Calibri" w:hAnsi="Calibri" w:cs="Calibri"/>
          <w:sz w:val="22"/>
          <w:szCs w:val="22"/>
        </w:rPr>
      </w:pPr>
      <w:r w:rsidRPr="00B67A37">
        <w:rPr>
          <w:rFonts w:ascii="Calibri" w:hAnsi="Calibri" w:cs="Calibri"/>
          <w:sz w:val="22"/>
          <w:szCs w:val="22"/>
        </w:rPr>
        <w:t xml:space="preserve">Smluvní strany ujednaly kupní cenu </w:t>
      </w:r>
      <w:r w:rsidR="00877705" w:rsidRPr="00B67A37">
        <w:rPr>
          <w:rFonts w:ascii="Calibri" w:hAnsi="Calibri" w:cs="Calibri"/>
          <w:sz w:val="22"/>
          <w:szCs w:val="22"/>
        </w:rPr>
        <w:t>uvedenou</w:t>
      </w:r>
      <w:r w:rsidR="002F1B13" w:rsidRPr="00B67A37">
        <w:rPr>
          <w:rFonts w:ascii="Calibri" w:hAnsi="Calibri" w:cs="Calibri"/>
          <w:sz w:val="22"/>
          <w:szCs w:val="22"/>
        </w:rPr>
        <w:t xml:space="preserve"> </w:t>
      </w:r>
      <w:r w:rsidR="00877705" w:rsidRPr="00B67A37">
        <w:rPr>
          <w:rFonts w:ascii="Calibri" w:hAnsi="Calibri" w:cs="Calibri"/>
          <w:sz w:val="22"/>
          <w:szCs w:val="22"/>
        </w:rPr>
        <w:t xml:space="preserve">v příloze </w:t>
      </w:r>
      <w:r w:rsidR="008426CF" w:rsidRPr="00B67A37">
        <w:rPr>
          <w:rFonts w:ascii="Calibri" w:hAnsi="Calibri" w:cs="Calibri"/>
          <w:sz w:val="22"/>
          <w:szCs w:val="22"/>
        </w:rPr>
        <w:t>č. 1</w:t>
      </w:r>
      <w:r w:rsidR="006E3661" w:rsidRPr="00B67A37">
        <w:rPr>
          <w:rFonts w:ascii="Calibri" w:hAnsi="Calibri" w:cs="Calibri"/>
          <w:sz w:val="22"/>
          <w:szCs w:val="22"/>
        </w:rPr>
        <w:t xml:space="preserve"> </w:t>
      </w:r>
      <w:r w:rsidR="003971AA" w:rsidRPr="00B67A37">
        <w:rPr>
          <w:rFonts w:ascii="Calibri" w:hAnsi="Calibri" w:cs="Calibri"/>
          <w:sz w:val="22"/>
          <w:szCs w:val="22"/>
        </w:rPr>
        <w:t>t</w:t>
      </w:r>
      <w:r w:rsidR="002F1B13" w:rsidRPr="00B67A37">
        <w:rPr>
          <w:rFonts w:ascii="Calibri" w:hAnsi="Calibri" w:cs="Calibri"/>
          <w:sz w:val="22"/>
          <w:szCs w:val="22"/>
        </w:rPr>
        <w:t>éto smlouvy</w:t>
      </w:r>
      <w:r w:rsidR="008426CF" w:rsidRPr="00B67A37">
        <w:rPr>
          <w:rFonts w:ascii="Calibri" w:hAnsi="Calibri" w:cs="Calibri"/>
          <w:sz w:val="22"/>
          <w:szCs w:val="22"/>
        </w:rPr>
        <w:t xml:space="preserve">, </w:t>
      </w:r>
      <w:r w:rsidR="00DD54B8" w:rsidRPr="00B67A37">
        <w:rPr>
          <w:rFonts w:ascii="Calibri" w:hAnsi="Calibri" w:cs="Calibri"/>
          <w:sz w:val="22"/>
          <w:szCs w:val="22"/>
        </w:rPr>
        <w:t>a to jako cenu pevnou a nepřekročitelnou</w:t>
      </w:r>
      <w:r w:rsidR="00724AF8" w:rsidRPr="00B67A37">
        <w:rPr>
          <w:rFonts w:ascii="Calibri" w:hAnsi="Calibri" w:cs="Calibri"/>
          <w:sz w:val="22"/>
          <w:szCs w:val="22"/>
        </w:rPr>
        <w:t xml:space="preserve"> po celou dobu trvání vztahu z této smlouvy</w:t>
      </w:r>
      <w:r w:rsidR="00DD54B8" w:rsidRPr="00B67A37">
        <w:rPr>
          <w:rFonts w:ascii="Calibri" w:hAnsi="Calibri" w:cs="Calibri"/>
          <w:sz w:val="22"/>
          <w:szCs w:val="22"/>
        </w:rPr>
        <w:t>.</w:t>
      </w:r>
    </w:p>
    <w:p w14:paraId="5113791E" w14:textId="77777777" w:rsidR="008426CF" w:rsidRPr="00B67A37" w:rsidRDefault="008426CF" w:rsidP="008426CF">
      <w:pPr>
        <w:pStyle w:val="Textslodst"/>
        <w:numPr>
          <w:ilvl w:val="0"/>
          <w:numId w:val="7"/>
        </w:numPr>
        <w:rPr>
          <w:rFonts w:ascii="Calibri" w:hAnsi="Calibri" w:cs="Calibri"/>
          <w:sz w:val="22"/>
          <w:szCs w:val="22"/>
        </w:rPr>
      </w:pPr>
      <w:r w:rsidRPr="00B67A37">
        <w:rPr>
          <w:rFonts w:ascii="Calibri" w:hAnsi="Calibri" w:cs="Calibri"/>
          <w:sz w:val="22"/>
          <w:szCs w:val="22"/>
        </w:rPr>
        <w:t>Ujednaná cena představuje výši zdanitelného plnění, k němuž bude prodávajícím připočtena DPH podle právních předpisů účinných v době uskutečnění zdanitelného plnění. Jakékoliv jiné daně, poplatky, cla a podobné platby jdou k tíži prodávajícího.</w:t>
      </w:r>
    </w:p>
    <w:p w14:paraId="731A4651" w14:textId="77777777" w:rsidR="00351921" w:rsidRPr="00B67A37" w:rsidRDefault="00351921" w:rsidP="00351921">
      <w:pPr>
        <w:pStyle w:val="Textslodst"/>
        <w:numPr>
          <w:ilvl w:val="0"/>
          <w:numId w:val="7"/>
        </w:numPr>
        <w:rPr>
          <w:rFonts w:ascii="Calibri" w:hAnsi="Calibri" w:cs="Calibri"/>
          <w:sz w:val="22"/>
          <w:szCs w:val="22"/>
        </w:rPr>
      </w:pPr>
      <w:r w:rsidRPr="00B67A37">
        <w:rPr>
          <w:rFonts w:ascii="Calibri" w:hAnsi="Calibri" w:cs="Calibri"/>
          <w:sz w:val="22"/>
          <w:szCs w:val="22"/>
        </w:rPr>
        <w:t>Kupní cena zahrnuje veškeré náklady prodávajícího na plnění podle této smlouvy, byť by ve smlouvě nebyly výslovně uvedeny. Prodávající na sebe přebírá nebezpečí změny okolností</w:t>
      </w:r>
      <w:r w:rsidR="004E581E" w:rsidRPr="00B67A37">
        <w:rPr>
          <w:rFonts w:ascii="Calibri" w:hAnsi="Calibri" w:cs="Calibri"/>
          <w:sz w:val="22"/>
          <w:szCs w:val="22"/>
        </w:rPr>
        <w:t xml:space="preserve"> </w:t>
      </w:r>
      <w:r w:rsidR="004E581E" w:rsidRPr="00B67A37">
        <w:rPr>
          <w:rFonts w:ascii="Calibri" w:hAnsi="Calibri"/>
          <w:sz w:val="22"/>
          <w:szCs w:val="22"/>
        </w:rPr>
        <w:t>spočívající v inflaci, změnách daní a kurzů měn a změně cen práce a věcí.</w:t>
      </w:r>
    </w:p>
    <w:p w14:paraId="52088A22" w14:textId="63D0E954" w:rsidR="006F0E61" w:rsidRPr="002B756A" w:rsidRDefault="00BC798F" w:rsidP="00DC6EFE">
      <w:pPr>
        <w:pStyle w:val="slolnku"/>
        <w:rPr>
          <w:rFonts w:ascii="Calibri" w:hAnsi="Calibri" w:cs="Calibri"/>
        </w:rPr>
      </w:pPr>
      <w:r w:rsidRPr="002B756A">
        <w:rPr>
          <w:rFonts w:ascii="Calibri" w:hAnsi="Calibri" w:cs="Calibri"/>
        </w:rPr>
        <w:t>V</w:t>
      </w:r>
      <w:r w:rsidR="00877705" w:rsidRPr="002B756A">
        <w:rPr>
          <w:rFonts w:ascii="Calibri" w:hAnsi="Calibri" w:cs="Calibri"/>
        </w:rPr>
        <w:t>II</w:t>
      </w:r>
      <w:r w:rsidR="0011127B" w:rsidRPr="002B756A">
        <w:rPr>
          <w:rFonts w:ascii="Calibri" w:hAnsi="Calibri" w:cs="Calibri"/>
        </w:rPr>
        <w:t>I</w:t>
      </w:r>
      <w:r w:rsidRPr="002B756A">
        <w:rPr>
          <w:rFonts w:ascii="Calibri" w:hAnsi="Calibri" w:cs="Calibri"/>
        </w:rPr>
        <w:t>.</w:t>
      </w:r>
    </w:p>
    <w:p w14:paraId="2CA82C2B" w14:textId="77777777" w:rsidR="00BC798F" w:rsidRPr="002B756A" w:rsidRDefault="00BC798F" w:rsidP="006F0E61">
      <w:pPr>
        <w:pStyle w:val="slolnku"/>
        <w:spacing w:before="0"/>
        <w:rPr>
          <w:rFonts w:ascii="Calibri" w:hAnsi="Calibri" w:cs="Calibri"/>
        </w:rPr>
      </w:pPr>
      <w:r w:rsidRPr="002B756A">
        <w:rPr>
          <w:rFonts w:ascii="Calibri" w:hAnsi="Calibri" w:cs="Calibri"/>
        </w:rPr>
        <w:t>Placení k</w:t>
      </w:r>
      <w:r w:rsidR="0011127B" w:rsidRPr="002B756A">
        <w:rPr>
          <w:rFonts w:ascii="Calibri" w:hAnsi="Calibri" w:cs="Calibri"/>
        </w:rPr>
        <w:t>upní ceny</w:t>
      </w:r>
    </w:p>
    <w:p w14:paraId="4AB34417" w14:textId="77777777" w:rsidR="00684812" w:rsidRPr="00B67A37" w:rsidRDefault="00981D10" w:rsidP="00B01DC5">
      <w:pPr>
        <w:pStyle w:val="Textslodst"/>
        <w:numPr>
          <w:ilvl w:val="0"/>
          <w:numId w:val="13"/>
        </w:numPr>
        <w:rPr>
          <w:rFonts w:ascii="Calibri" w:hAnsi="Calibri" w:cs="Calibri"/>
          <w:sz w:val="22"/>
          <w:szCs w:val="22"/>
        </w:rPr>
      </w:pPr>
      <w:r w:rsidRPr="00B67A37">
        <w:rPr>
          <w:rFonts w:ascii="Calibri" w:hAnsi="Calibri" w:cs="Calibri"/>
          <w:sz w:val="22"/>
          <w:szCs w:val="22"/>
        </w:rPr>
        <w:t>K</w:t>
      </w:r>
      <w:r w:rsidR="00BD0330" w:rsidRPr="00B67A37">
        <w:rPr>
          <w:rFonts w:ascii="Calibri" w:hAnsi="Calibri" w:cs="Calibri"/>
          <w:sz w:val="22"/>
          <w:szCs w:val="22"/>
        </w:rPr>
        <w:t xml:space="preserve">upující </w:t>
      </w:r>
      <w:r w:rsidR="0045632C" w:rsidRPr="00B67A37">
        <w:rPr>
          <w:rFonts w:ascii="Calibri" w:hAnsi="Calibri" w:cs="Calibri"/>
          <w:sz w:val="22"/>
          <w:szCs w:val="22"/>
        </w:rPr>
        <w:t>zaplatí</w:t>
      </w:r>
      <w:r w:rsidR="00BD0330" w:rsidRPr="00B67A37">
        <w:rPr>
          <w:rFonts w:ascii="Calibri" w:hAnsi="Calibri" w:cs="Calibri"/>
          <w:sz w:val="22"/>
          <w:szCs w:val="22"/>
        </w:rPr>
        <w:t xml:space="preserve"> kupní cenu</w:t>
      </w:r>
      <w:r w:rsidRPr="00B67A37">
        <w:rPr>
          <w:rFonts w:ascii="Calibri" w:hAnsi="Calibri" w:cs="Calibri"/>
          <w:sz w:val="22"/>
          <w:szCs w:val="22"/>
        </w:rPr>
        <w:t xml:space="preserve"> po převzetí </w:t>
      </w:r>
      <w:r w:rsidR="00D15810" w:rsidRPr="00B67A37">
        <w:rPr>
          <w:rFonts w:ascii="Calibri" w:hAnsi="Calibri" w:cs="Calibri"/>
          <w:sz w:val="22"/>
          <w:szCs w:val="22"/>
        </w:rPr>
        <w:t>věci</w:t>
      </w:r>
      <w:r w:rsidR="00C85766" w:rsidRPr="00B67A37">
        <w:rPr>
          <w:rFonts w:ascii="Calibri" w:hAnsi="Calibri" w:cs="Calibri"/>
          <w:sz w:val="22"/>
          <w:szCs w:val="22"/>
        </w:rPr>
        <w:t xml:space="preserve"> </w:t>
      </w:r>
      <w:r w:rsidR="00CB5A5B" w:rsidRPr="00B67A37">
        <w:rPr>
          <w:rFonts w:ascii="Calibri" w:hAnsi="Calibri" w:cs="Calibri"/>
          <w:sz w:val="22"/>
          <w:szCs w:val="22"/>
        </w:rPr>
        <w:t xml:space="preserve">a odstranění případných vad </w:t>
      </w:r>
      <w:r w:rsidR="0016013B" w:rsidRPr="00B67A37">
        <w:rPr>
          <w:rFonts w:ascii="Calibri" w:hAnsi="Calibri" w:cs="Calibri"/>
          <w:sz w:val="22"/>
          <w:szCs w:val="22"/>
        </w:rPr>
        <w:t xml:space="preserve">věci </w:t>
      </w:r>
      <w:r w:rsidR="00CB5A5B" w:rsidRPr="00B67A37">
        <w:rPr>
          <w:rFonts w:ascii="Calibri" w:hAnsi="Calibri" w:cs="Calibri"/>
          <w:sz w:val="22"/>
          <w:szCs w:val="22"/>
        </w:rPr>
        <w:t xml:space="preserve">vytknutých při převzetí; prodávající nemá dříve právo </w:t>
      </w:r>
      <w:r w:rsidR="00684812" w:rsidRPr="00B67A37">
        <w:rPr>
          <w:rFonts w:ascii="Calibri" w:hAnsi="Calibri" w:cs="Calibri"/>
          <w:sz w:val="22"/>
          <w:szCs w:val="22"/>
        </w:rPr>
        <w:t xml:space="preserve">fakturovat kupní cenu ani právo </w:t>
      </w:r>
      <w:r w:rsidR="00CB5A5B" w:rsidRPr="00B67A37">
        <w:rPr>
          <w:rFonts w:ascii="Calibri" w:hAnsi="Calibri" w:cs="Calibri"/>
          <w:sz w:val="22"/>
          <w:szCs w:val="22"/>
        </w:rPr>
        <w:t xml:space="preserve">na zálohu </w:t>
      </w:r>
      <w:r w:rsidR="00684812" w:rsidRPr="00B67A37">
        <w:rPr>
          <w:rFonts w:ascii="Calibri" w:hAnsi="Calibri" w:cs="Calibri"/>
          <w:sz w:val="22"/>
          <w:szCs w:val="22"/>
        </w:rPr>
        <w:t>či</w:t>
      </w:r>
      <w:r w:rsidR="00CB5A5B" w:rsidRPr="00B67A37">
        <w:rPr>
          <w:rFonts w:ascii="Calibri" w:hAnsi="Calibri" w:cs="Calibri"/>
          <w:sz w:val="22"/>
          <w:szCs w:val="22"/>
        </w:rPr>
        <w:t xml:space="preserve"> část kupní ceny.</w:t>
      </w:r>
      <w:r w:rsidR="00441D02" w:rsidRPr="00B67A37">
        <w:rPr>
          <w:rFonts w:ascii="Calibri" w:hAnsi="Calibri" w:cs="Calibri"/>
          <w:sz w:val="22"/>
          <w:szCs w:val="22"/>
        </w:rPr>
        <w:t xml:space="preserve"> </w:t>
      </w:r>
      <w:r w:rsidR="007D13C1" w:rsidRPr="00B67A37">
        <w:rPr>
          <w:rFonts w:ascii="Calibri" w:hAnsi="Calibri" w:cs="Calibri"/>
          <w:sz w:val="22"/>
          <w:szCs w:val="22"/>
        </w:rPr>
        <w:t>Převezme-li kupující částečné plnění, je prodávající oprávněn fakturovat tomu odpovídající část kupní ceny.</w:t>
      </w:r>
    </w:p>
    <w:p w14:paraId="5A47F15B" w14:textId="77777777" w:rsidR="00C77E21" w:rsidRPr="00B67A37" w:rsidRDefault="0045632C" w:rsidP="00B01DC5">
      <w:pPr>
        <w:pStyle w:val="Textslodst"/>
        <w:numPr>
          <w:ilvl w:val="0"/>
          <w:numId w:val="13"/>
        </w:numPr>
        <w:rPr>
          <w:rFonts w:ascii="Calibri" w:hAnsi="Calibri" w:cs="Calibri"/>
          <w:sz w:val="22"/>
          <w:szCs w:val="22"/>
        </w:rPr>
      </w:pPr>
      <w:r w:rsidRPr="00B67A37">
        <w:rPr>
          <w:rFonts w:ascii="Calibri" w:hAnsi="Calibri" w:cs="Calibri"/>
          <w:sz w:val="22"/>
          <w:szCs w:val="22"/>
        </w:rPr>
        <w:lastRenderedPageBreak/>
        <w:t xml:space="preserve">Kupující zaplatí kupní cenu </w:t>
      </w:r>
      <w:r w:rsidR="00C85766" w:rsidRPr="00B67A37">
        <w:rPr>
          <w:rFonts w:ascii="Calibri" w:hAnsi="Calibri" w:cs="Calibri"/>
          <w:sz w:val="22"/>
          <w:szCs w:val="22"/>
        </w:rPr>
        <w:t xml:space="preserve">na základě </w:t>
      </w:r>
      <w:r w:rsidR="00E22582" w:rsidRPr="00B67A37">
        <w:rPr>
          <w:rFonts w:ascii="Calibri" w:hAnsi="Calibri" w:cs="Calibri"/>
          <w:sz w:val="22"/>
          <w:szCs w:val="22"/>
        </w:rPr>
        <w:t>prodávajícím vystavené</w:t>
      </w:r>
      <w:r w:rsidR="00C85766" w:rsidRPr="00B67A37">
        <w:rPr>
          <w:rFonts w:ascii="Calibri" w:hAnsi="Calibri" w:cs="Calibri"/>
          <w:sz w:val="22"/>
          <w:szCs w:val="22"/>
        </w:rPr>
        <w:t xml:space="preserve"> faktury s náležitostmi daňového a účetního dokladu.</w:t>
      </w:r>
      <w:r w:rsidR="001F735F" w:rsidRPr="00B67A37">
        <w:rPr>
          <w:rFonts w:ascii="Calibri" w:hAnsi="Calibri" w:cs="Calibri"/>
          <w:sz w:val="22"/>
          <w:szCs w:val="22"/>
        </w:rPr>
        <w:t xml:space="preserve"> </w:t>
      </w:r>
      <w:r w:rsidR="00981D10" w:rsidRPr="00B67A37">
        <w:rPr>
          <w:rFonts w:ascii="Calibri" w:hAnsi="Calibri" w:cs="Calibri"/>
          <w:sz w:val="22"/>
          <w:szCs w:val="22"/>
        </w:rPr>
        <w:t xml:space="preserve">Kupující </w:t>
      </w:r>
      <w:r w:rsidR="00BC798F" w:rsidRPr="00B67A37">
        <w:rPr>
          <w:rFonts w:ascii="Calibri" w:hAnsi="Calibri" w:cs="Calibri"/>
          <w:sz w:val="22"/>
          <w:szCs w:val="22"/>
        </w:rPr>
        <w:t>zaplatí</w:t>
      </w:r>
      <w:r w:rsidR="00981D10" w:rsidRPr="00B67A37">
        <w:rPr>
          <w:rFonts w:ascii="Calibri" w:hAnsi="Calibri" w:cs="Calibri"/>
          <w:sz w:val="22"/>
          <w:szCs w:val="22"/>
        </w:rPr>
        <w:t xml:space="preserve"> kupní cenu </w:t>
      </w:r>
      <w:r w:rsidR="007A6AC7" w:rsidRPr="00B67A37">
        <w:rPr>
          <w:rFonts w:ascii="Calibri" w:hAnsi="Calibri" w:cs="Calibri"/>
          <w:sz w:val="22"/>
          <w:szCs w:val="22"/>
        </w:rPr>
        <w:t xml:space="preserve">do </w:t>
      </w:r>
      <w:r w:rsidR="00E22582" w:rsidRPr="00B67A37">
        <w:rPr>
          <w:rFonts w:ascii="Calibri" w:hAnsi="Calibri" w:cs="Calibri"/>
          <w:sz w:val="22"/>
          <w:szCs w:val="22"/>
        </w:rPr>
        <w:t>30</w:t>
      </w:r>
      <w:r w:rsidR="007A6AC7" w:rsidRPr="00B67A37">
        <w:rPr>
          <w:rFonts w:ascii="Calibri" w:hAnsi="Calibri" w:cs="Calibri"/>
          <w:sz w:val="22"/>
          <w:szCs w:val="22"/>
        </w:rPr>
        <w:t xml:space="preserve"> dnů ode dne, kdy </w:t>
      </w:r>
      <w:r w:rsidR="00906365" w:rsidRPr="00B67A37">
        <w:rPr>
          <w:rFonts w:ascii="Calibri" w:hAnsi="Calibri" w:cs="Calibri"/>
          <w:sz w:val="22"/>
          <w:szCs w:val="22"/>
        </w:rPr>
        <w:t xml:space="preserve">mu </w:t>
      </w:r>
      <w:r w:rsidR="00981D10" w:rsidRPr="00B67A37">
        <w:rPr>
          <w:rFonts w:ascii="Calibri" w:hAnsi="Calibri" w:cs="Calibri"/>
          <w:sz w:val="22"/>
          <w:szCs w:val="22"/>
        </w:rPr>
        <w:t xml:space="preserve">prodávající </w:t>
      </w:r>
      <w:r w:rsidR="007A6AC7" w:rsidRPr="00B67A37">
        <w:rPr>
          <w:rFonts w:ascii="Calibri" w:hAnsi="Calibri" w:cs="Calibri"/>
          <w:sz w:val="22"/>
          <w:szCs w:val="22"/>
        </w:rPr>
        <w:t>faktur</w:t>
      </w:r>
      <w:r w:rsidR="00981D10" w:rsidRPr="00B67A37">
        <w:rPr>
          <w:rFonts w:ascii="Calibri" w:hAnsi="Calibri" w:cs="Calibri"/>
          <w:sz w:val="22"/>
          <w:szCs w:val="22"/>
        </w:rPr>
        <w:t>u doručí</w:t>
      </w:r>
      <w:r w:rsidR="007A6AC7" w:rsidRPr="00B67A37">
        <w:rPr>
          <w:rFonts w:ascii="Calibri" w:hAnsi="Calibri" w:cs="Calibri"/>
          <w:sz w:val="22"/>
          <w:szCs w:val="22"/>
        </w:rPr>
        <w:t>.</w:t>
      </w:r>
    </w:p>
    <w:p w14:paraId="15032972" w14:textId="77777777" w:rsidR="00AC1B3B" w:rsidRPr="00B67A37" w:rsidRDefault="00C97ED8" w:rsidP="00B01DC5">
      <w:pPr>
        <w:pStyle w:val="Textslodst"/>
        <w:numPr>
          <w:ilvl w:val="0"/>
          <w:numId w:val="13"/>
        </w:numPr>
        <w:rPr>
          <w:rFonts w:ascii="Calibri" w:hAnsi="Calibri" w:cs="Calibri"/>
          <w:sz w:val="22"/>
          <w:szCs w:val="22"/>
        </w:rPr>
      </w:pPr>
      <w:r w:rsidRPr="00B67A37">
        <w:rPr>
          <w:rFonts w:ascii="Calibri" w:hAnsi="Calibri" w:cs="Calibri"/>
          <w:sz w:val="22"/>
          <w:szCs w:val="22"/>
        </w:rPr>
        <w:t>Kupní cenu</w:t>
      </w:r>
      <w:r w:rsidR="00AC1B3B" w:rsidRPr="00B67A37">
        <w:rPr>
          <w:rFonts w:ascii="Calibri" w:hAnsi="Calibri" w:cs="Calibri"/>
          <w:sz w:val="22"/>
          <w:szCs w:val="22"/>
        </w:rPr>
        <w:t xml:space="preserve"> zaplatí kupující bankovním převodem na účet prodávajícího uvedený v záhlaví této smlouvy; nebude-li tento účet ke dni zadání příkazu k úhradě účtem, který je zveřejněn správcem daně dle zákona o DPH, pak na takový účet. Bude-li takových účtů více, pak na ten z nich, který prodávající písemně určil, jinak na kterýkoliv z nich dle volby kupujícího. Není-li žádné bankovní spojení účtu správcem daně zveřejněno, je kupující oprávněn pozdržet platby až do 30. dne poté, kdy jej prodávající písemně upozorní na zveřejnění nového čísla účtu.</w:t>
      </w:r>
    </w:p>
    <w:p w14:paraId="3559B7C8" w14:textId="2F14DDE4" w:rsidR="006F0E61" w:rsidRPr="002B756A" w:rsidRDefault="00C8231C" w:rsidP="00DC6EFE">
      <w:pPr>
        <w:pStyle w:val="slolnku"/>
        <w:rPr>
          <w:rFonts w:ascii="Calibri" w:hAnsi="Calibri" w:cs="Calibri"/>
        </w:rPr>
      </w:pPr>
      <w:r w:rsidRPr="002B756A">
        <w:rPr>
          <w:rFonts w:ascii="Calibri" w:hAnsi="Calibri" w:cs="Calibri"/>
        </w:rPr>
        <w:t>I</w:t>
      </w:r>
      <w:r w:rsidR="00877705" w:rsidRPr="002B756A">
        <w:rPr>
          <w:rFonts w:ascii="Calibri" w:hAnsi="Calibri" w:cs="Calibri"/>
        </w:rPr>
        <w:t>X</w:t>
      </w:r>
      <w:r w:rsidRPr="002B756A">
        <w:rPr>
          <w:rFonts w:ascii="Calibri" w:hAnsi="Calibri" w:cs="Calibri"/>
        </w:rPr>
        <w:t>.</w:t>
      </w:r>
    </w:p>
    <w:p w14:paraId="4DEC446E" w14:textId="77777777" w:rsidR="00C8231C" w:rsidRPr="002B756A" w:rsidRDefault="00DC6EFE" w:rsidP="006F0E61">
      <w:pPr>
        <w:pStyle w:val="slolnku"/>
        <w:spacing w:before="0"/>
        <w:rPr>
          <w:rFonts w:ascii="Calibri" w:hAnsi="Calibri" w:cs="Calibri"/>
        </w:rPr>
      </w:pPr>
      <w:r w:rsidRPr="002B756A">
        <w:rPr>
          <w:rFonts w:ascii="Calibri" w:hAnsi="Calibri" w:cs="Calibri"/>
        </w:rPr>
        <w:t>Nespolehlivý plátce DPH</w:t>
      </w:r>
    </w:p>
    <w:p w14:paraId="7C0A0274" w14:textId="77777777" w:rsidR="00760C2E" w:rsidRPr="00B67A37" w:rsidRDefault="00760C2E" w:rsidP="00B01DC5">
      <w:pPr>
        <w:pStyle w:val="Textslodst"/>
        <w:numPr>
          <w:ilvl w:val="0"/>
          <w:numId w:val="14"/>
        </w:numPr>
        <w:rPr>
          <w:rFonts w:ascii="Calibri" w:hAnsi="Calibri" w:cs="Calibri"/>
          <w:sz w:val="22"/>
          <w:szCs w:val="22"/>
        </w:rPr>
      </w:pPr>
      <w:r w:rsidRPr="00B67A37">
        <w:rPr>
          <w:rFonts w:ascii="Calibri" w:hAnsi="Calibri" w:cs="Calibri"/>
          <w:sz w:val="22"/>
          <w:szCs w:val="22"/>
        </w:rPr>
        <w:t>Stane-li se prodávající nespolehlivým plátcem DPH ve smyslu zákona o DPH:</w:t>
      </w:r>
    </w:p>
    <w:p w14:paraId="270D1BD2" w14:textId="77777777" w:rsidR="00760C2E" w:rsidRPr="00B67A37" w:rsidRDefault="00760C2E" w:rsidP="00B01DC5">
      <w:pPr>
        <w:pStyle w:val="Textslodst"/>
        <w:numPr>
          <w:ilvl w:val="1"/>
          <w:numId w:val="14"/>
        </w:numPr>
        <w:rPr>
          <w:rFonts w:ascii="Calibri" w:hAnsi="Calibri" w:cs="Calibri"/>
          <w:sz w:val="22"/>
          <w:szCs w:val="22"/>
        </w:rPr>
      </w:pPr>
      <w:r w:rsidRPr="00B67A37">
        <w:rPr>
          <w:rFonts w:ascii="Calibri" w:hAnsi="Calibri" w:cs="Calibri"/>
          <w:sz w:val="22"/>
          <w:szCs w:val="22"/>
        </w:rPr>
        <w:t xml:space="preserve">je povinen to kupujícímu neprodleně, nejpozději však při poskytnutí prvního poté následujícího zdanitelného plnění, oznámit a sdělit mu potřebné údaje pro úhradu DPH z daného plnění přímo příslušnému správci daně. </w:t>
      </w:r>
    </w:p>
    <w:p w14:paraId="3CF10E8C" w14:textId="77777777" w:rsidR="002312E8" w:rsidRPr="00B67A37" w:rsidRDefault="00760C2E" w:rsidP="00B01DC5">
      <w:pPr>
        <w:pStyle w:val="Textslodst"/>
        <w:numPr>
          <w:ilvl w:val="1"/>
          <w:numId w:val="14"/>
        </w:numPr>
        <w:rPr>
          <w:rFonts w:ascii="Calibri" w:hAnsi="Calibri" w:cs="Calibri"/>
          <w:sz w:val="22"/>
          <w:szCs w:val="22"/>
        </w:rPr>
      </w:pPr>
      <w:r w:rsidRPr="00B67A37">
        <w:rPr>
          <w:rFonts w:ascii="Calibri" w:hAnsi="Calibri" w:cs="Calibri"/>
          <w:sz w:val="22"/>
          <w:szCs w:val="22"/>
        </w:rPr>
        <w:t xml:space="preserve">má </w:t>
      </w:r>
      <w:r w:rsidR="0046041E" w:rsidRPr="00B67A37">
        <w:rPr>
          <w:rFonts w:ascii="Calibri" w:hAnsi="Calibri" w:cs="Calibri"/>
          <w:sz w:val="22"/>
          <w:szCs w:val="22"/>
        </w:rPr>
        <w:t>kupující</w:t>
      </w:r>
      <w:r w:rsidRPr="00B67A37">
        <w:rPr>
          <w:rFonts w:ascii="Calibri" w:hAnsi="Calibri" w:cs="Calibri"/>
          <w:sz w:val="22"/>
          <w:szCs w:val="22"/>
        </w:rPr>
        <w:t xml:space="preserve"> právo snížit jakékoliv další úhrady </w:t>
      </w:r>
      <w:r w:rsidR="00585691" w:rsidRPr="00B67A37">
        <w:rPr>
          <w:rFonts w:ascii="Calibri" w:hAnsi="Calibri" w:cs="Calibri"/>
          <w:sz w:val="22"/>
          <w:szCs w:val="22"/>
        </w:rPr>
        <w:t>prodávajícímu</w:t>
      </w:r>
      <w:r w:rsidRPr="00B67A37">
        <w:rPr>
          <w:rFonts w:ascii="Calibri" w:hAnsi="Calibri" w:cs="Calibri"/>
          <w:sz w:val="22"/>
          <w:szCs w:val="22"/>
        </w:rPr>
        <w:t xml:space="preserve"> o DPH a odvést DPH z daného plnění za </w:t>
      </w:r>
      <w:r w:rsidR="0046041E" w:rsidRPr="00B67A37">
        <w:rPr>
          <w:rFonts w:ascii="Calibri" w:hAnsi="Calibri" w:cs="Calibri"/>
          <w:sz w:val="22"/>
          <w:szCs w:val="22"/>
        </w:rPr>
        <w:t>prodávajícího</w:t>
      </w:r>
      <w:r w:rsidRPr="00B67A37">
        <w:rPr>
          <w:rFonts w:ascii="Calibri" w:hAnsi="Calibri" w:cs="Calibri"/>
          <w:sz w:val="22"/>
          <w:szCs w:val="22"/>
        </w:rPr>
        <w:t>.</w:t>
      </w:r>
    </w:p>
    <w:p w14:paraId="06C7E0BD" w14:textId="77777777" w:rsidR="002312E8" w:rsidRPr="00B67A37" w:rsidRDefault="002312E8" w:rsidP="00B01DC5">
      <w:pPr>
        <w:pStyle w:val="Textslodst"/>
        <w:numPr>
          <w:ilvl w:val="0"/>
          <w:numId w:val="14"/>
        </w:numPr>
        <w:rPr>
          <w:rFonts w:ascii="Calibri" w:hAnsi="Calibri" w:cs="Calibri"/>
          <w:sz w:val="22"/>
          <w:szCs w:val="22"/>
        </w:rPr>
      </w:pPr>
      <w:r w:rsidRPr="00B67A37">
        <w:rPr>
          <w:rFonts w:ascii="Calibri" w:hAnsi="Calibri" w:cs="Calibri"/>
          <w:sz w:val="22"/>
          <w:szCs w:val="22"/>
        </w:rPr>
        <w:t>Prodávající, který je nebo se stane plátcem DPH je povinen kupujícímu neprodleně po uzavření smlouvy nebo poté, co se stane plátcem DPH, písemně sdělit bankovní spojení jeho účtu, které zveřejnil správce daně, neuvedl-li jej již v záhlaví smlouvy, a dále písemně kupujícímu neprodleně oznamovat jakékoliv změny tohoto údaje.</w:t>
      </w:r>
    </w:p>
    <w:p w14:paraId="3D0557E6" w14:textId="34388F01" w:rsidR="006F0E61" w:rsidRPr="002B756A" w:rsidRDefault="00877705" w:rsidP="00DC6EFE">
      <w:pPr>
        <w:pStyle w:val="slolnku"/>
        <w:rPr>
          <w:rFonts w:ascii="Calibri" w:hAnsi="Calibri" w:cs="Calibri"/>
        </w:rPr>
      </w:pPr>
      <w:r w:rsidRPr="002B756A">
        <w:rPr>
          <w:rFonts w:ascii="Calibri" w:hAnsi="Calibri" w:cs="Calibri"/>
        </w:rPr>
        <w:t>X</w:t>
      </w:r>
      <w:r w:rsidR="007A002A" w:rsidRPr="002B756A">
        <w:rPr>
          <w:rFonts w:ascii="Calibri" w:hAnsi="Calibri" w:cs="Calibri"/>
        </w:rPr>
        <w:t>.</w:t>
      </w:r>
    </w:p>
    <w:p w14:paraId="1109F6F6" w14:textId="77777777" w:rsidR="007A002A" w:rsidRPr="002B756A" w:rsidRDefault="007A002A" w:rsidP="006F0E61">
      <w:pPr>
        <w:pStyle w:val="slolnku"/>
        <w:spacing w:before="0"/>
        <w:rPr>
          <w:rFonts w:ascii="Calibri" w:hAnsi="Calibri" w:cs="Calibri"/>
        </w:rPr>
      </w:pPr>
      <w:r w:rsidRPr="002B756A">
        <w:rPr>
          <w:rFonts w:ascii="Calibri" w:hAnsi="Calibri" w:cs="Calibri"/>
        </w:rPr>
        <w:t>Námitky proti fakturaci</w:t>
      </w:r>
    </w:p>
    <w:p w14:paraId="4653FE21" w14:textId="77777777" w:rsidR="007A002A" w:rsidRPr="00B67A37" w:rsidRDefault="00981D10" w:rsidP="00B01DC5">
      <w:pPr>
        <w:pStyle w:val="Textslodst"/>
        <w:numPr>
          <w:ilvl w:val="0"/>
          <w:numId w:val="8"/>
        </w:numPr>
        <w:rPr>
          <w:rFonts w:ascii="Calibri" w:hAnsi="Calibri" w:cs="Calibri"/>
          <w:sz w:val="22"/>
          <w:szCs w:val="22"/>
        </w:rPr>
      </w:pPr>
      <w:r w:rsidRPr="00B67A37">
        <w:rPr>
          <w:rFonts w:ascii="Calibri" w:hAnsi="Calibri" w:cs="Calibri"/>
          <w:sz w:val="22"/>
          <w:szCs w:val="22"/>
        </w:rPr>
        <w:t xml:space="preserve">Kupující </w:t>
      </w:r>
      <w:r w:rsidR="00BD0330" w:rsidRPr="00B67A37">
        <w:rPr>
          <w:rFonts w:ascii="Calibri" w:hAnsi="Calibri" w:cs="Calibri"/>
          <w:sz w:val="22"/>
          <w:szCs w:val="22"/>
        </w:rPr>
        <w:t>je oprávněn</w:t>
      </w:r>
      <w:r w:rsidR="00C77E21" w:rsidRPr="00B67A37">
        <w:rPr>
          <w:rFonts w:ascii="Calibri" w:hAnsi="Calibri" w:cs="Calibri"/>
          <w:sz w:val="22"/>
          <w:szCs w:val="22"/>
        </w:rPr>
        <w:t xml:space="preserve"> vznést </w:t>
      </w:r>
      <w:r w:rsidR="00BD0330" w:rsidRPr="00B67A37">
        <w:rPr>
          <w:rFonts w:ascii="Calibri" w:hAnsi="Calibri" w:cs="Calibri"/>
          <w:sz w:val="22"/>
          <w:szCs w:val="22"/>
        </w:rPr>
        <w:t xml:space="preserve">písemně </w:t>
      </w:r>
      <w:r w:rsidR="00C77E21" w:rsidRPr="00B67A37">
        <w:rPr>
          <w:rFonts w:ascii="Calibri" w:hAnsi="Calibri" w:cs="Calibri"/>
          <w:sz w:val="22"/>
          <w:szCs w:val="22"/>
        </w:rPr>
        <w:t>námitky proti fakturaci</w:t>
      </w:r>
      <w:r w:rsidR="00BD0330" w:rsidRPr="00B67A37">
        <w:rPr>
          <w:rFonts w:ascii="Calibri" w:hAnsi="Calibri" w:cs="Calibri"/>
          <w:sz w:val="22"/>
          <w:szCs w:val="22"/>
        </w:rPr>
        <w:t xml:space="preserve"> do </w:t>
      </w:r>
      <w:r w:rsidR="00E22582" w:rsidRPr="00B67A37">
        <w:rPr>
          <w:rFonts w:ascii="Calibri" w:hAnsi="Calibri" w:cs="Calibri"/>
          <w:sz w:val="22"/>
          <w:szCs w:val="22"/>
        </w:rPr>
        <w:t>1</w:t>
      </w:r>
      <w:r w:rsidR="00190B2F" w:rsidRPr="00B67A37">
        <w:rPr>
          <w:rFonts w:ascii="Calibri" w:hAnsi="Calibri" w:cs="Calibri"/>
          <w:sz w:val="22"/>
          <w:szCs w:val="22"/>
        </w:rPr>
        <w:t>0</w:t>
      </w:r>
      <w:r w:rsidR="00E22582" w:rsidRPr="00B67A37">
        <w:rPr>
          <w:rFonts w:ascii="Calibri" w:hAnsi="Calibri" w:cs="Calibri"/>
          <w:sz w:val="22"/>
          <w:szCs w:val="22"/>
        </w:rPr>
        <w:t xml:space="preserve"> dnů ode dne, kdy mu je faktura doručena</w:t>
      </w:r>
      <w:r w:rsidR="001904B5" w:rsidRPr="00B67A37">
        <w:rPr>
          <w:rFonts w:ascii="Calibri" w:hAnsi="Calibri" w:cs="Calibri"/>
          <w:sz w:val="22"/>
          <w:szCs w:val="22"/>
        </w:rPr>
        <w:t>; podáním námitek se přetrhne běh lhůty k zaplacení kupní ceny</w:t>
      </w:r>
      <w:r w:rsidR="00C77E21" w:rsidRPr="00B67A37">
        <w:rPr>
          <w:rFonts w:ascii="Calibri" w:hAnsi="Calibri" w:cs="Calibri"/>
          <w:sz w:val="22"/>
          <w:szCs w:val="22"/>
        </w:rPr>
        <w:t>.</w:t>
      </w:r>
      <w:r w:rsidR="0045632C" w:rsidRPr="00B67A37">
        <w:rPr>
          <w:rFonts w:ascii="Calibri" w:hAnsi="Calibri" w:cs="Calibri"/>
          <w:sz w:val="22"/>
          <w:szCs w:val="22"/>
        </w:rPr>
        <w:t xml:space="preserve"> </w:t>
      </w:r>
      <w:r w:rsidR="00BD0330" w:rsidRPr="00B67A37">
        <w:rPr>
          <w:rFonts w:ascii="Calibri" w:hAnsi="Calibri" w:cs="Calibri"/>
          <w:sz w:val="22"/>
          <w:szCs w:val="22"/>
        </w:rPr>
        <w:t xml:space="preserve">Prodávající </w:t>
      </w:r>
      <w:r w:rsidR="00C77E21" w:rsidRPr="00B67A37">
        <w:rPr>
          <w:rFonts w:ascii="Calibri" w:hAnsi="Calibri" w:cs="Calibri"/>
          <w:sz w:val="22"/>
          <w:szCs w:val="22"/>
        </w:rPr>
        <w:t xml:space="preserve">písemně vyrozumí </w:t>
      </w:r>
      <w:r w:rsidR="00BD0330" w:rsidRPr="00B67A37">
        <w:rPr>
          <w:rFonts w:ascii="Calibri" w:hAnsi="Calibri" w:cs="Calibri"/>
          <w:sz w:val="22"/>
          <w:szCs w:val="22"/>
        </w:rPr>
        <w:t>kupujícího</w:t>
      </w:r>
      <w:r w:rsidR="00C77E21" w:rsidRPr="00B67A37">
        <w:rPr>
          <w:rFonts w:ascii="Calibri" w:hAnsi="Calibri" w:cs="Calibri"/>
          <w:sz w:val="22"/>
          <w:szCs w:val="22"/>
        </w:rPr>
        <w:t xml:space="preserve"> o vyřízení námitek</w:t>
      </w:r>
      <w:r w:rsidR="00190B2F" w:rsidRPr="00B67A37">
        <w:rPr>
          <w:rFonts w:ascii="Calibri" w:hAnsi="Calibri" w:cs="Calibri"/>
          <w:sz w:val="22"/>
          <w:szCs w:val="22"/>
        </w:rPr>
        <w:t xml:space="preserve"> do 10 dnů ode dne, kdy je obdržel</w:t>
      </w:r>
      <w:r w:rsidR="00C77E21" w:rsidRPr="00B67A37">
        <w:rPr>
          <w:rFonts w:ascii="Calibri" w:hAnsi="Calibri" w:cs="Calibri"/>
          <w:sz w:val="22"/>
          <w:szCs w:val="22"/>
        </w:rPr>
        <w:t>.</w:t>
      </w:r>
    </w:p>
    <w:p w14:paraId="1F490BC3" w14:textId="77777777" w:rsidR="007A002A" w:rsidRPr="00B67A37" w:rsidRDefault="00C77E21" w:rsidP="00B01DC5">
      <w:pPr>
        <w:pStyle w:val="Textslodst"/>
        <w:numPr>
          <w:ilvl w:val="0"/>
          <w:numId w:val="8"/>
        </w:numPr>
        <w:rPr>
          <w:rFonts w:ascii="Calibri" w:hAnsi="Calibri" w:cs="Calibri"/>
          <w:sz w:val="22"/>
          <w:szCs w:val="22"/>
        </w:rPr>
      </w:pPr>
      <w:r w:rsidRPr="00B67A37">
        <w:rPr>
          <w:rFonts w:ascii="Calibri" w:hAnsi="Calibri" w:cs="Calibri"/>
          <w:sz w:val="22"/>
          <w:szCs w:val="22"/>
        </w:rPr>
        <w:t xml:space="preserve">Pokud </w:t>
      </w:r>
      <w:r w:rsidR="007A002A" w:rsidRPr="00B67A37">
        <w:rPr>
          <w:rFonts w:ascii="Calibri" w:hAnsi="Calibri" w:cs="Calibri"/>
          <w:sz w:val="22"/>
          <w:szCs w:val="22"/>
        </w:rPr>
        <w:t xml:space="preserve">prodávající </w:t>
      </w:r>
      <w:r w:rsidRPr="00B67A37">
        <w:rPr>
          <w:rFonts w:ascii="Calibri" w:hAnsi="Calibri" w:cs="Calibri"/>
          <w:sz w:val="22"/>
          <w:szCs w:val="22"/>
        </w:rPr>
        <w:t>námitky uzná jako oprávněné, bude přílohou vyrozumění opravená faktura</w:t>
      </w:r>
      <w:r w:rsidR="007A002A" w:rsidRPr="00B67A37">
        <w:rPr>
          <w:rFonts w:ascii="Calibri" w:hAnsi="Calibri" w:cs="Calibri"/>
          <w:sz w:val="22"/>
          <w:szCs w:val="22"/>
        </w:rPr>
        <w:t>; nevyjádří-li se prodávající v ujednané lhůtě, platí, že námitk</w:t>
      </w:r>
      <w:r w:rsidR="001904B5" w:rsidRPr="00B67A37">
        <w:rPr>
          <w:rFonts w:ascii="Calibri" w:hAnsi="Calibri" w:cs="Calibri"/>
          <w:sz w:val="22"/>
          <w:szCs w:val="22"/>
        </w:rPr>
        <w:t>y jako oprávněné uznává</w:t>
      </w:r>
      <w:r w:rsidR="007A002A" w:rsidRPr="00B67A37">
        <w:rPr>
          <w:rFonts w:ascii="Calibri" w:hAnsi="Calibri" w:cs="Calibri"/>
          <w:sz w:val="22"/>
          <w:szCs w:val="22"/>
        </w:rPr>
        <w:t>. V</w:t>
      </w:r>
      <w:r w:rsidR="00BC7B24" w:rsidRPr="00B67A37">
        <w:rPr>
          <w:rFonts w:ascii="Calibri" w:hAnsi="Calibri" w:cs="Calibri"/>
          <w:sz w:val="22"/>
          <w:szCs w:val="22"/>
        </w:rPr>
        <w:t> těchto případech</w:t>
      </w:r>
      <w:r w:rsidR="0045632C" w:rsidRPr="00B67A37">
        <w:rPr>
          <w:rFonts w:ascii="Calibri" w:hAnsi="Calibri" w:cs="Calibri"/>
          <w:sz w:val="22"/>
          <w:szCs w:val="22"/>
        </w:rPr>
        <w:t xml:space="preserve"> </w:t>
      </w:r>
      <w:r w:rsidR="00BC7B24" w:rsidRPr="00B67A37">
        <w:rPr>
          <w:rFonts w:ascii="Calibri" w:hAnsi="Calibri" w:cs="Calibri"/>
          <w:sz w:val="22"/>
          <w:szCs w:val="22"/>
        </w:rPr>
        <w:t>běží k zaplacení kupní ceny nová lhůta v délce 30 dnů od</w:t>
      </w:r>
      <w:r w:rsidR="0045632C" w:rsidRPr="00B67A37">
        <w:rPr>
          <w:rFonts w:ascii="Calibri" w:hAnsi="Calibri" w:cs="Calibri"/>
          <w:sz w:val="22"/>
          <w:szCs w:val="22"/>
        </w:rPr>
        <w:t xml:space="preserve"> doručení opravené faktury </w:t>
      </w:r>
      <w:r w:rsidR="00BC798F" w:rsidRPr="00B67A37">
        <w:rPr>
          <w:rFonts w:ascii="Calibri" w:hAnsi="Calibri" w:cs="Calibri"/>
          <w:sz w:val="22"/>
          <w:szCs w:val="22"/>
        </w:rPr>
        <w:t>kupujícímu</w:t>
      </w:r>
      <w:r w:rsidR="0045632C" w:rsidRPr="00B67A37">
        <w:rPr>
          <w:rFonts w:ascii="Calibri" w:hAnsi="Calibri" w:cs="Calibri"/>
          <w:sz w:val="22"/>
          <w:szCs w:val="22"/>
        </w:rPr>
        <w:t>.</w:t>
      </w:r>
    </w:p>
    <w:p w14:paraId="5054EE2A" w14:textId="77777777" w:rsidR="00545FAF" w:rsidRPr="00B67A37" w:rsidRDefault="00190B2F" w:rsidP="00B01DC5">
      <w:pPr>
        <w:pStyle w:val="Textslodst"/>
        <w:numPr>
          <w:ilvl w:val="0"/>
          <w:numId w:val="8"/>
        </w:numPr>
        <w:rPr>
          <w:rFonts w:ascii="Calibri" w:hAnsi="Calibri" w:cs="Calibri"/>
          <w:sz w:val="22"/>
          <w:szCs w:val="22"/>
        </w:rPr>
      </w:pPr>
      <w:r w:rsidRPr="00B67A37">
        <w:rPr>
          <w:rFonts w:ascii="Calibri" w:hAnsi="Calibri" w:cs="Calibri"/>
          <w:sz w:val="22"/>
          <w:szCs w:val="22"/>
        </w:rPr>
        <w:t xml:space="preserve">Pokud </w:t>
      </w:r>
      <w:r w:rsidR="0045632C" w:rsidRPr="00B67A37">
        <w:rPr>
          <w:rFonts w:ascii="Calibri" w:hAnsi="Calibri" w:cs="Calibri"/>
          <w:sz w:val="22"/>
          <w:szCs w:val="22"/>
        </w:rPr>
        <w:t xml:space="preserve">prodávající </w:t>
      </w:r>
      <w:r w:rsidRPr="00B67A37">
        <w:rPr>
          <w:rFonts w:ascii="Calibri" w:hAnsi="Calibri" w:cs="Calibri"/>
          <w:sz w:val="22"/>
          <w:szCs w:val="22"/>
        </w:rPr>
        <w:t>námitky neuzná, uvede ve vyrozumění přiléhavé odůvodnění, proč s námitk</w:t>
      </w:r>
      <w:r w:rsidR="007A002A" w:rsidRPr="00B67A37">
        <w:rPr>
          <w:rFonts w:ascii="Calibri" w:hAnsi="Calibri" w:cs="Calibri"/>
          <w:sz w:val="22"/>
          <w:szCs w:val="22"/>
        </w:rPr>
        <w:t>ami</w:t>
      </w:r>
      <w:r w:rsidRPr="00B67A37">
        <w:rPr>
          <w:rFonts w:ascii="Calibri" w:hAnsi="Calibri" w:cs="Calibri"/>
          <w:sz w:val="22"/>
          <w:szCs w:val="22"/>
        </w:rPr>
        <w:t xml:space="preserve"> nesouhlasí</w:t>
      </w:r>
      <w:r w:rsidR="007A002A" w:rsidRPr="00B67A37">
        <w:rPr>
          <w:rFonts w:ascii="Calibri" w:hAnsi="Calibri" w:cs="Calibri"/>
          <w:sz w:val="22"/>
          <w:szCs w:val="22"/>
        </w:rPr>
        <w:t>; kupní cena</w:t>
      </w:r>
      <w:r w:rsidR="00C77E21" w:rsidRPr="00B67A37">
        <w:rPr>
          <w:rFonts w:ascii="Calibri" w:hAnsi="Calibri" w:cs="Calibri"/>
          <w:sz w:val="22"/>
          <w:szCs w:val="22"/>
        </w:rPr>
        <w:t xml:space="preserve"> je v</w:t>
      </w:r>
      <w:r w:rsidR="007A002A" w:rsidRPr="00B67A37">
        <w:rPr>
          <w:rFonts w:ascii="Calibri" w:hAnsi="Calibri" w:cs="Calibri"/>
          <w:sz w:val="22"/>
          <w:szCs w:val="22"/>
        </w:rPr>
        <w:t xml:space="preserve"> takovém </w:t>
      </w:r>
      <w:r w:rsidR="00C77E21" w:rsidRPr="00B67A37">
        <w:rPr>
          <w:rFonts w:ascii="Calibri" w:hAnsi="Calibri" w:cs="Calibri"/>
          <w:sz w:val="22"/>
          <w:szCs w:val="22"/>
        </w:rPr>
        <w:t>případě splatná do 15 dnů od doručení vyrozumění</w:t>
      </w:r>
      <w:r w:rsidRPr="00B67A37">
        <w:rPr>
          <w:rFonts w:ascii="Calibri" w:hAnsi="Calibri" w:cs="Calibri"/>
          <w:sz w:val="22"/>
          <w:szCs w:val="22"/>
        </w:rPr>
        <w:t xml:space="preserve"> se všemi náležitostmi</w:t>
      </w:r>
      <w:r w:rsidR="00234391" w:rsidRPr="00B67A37">
        <w:rPr>
          <w:rFonts w:ascii="Calibri" w:hAnsi="Calibri" w:cs="Calibri"/>
          <w:sz w:val="22"/>
          <w:szCs w:val="22"/>
        </w:rPr>
        <w:t xml:space="preserve"> kupujícímu</w:t>
      </w:r>
      <w:r w:rsidR="00C77E21" w:rsidRPr="00B67A37">
        <w:rPr>
          <w:rFonts w:ascii="Calibri" w:hAnsi="Calibri" w:cs="Calibri"/>
          <w:sz w:val="22"/>
          <w:szCs w:val="22"/>
        </w:rPr>
        <w:t>.</w:t>
      </w:r>
    </w:p>
    <w:p w14:paraId="65418F2E" w14:textId="502A9F2A" w:rsidR="006F0E61" w:rsidRPr="002B756A" w:rsidRDefault="00C8231C" w:rsidP="00DC6EFE">
      <w:pPr>
        <w:pStyle w:val="slolnku"/>
        <w:rPr>
          <w:rFonts w:ascii="Calibri" w:hAnsi="Calibri" w:cs="Calibri"/>
        </w:rPr>
      </w:pPr>
      <w:r w:rsidRPr="002B756A">
        <w:rPr>
          <w:rFonts w:ascii="Calibri" w:hAnsi="Calibri" w:cs="Calibri"/>
        </w:rPr>
        <w:t>X</w:t>
      </w:r>
      <w:r w:rsidR="00DA1A99" w:rsidRPr="002B756A">
        <w:rPr>
          <w:rFonts w:ascii="Calibri" w:hAnsi="Calibri" w:cs="Calibri"/>
        </w:rPr>
        <w:t>I</w:t>
      </w:r>
      <w:r w:rsidR="007543F2" w:rsidRPr="002B756A">
        <w:rPr>
          <w:rFonts w:ascii="Calibri" w:hAnsi="Calibri" w:cs="Calibri"/>
        </w:rPr>
        <w:t>.</w:t>
      </w:r>
    </w:p>
    <w:p w14:paraId="1F1ED452" w14:textId="77777777" w:rsidR="007543F2" w:rsidRPr="002B756A" w:rsidRDefault="007543F2" w:rsidP="006F0E61">
      <w:pPr>
        <w:pStyle w:val="slolnku"/>
        <w:spacing w:before="0"/>
        <w:rPr>
          <w:rFonts w:ascii="Calibri" w:hAnsi="Calibri"/>
        </w:rPr>
      </w:pPr>
      <w:r w:rsidRPr="002B756A">
        <w:rPr>
          <w:rFonts w:ascii="Calibri" w:hAnsi="Calibri"/>
        </w:rPr>
        <w:t>Práva z vadného plnění</w:t>
      </w:r>
    </w:p>
    <w:p w14:paraId="7CC403E2" w14:textId="77777777" w:rsidR="00864E2E" w:rsidRPr="00B67A37" w:rsidRDefault="00642001" w:rsidP="00B01DC5">
      <w:pPr>
        <w:pStyle w:val="Textslodst"/>
        <w:numPr>
          <w:ilvl w:val="0"/>
          <w:numId w:val="4"/>
        </w:numPr>
        <w:rPr>
          <w:rFonts w:ascii="Calibri" w:hAnsi="Calibri" w:cs="Calibri"/>
          <w:sz w:val="22"/>
          <w:szCs w:val="22"/>
        </w:rPr>
      </w:pPr>
      <w:r w:rsidRPr="00B67A37">
        <w:rPr>
          <w:rFonts w:ascii="Calibri" w:hAnsi="Calibri" w:cs="Calibri"/>
          <w:sz w:val="22"/>
          <w:szCs w:val="22"/>
        </w:rPr>
        <w:t>B</w:t>
      </w:r>
      <w:r w:rsidR="00864E2E" w:rsidRPr="00B67A37">
        <w:rPr>
          <w:rFonts w:ascii="Calibri" w:hAnsi="Calibri" w:cs="Calibri"/>
          <w:sz w:val="22"/>
          <w:szCs w:val="22"/>
        </w:rPr>
        <w:t>ez ohledu na to, je</w:t>
      </w:r>
      <w:r w:rsidRPr="00B67A37">
        <w:rPr>
          <w:rFonts w:ascii="Calibri" w:hAnsi="Calibri" w:cs="Calibri"/>
          <w:sz w:val="22"/>
          <w:szCs w:val="22"/>
        </w:rPr>
        <w:t>-li vadné plnění podstatným nebo nepodstatným porušením smlouvy,</w:t>
      </w:r>
      <w:r w:rsidR="00864E2E" w:rsidRPr="00B67A37">
        <w:rPr>
          <w:rFonts w:ascii="Calibri" w:hAnsi="Calibri" w:cs="Calibri"/>
          <w:sz w:val="22"/>
          <w:szCs w:val="22"/>
        </w:rPr>
        <w:t xml:space="preserve"> </w:t>
      </w:r>
      <w:r w:rsidRPr="00B67A37">
        <w:rPr>
          <w:rFonts w:ascii="Calibri" w:hAnsi="Calibri" w:cs="Calibri"/>
          <w:sz w:val="22"/>
          <w:szCs w:val="22"/>
        </w:rPr>
        <w:t xml:space="preserve">má kupující </w:t>
      </w:r>
      <w:r w:rsidR="001F6E47" w:rsidRPr="00B67A37">
        <w:rPr>
          <w:rFonts w:ascii="Calibri" w:hAnsi="Calibri" w:cs="Calibri"/>
          <w:sz w:val="22"/>
          <w:szCs w:val="22"/>
        </w:rPr>
        <w:t xml:space="preserve">dle své volby </w:t>
      </w:r>
      <w:r w:rsidR="00864E2E" w:rsidRPr="00B67A37">
        <w:rPr>
          <w:rFonts w:ascii="Calibri" w:hAnsi="Calibri" w:cs="Calibri"/>
          <w:sz w:val="22"/>
          <w:szCs w:val="22"/>
        </w:rPr>
        <w:t>právo:</w:t>
      </w:r>
    </w:p>
    <w:p w14:paraId="06D5FADA" w14:textId="77777777" w:rsidR="001F6E47" w:rsidRPr="00B67A37" w:rsidRDefault="00864E2E" w:rsidP="00B01DC5">
      <w:pPr>
        <w:pStyle w:val="Textslodst"/>
        <w:numPr>
          <w:ilvl w:val="1"/>
          <w:numId w:val="4"/>
        </w:numPr>
        <w:rPr>
          <w:rFonts w:ascii="Calibri" w:hAnsi="Calibri" w:cs="Calibri"/>
          <w:sz w:val="22"/>
          <w:szCs w:val="22"/>
        </w:rPr>
      </w:pPr>
      <w:r w:rsidRPr="00B67A37">
        <w:rPr>
          <w:rFonts w:ascii="Calibri" w:hAnsi="Calibri" w:cs="Calibri"/>
          <w:sz w:val="22"/>
          <w:szCs w:val="22"/>
        </w:rPr>
        <w:t xml:space="preserve">na odstranění vady dodáním nové věci </w:t>
      </w:r>
      <w:r w:rsidR="00642001" w:rsidRPr="00B67A37">
        <w:rPr>
          <w:rFonts w:ascii="Calibri" w:hAnsi="Calibri" w:cs="Calibri"/>
          <w:sz w:val="22"/>
          <w:szCs w:val="22"/>
        </w:rPr>
        <w:t>bez vady nebo dodáním chybějící věci</w:t>
      </w:r>
      <w:r w:rsidRPr="00B67A37">
        <w:rPr>
          <w:rFonts w:ascii="Calibri" w:hAnsi="Calibri" w:cs="Calibri"/>
          <w:sz w:val="22"/>
          <w:szCs w:val="22"/>
        </w:rPr>
        <w:t>,</w:t>
      </w:r>
    </w:p>
    <w:p w14:paraId="5A053983" w14:textId="77777777" w:rsidR="001F6E47" w:rsidRPr="00B67A37" w:rsidRDefault="001F6E47" w:rsidP="00B01DC5">
      <w:pPr>
        <w:pStyle w:val="Textslodst"/>
        <w:numPr>
          <w:ilvl w:val="1"/>
          <w:numId w:val="4"/>
        </w:numPr>
        <w:rPr>
          <w:rFonts w:ascii="Calibri" w:hAnsi="Calibri" w:cs="Calibri"/>
          <w:sz w:val="22"/>
          <w:szCs w:val="22"/>
        </w:rPr>
      </w:pPr>
      <w:r w:rsidRPr="00B67A37">
        <w:rPr>
          <w:rFonts w:ascii="Calibri" w:hAnsi="Calibri" w:cs="Calibri"/>
          <w:sz w:val="22"/>
          <w:szCs w:val="22"/>
        </w:rPr>
        <w:t>na odstranění vady opravou věci,</w:t>
      </w:r>
    </w:p>
    <w:p w14:paraId="157C38E6" w14:textId="77777777" w:rsidR="001F6E47" w:rsidRPr="00B67A37" w:rsidRDefault="001F6E47" w:rsidP="00B01DC5">
      <w:pPr>
        <w:pStyle w:val="Textslodst"/>
        <w:numPr>
          <w:ilvl w:val="1"/>
          <w:numId w:val="4"/>
        </w:numPr>
        <w:rPr>
          <w:rFonts w:ascii="Calibri" w:hAnsi="Calibri" w:cs="Calibri"/>
          <w:sz w:val="22"/>
          <w:szCs w:val="22"/>
        </w:rPr>
      </w:pPr>
      <w:r w:rsidRPr="00B67A37">
        <w:rPr>
          <w:rFonts w:ascii="Calibri" w:hAnsi="Calibri" w:cs="Calibri"/>
          <w:sz w:val="22"/>
          <w:szCs w:val="22"/>
        </w:rPr>
        <w:t>na přiměřenou slevu z kupní ceny, nebo</w:t>
      </w:r>
    </w:p>
    <w:p w14:paraId="599F8F05" w14:textId="77777777" w:rsidR="007543F2" w:rsidRPr="00B67A37" w:rsidRDefault="001F6E47" w:rsidP="00B01DC5">
      <w:pPr>
        <w:pStyle w:val="Textslodst"/>
        <w:numPr>
          <w:ilvl w:val="1"/>
          <w:numId w:val="4"/>
        </w:numPr>
        <w:rPr>
          <w:rFonts w:ascii="Calibri" w:hAnsi="Calibri" w:cs="Calibri"/>
          <w:sz w:val="22"/>
          <w:szCs w:val="22"/>
        </w:rPr>
      </w:pPr>
      <w:r w:rsidRPr="00B67A37">
        <w:rPr>
          <w:rFonts w:ascii="Calibri" w:hAnsi="Calibri" w:cs="Calibri"/>
          <w:sz w:val="22"/>
          <w:szCs w:val="22"/>
        </w:rPr>
        <w:t>odstoupit od smlouvy</w:t>
      </w:r>
      <w:r w:rsidR="00842AD0" w:rsidRPr="00B67A37">
        <w:rPr>
          <w:rFonts w:ascii="Calibri" w:hAnsi="Calibri" w:cs="Calibri"/>
          <w:sz w:val="22"/>
          <w:szCs w:val="22"/>
        </w:rPr>
        <w:t xml:space="preserve"> zcela nebo jen ohledně vadného plnění</w:t>
      </w:r>
      <w:r w:rsidR="00864E2E" w:rsidRPr="00B67A37">
        <w:rPr>
          <w:rFonts w:ascii="Calibri" w:hAnsi="Calibri" w:cs="Calibri"/>
          <w:sz w:val="22"/>
          <w:szCs w:val="22"/>
        </w:rPr>
        <w:t>.</w:t>
      </w:r>
    </w:p>
    <w:p w14:paraId="593E86E2" w14:textId="77777777" w:rsidR="005D6C5C" w:rsidRPr="00B67A37" w:rsidRDefault="00F2051F" w:rsidP="00B01DC5">
      <w:pPr>
        <w:pStyle w:val="Textslodst"/>
        <w:numPr>
          <w:ilvl w:val="0"/>
          <w:numId w:val="4"/>
        </w:numPr>
        <w:rPr>
          <w:rFonts w:ascii="Calibri" w:hAnsi="Calibri" w:cs="Calibri"/>
          <w:sz w:val="22"/>
          <w:szCs w:val="22"/>
        </w:rPr>
      </w:pPr>
      <w:r w:rsidRPr="00B67A37">
        <w:rPr>
          <w:rFonts w:ascii="Calibri" w:hAnsi="Calibri" w:cs="Calibri"/>
          <w:sz w:val="22"/>
          <w:szCs w:val="22"/>
        </w:rPr>
        <w:t xml:space="preserve">Kupující oznámí prodávajícímu vadu neprodleně poté, kdy ji zjistí, nejpozději však do 1 měsíce od zjištění vady. </w:t>
      </w:r>
      <w:r w:rsidR="00CD331A" w:rsidRPr="00B67A37">
        <w:rPr>
          <w:rFonts w:ascii="Calibri" w:hAnsi="Calibri" w:cs="Calibri"/>
          <w:sz w:val="22"/>
          <w:szCs w:val="22"/>
        </w:rPr>
        <w:t>Práv</w:t>
      </w:r>
      <w:r w:rsidR="009F18FE" w:rsidRPr="00B67A37">
        <w:rPr>
          <w:rFonts w:ascii="Calibri" w:hAnsi="Calibri" w:cs="Calibri"/>
          <w:sz w:val="22"/>
          <w:szCs w:val="22"/>
        </w:rPr>
        <w:t xml:space="preserve">a dle odstavce 1 a právo </w:t>
      </w:r>
      <w:r w:rsidR="00CD331A" w:rsidRPr="00B67A37">
        <w:rPr>
          <w:rFonts w:ascii="Calibri" w:hAnsi="Calibri" w:cs="Calibri"/>
          <w:sz w:val="22"/>
          <w:szCs w:val="22"/>
        </w:rPr>
        <w:t xml:space="preserve">k volbě mezi </w:t>
      </w:r>
      <w:r w:rsidR="009F18FE" w:rsidRPr="00B67A37">
        <w:rPr>
          <w:rFonts w:ascii="Calibri" w:hAnsi="Calibri" w:cs="Calibri"/>
          <w:sz w:val="22"/>
          <w:szCs w:val="22"/>
        </w:rPr>
        <w:t>nimi</w:t>
      </w:r>
      <w:r w:rsidR="00CD331A" w:rsidRPr="00B67A37">
        <w:rPr>
          <w:rFonts w:ascii="Calibri" w:hAnsi="Calibri" w:cs="Calibri"/>
          <w:sz w:val="22"/>
          <w:szCs w:val="22"/>
        </w:rPr>
        <w:t xml:space="preserve"> </w:t>
      </w:r>
      <w:r w:rsidR="002B684C" w:rsidRPr="00B67A37">
        <w:rPr>
          <w:rFonts w:ascii="Calibri" w:hAnsi="Calibri" w:cs="Calibri"/>
          <w:sz w:val="22"/>
          <w:szCs w:val="22"/>
        </w:rPr>
        <w:t>má kupující i</w:t>
      </w:r>
      <w:r w:rsidR="00DE7311" w:rsidRPr="00B67A37">
        <w:rPr>
          <w:rFonts w:ascii="Calibri" w:hAnsi="Calibri" w:cs="Calibri"/>
          <w:sz w:val="22"/>
          <w:szCs w:val="22"/>
        </w:rPr>
        <w:t> </w:t>
      </w:r>
      <w:r w:rsidR="002B684C" w:rsidRPr="00B67A37">
        <w:rPr>
          <w:rFonts w:ascii="Calibri" w:hAnsi="Calibri" w:cs="Calibri"/>
          <w:sz w:val="22"/>
          <w:szCs w:val="22"/>
        </w:rPr>
        <w:t>tehdy, jestliže je neuplatni</w:t>
      </w:r>
      <w:r w:rsidR="00515F82" w:rsidRPr="00B67A37">
        <w:rPr>
          <w:rFonts w:ascii="Calibri" w:hAnsi="Calibri" w:cs="Calibri"/>
          <w:sz w:val="22"/>
          <w:szCs w:val="22"/>
        </w:rPr>
        <w:t>l</w:t>
      </w:r>
      <w:r w:rsidR="002B684C" w:rsidRPr="00B67A37">
        <w:rPr>
          <w:rFonts w:ascii="Calibri" w:hAnsi="Calibri" w:cs="Calibri"/>
          <w:sz w:val="22"/>
          <w:szCs w:val="22"/>
        </w:rPr>
        <w:t xml:space="preserve"> včas</w:t>
      </w:r>
      <w:r w:rsidR="00CD331A" w:rsidRPr="00B67A37">
        <w:rPr>
          <w:rFonts w:ascii="Calibri" w:hAnsi="Calibri" w:cs="Calibri"/>
          <w:sz w:val="22"/>
          <w:szCs w:val="22"/>
        </w:rPr>
        <w:t xml:space="preserve">, </w:t>
      </w:r>
      <w:r w:rsidR="002B684C" w:rsidRPr="00B67A37">
        <w:rPr>
          <w:rFonts w:ascii="Calibri" w:hAnsi="Calibri" w:cs="Calibri"/>
          <w:sz w:val="22"/>
          <w:szCs w:val="22"/>
        </w:rPr>
        <w:t>ledaže</w:t>
      </w:r>
      <w:r w:rsidR="00CD331A" w:rsidRPr="00B67A37">
        <w:rPr>
          <w:rFonts w:ascii="Calibri" w:hAnsi="Calibri" w:cs="Calibri"/>
          <w:sz w:val="22"/>
          <w:szCs w:val="22"/>
        </w:rPr>
        <w:t xml:space="preserve"> volbu </w:t>
      </w:r>
      <w:r w:rsidR="00ED294D" w:rsidRPr="00B67A37">
        <w:rPr>
          <w:rFonts w:ascii="Calibri" w:hAnsi="Calibri" w:cs="Calibri"/>
          <w:sz w:val="22"/>
          <w:szCs w:val="22"/>
        </w:rPr>
        <w:t xml:space="preserve">po uplynutí lhůty </w:t>
      </w:r>
      <w:r w:rsidR="00CD331A" w:rsidRPr="00B67A37">
        <w:rPr>
          <w:rFonts w:ascii="Calibri" w:hAnsi="Calibri" w:cs="Calibri"/>
          <w:sz w:val="22"/>
          <w:szCs w:val="22"/>
        </w:rPr>
        <w:t>neučiní ani do 1 týdne od doručení písemné výzvy prodávajícího.</w:t>
      </w:r>
    </w:p>
    <w:p w14:paraId="4EC984A9" w14:textId="77777777" w:rsidR="003B186F" w:rsidRPr="00B67A37" w:rsidRDefault="003B186F" w:rsidP="00B01DC5">
      <w:pPr>
        <w:pStyle w:val="Textslodst"/>
        <w:numPr>
          <w:ilvl w:val="0"/>
          <w:numId w:val="4"/>
        </w:numPr>
        <w:rPr>
          <w:rFonts w:ascii="Calibri" w:hAnsi="Calibri" w:cs="Calibri"/>
          <w:sz w:val="22"/>
          <w:szCs w:val="22"/>
        </w:rPr>
      </w:pPr>
      <w:r w:rsidRPr="00B67A37">
        <w:rPr>
          <w:rFonts w:ascii="Calibri" w:hAnsi="Calibri" w:cs="Calibri"/>
          <w:sz w:val="22"/>
          <w:szCs w:val="22"/>
        </w:rPr>
        <w:t xml:space="preserve">Zjištěné rozdíly v množství věci dodávaného veřejným dopravcem musí být písemně nebo elektronicky (e-mailem) oznámeny prodávajícímu nejpozději následující pracovní den po dodání věci. </w:t>
      </w:r>
      <w:r w:rsidRPr="00B67A37">
        <w:rPr>
          <w:rFonts w:ascii="Calibri" w:hAnsi="Calibri" w:cs="Calibri"/>
          <w:sz w:val="22"/>
          <w:szCs w:val="22"/>
        </w:rPr>
        <w:lastRenderedPageBreak/>
        <w:t xml:space="preserve">V případě osobního předání věci kupujícímu zaměstnancem prodávajícího je kupující na rozdíly v množství dodávané věci povinen prodávajícího upozornit ihned při převzetí věci. </w:t>
      </w:r>
      <w:r w:rsidR="00D3580B" w:rsidRPr="00B67A37">
        <w:rPr>
          <w:rFonts w:ascii="Calibri" w:hAnsi="Calibri" w:cs="Calibri"/>
          <w:sz w:val="22"/>
          <w:szCs w:val="22"/>
        </w:rPr>
        <w:t xml:space="preserve">Jakékoliv pozdější reklamace v množství dodávané věci, než je uvedeno v tomto odstavci, nebudou prodávajícím akceptovány.  </w:t>
      </w:r>
    </w:p>
    <w:p w14:paraId="23F32B33" w14:textId="544B4282" w:rsidR="006F0E61" w:rsidRPr="002B756A" w:rsidRDefault="0011127B" w:rsidP="00DC6EFE">
      <w:pPr>
        <w:pStyle w:val="slolnku"/>
        <w:rPr>
          <w:rFonts w:ascii="Calibri" w:hAnsi="Calibri" w:cs="Calibri"/>
        </w:rPr>
      </w:pPr>
      <w:r w:rsidRPr="002B756A">
        <w:rPr>
          <w:rFonts w:ascii="Calibri" w:hAnsi="Calibri" w:cs="Calibri"/>
        </w:rPr>
        <w:t>X</w:t>
      </w:r>
      <w:r w:rsidR="00DA1A99" w:rsidRPr="002B756A">
        <w:rPr>
          <w:rFonts w:ascii="Calibri" w:hAnsi="Calibri" w:cs="Calibri"/>
        </w:rPr>
        <w:t>II</w:t>
      </w:r>
      <w:r w:rsidR="00C82BF6" w:rsidRPr="002B756A">
        <w:rPr>
          <w:rFonts w:ascii="Calibri" w:hAnsi="Calibri" w:cs="Calibri"/>
        </w:rPr>
        <w:t>.</w:t>
      </w:r>
    </w:p>
    <w:p w14:paraId="42CD1B45" w14:textId="77777777" w:rsidR="00846A86" w:rsidRPr="002B756A" w:rsidRDefault="00846A86" w:rsidP="006F0E61">
      <w:pPr>
        <w:pStyle w:val="slolnku"/>
        <w:spacing w:before="0"/>
        <w:rPr>
          <w:rFonts w:ascii="Calibri" w:hAnsi="Calibri"/>
        </w:rPr>
      </w:pPr>
      <w:r w:rsidRPr="002B756A">
        <w:rPr>
          <w:rFonts w:ascii="Calibri" w:hAnsi="Calibri"/>
        </w:rPr>
        <w:t>Záruka za jakost</w:t>
      </w:r>
    </w:p>
    <w:p w14:paraId="519BF471" w14:textId="77777777" w:rsidR="00E160C5" w:rsidRPr="00B67A37" w:rsidRDefault="004E38F4" w:rsidP="00B01DC5">
      <w:pPr>
        <w:pStyle w:val="Textslodst"/>
        <w:numPr>
          <w:ilvl w:val="0"/>
          <w:numId w:val="10"/>
        </w:numPr>
        <w:rPr>
          <w:rFonts w:ascii="Calibri" w:hAnsi="Calibri" w:cs="Calibri"/>
          <w:sz w:val="22"/>
          <w:szCs w:val="22"/>
        </w:rPr>
      </w:pPr>
      <w:r w:rsidRPr="00B67A37">
        <w:rPr>
          <w:rFonts w:ascii="Calibri" w:hAnsi="Calibri" w:cs="Calibri"/>
          <w:sz w:val="22"/>
          <w:szCs w:val="22"/>
        </w:rPr>
        <w:t>Prodávající poskytuje na věc záruku za jakost se záruční dobou v délce 24 měsíců, není-li</w:t>
      </w:r>
      <w:r w:rsidR="002E13E7" w:rsidRPr="00B67A37">
        <w:rPr>
          <w:rFonts w:ascii="Calibri" w:hAnsi="Calibri" w:cs="Calibri"/>
          <w:sz w:val="22"/>
          <w:szCs w:val="22"/>
        </w:rPr>
        <w:t xml:space="preserve"> u jednotlivé věci v příloze uvedena záruční doba </w:t>
      </w:r>
      <w:r w:rsidR="00B1581A" w:rsidRPr="00B67A37">
        <w:rPr>
          <w:rFonts w:ascii="Calibri" w:hAnsi="Calibri" w:cs="Calibri"/>
          <w:sz w:val="22"/>
          <w:szCs w:val="22"/>
        </w:rPr>
        <w:t>jiná</w:t>
      </w:r>
      <w:r w:rsidR="00E160C5" w:rsidRPr="00B67A37">
        <w:rPr>
          <w:rFonts w:ascii="Calibri" w:hAnsi="Calibri" w:cs="Calibri"/>
          <w:sz w:val="22"/>
          <w:szCs w:val="22"/>
        </w:rPr>
        <w:t>.</w:t>
      </w:r>
    </w:p>
    <w:p w14:paraId="66FD6CBD" w14:textId="77777777" w:rsidR="00355A2D" w:rsidRPr="00B67A37" w:rsidRDefault="00355A2D" w:rsidP="00B01DC5">
      <w:pPr>
        <w:pStyle w:val="Textslodst"/>
        <w:numPr>
          <w:ilvl w:val="0"/>
          <w:numId w:val="10"/>
        </w:numPr>
        <w:rPr>
          <w:rFonts w:ascii="Calibri" w:hAnsi="Calibri" w:cs="Calibri"/>
          <w:sz w:val="22"/>
          <w:szCs w:val="22"/>
        </w:rPr>
      </w:pPr>
      <w:r w:rsidRPr="00B67A37">
        <w:rPr>
          <w:rFonts w:ascii="Calibri" w:hAnsi="Calibri" w:cs="Calibri"/>
          <w:sz w:val="22"/>
          <w:szCs w:val="22"/>
        </w:rPr>
        <w:t xml:space="preserve">Vyskytne-li se </w:t>
      </w:r>
      <w:r w:rsidR="002153C2" w:rsidRPr="00B67A37">
        <w:rPr>
          <w:rFonts w:ascii="Calibri" w:hAnsi="Calibri" w:cs="Calibri"/>
          <w:sz w:val="22"/>
          <w:szCs w:val="22"/>
        </w:rPr>
        <w:t xml:space="preserve">v záruční době vada, </w:t>
      </w:r>
      <w:r w:rsidR="0002495A" w:rsidRPr="00B67A37">
        <w:rPr>
          <w:rFonts w:ascii="Calibri" w:hAnsi="Calibri" w:cs="Calibri"/>
          <w:sz w:val="22"/>
          <w:szCs w:val="22"/>
        </w:rPr>
        <w:t xml:space="preserve">má kupující bez ohledu na </w:t>
      </w:r>
      <w:r w:rsidR="00E62C1B" w:rsidRPr="00B67A37">
        <w:rPr>
          <w:rFonts w:ascii="Calibri" w:hAnsi="Calibri" w:cs="Calibri"/>
          <w:sz w:val="22"/>
          <w:szCs w:val="22"/>
        </w:rPr>
        <w:t>povahu vady</w:t>
      </w:r>
      <w:r w:rsidR="0002495A" w:rsidRPr="00B67A37">
        <w:rPr>
          <w:rFonts w:ascii="Calibri" w:hAnsi="Calibri" w:cs="Calibri"/>
          <w:sz w:val="22"/>
          <w:szCs w:val="22"/>
        </w:rPr>
        <w:t xml:space="preserve"> dle své volby právo:</w:t>
      </w:r>
    </w:p>
    <w:p w14:paraId="234178C3" w14:textId="77777777" w:rsidR="0002495A" w:rsidRPr="00B67A37" w:rsidRDefault="0002495A" w:rsidP="00B01DC5">
      <w:pPr>
        <w:pStyle w:val="Textslodst"/>
        <w:numPr>
          <w:ilvl w:val="1"/>
          <w:numId w:val="10"/>
        </w:numPr>
        <w:rPr>
          <w:rFonts w:ascii="Calibri" w:hAnsi="Calibri" w:cs="Calibri"/>
          <w:sz w:val="22"/>
          <w:szCs w:val="22"/>
        </w:rPr>
      </w:pPr>
      <w:r w:rsidRPr="00B67A37">
        <w:rPr>
          <w:rFonts w:ascii="Calibri" w:hAnsi="Calibri" w:cs="Calibri"/>
          <w:sz w:val="22"/>
          <w:szCs w:val="22"/>
        </w:rPr>
        <w:t>na odstranění vady dodáním nové věci bez vady,</w:t>
      </w:r>
    </w:p>
    <w:p w14:paraId="21C28C1C" w14:textId="77777777" w:rsidR="0002495A" w:rsidRPr="00B67A37" w:rsidRDefault="0002495A" w:rsidP="00B01DC5">
      <w:pPr>
        <w:pStyle w:val="Textslodst"/>
        <w:numPr>
          <w:ilvl w:val="1"/>
          <w:numId w:val="10"/>
        </w:numPr>
        <w:rPr>
          <w:rFonts w:ascii="Calibri" w:hAnsi="Calibri" w:cs="Calibri"/>
          <w:sz w:val="22"/>
          <w:szCs w:val="22"/>
        </w:rPr>
      </w:pPr>
      <w:r w:rsidRPr="00B67A37">
        <w:rPr>
          <w:rFonts w:ascii="Calibri" w:hAnsi="Calibri" w:cs="Calibri"/>
          <w:sz w:val="22"/>
          <w:szCs w:val="22"/>
        </w:rPr>
        <w:t>na odstranění vady opravou věci,</w:t>
      </w:r>
    </w:p>
    <w:p w14:paraId="3F85DBA6" w14:textId="77777777" w:rsidR="0002495A" w:rsidRPr="00B67A37" w:rsidRDefault="0002495A" w:rsidP="00B01DC5">
      <w:pPr>
        <w:pStyle w:val="Textslodst"/>
        <w:numPr>
          <w:ilvl w:val="1"/>
          <w:numId w:val="10"/>
        </w:numPr>
        <w:rPr>
          <w:rFonts w:ascii="Calibri" w:hAnsi="Calibri" w:cs="Calibri"/>
          <w:sz w:val="22"/>
          <w:szCs w:val="22"/>
        </w:rPr>
      </w:pPr>
      <w:r w:rsidRPr="00B67A37">
        <w:rPr>
          <w:rFonts w:ascii="Calibri" w:hAnsi="Calibri" w:cs="Calibri"/>
          <w:sz w:val="22"/>
          <w:szCs w:val="22"/>
        </w:rPr>
        <w:t>na přiměřenou slevu z kupní ceny, nebo</w:t>
      </w:r>
    </w:p>
    <w:p w14:paraId="0D48421B" w14:textId="77777777" w:rsidR="0002495A" w:rsidRPr="00B67A37" w:rsidRDefault="0002495A" w:rsidP="00B01DC5">
      <w:pPr>
        <w:pStyle w:val="Textslodst"/>
        <w:numPr>
          <w:ilvl w:val="1"/>
          <w:numId w:val="10"/>
        </w:numPr>
        <w:rPr>
          <w:rFonts w:ascii="Calibri" w:hAnsi="Calibri" w:cs="Calibri"/>
          <w:sz w:val="22"/>
          <w:szCs w:val="22"/>
        </w:rPr>
      </w:pPr>
      <w:r w:rsidRPr="00B67A37">
        <w:rPr>
          <w:rFonts w:ascii="Calibri" w:hAnsi="Calibri" w:cs="Calibri"/>
          <w:sz w:val="22"/>
          <w:szCs w:val="22"/>
        </w:rPr>
        <w:t>odstoupit od smlouvy</w:t>
      </w:r>
      <w:r w:rsidR="00842AD0" w:rsidRPr="00B67A37">
        <w:rPr>
          <w:rFonts w:ascii="Calibri" w:hAnsi="Calibri" w:cs="Calibri"/>
          <w:sz w:val="22"/>
          <w:szCs w:val="22"/>
        </w:rPr>
        <w:t xml:space="preserve"> zcela nebo jen ohledně vadného plnění</w:t>
      </w:r>
      <w:r w:rsidRPr="00B67A37">
        <w:rPr>
          <w:rFonts w:ascii="Calibri" w:hAnsi="Calibri" w:cs="Calibri"/>
          <w:sz w:val="22"/>
          <w:szCs w:val="22"/>
        </w:rPr>
        <w:t>.</w:t>
      </w:r>
    </w:p>
    <w:p w14:paraId="281CAE46" w14:textId="77777777" w:rsidR="0002495A" w:rsidRDefault="00ED294D" w:rsidP="00B01DC5">
      <w:pPr>
        <w:pStyle w:val="Textslodst"/>
        <w:numPr>
          <w:ilvl w:val="0"/>
          <w:numId w:val="10"/>
        </w:numPr>
        <w:rPr>
          <w:rFonts w:ascii="Calibri" w:hAnsi="Calibri" w:cs="Calibri"/>
          <w:sz w:val="22"/>
          <w:szCs w:val="22"/>
        </w:rPr>
      </w:pPr>
      <w:r w:rsidRPr="00B67A37">
        <w:rPr>
          <w:rFonts w:ascii="Calibri" w:hAnsi="Calibri" w:cs="Calibri"/>
          <w:sz w:val="22"/>
          <w:szCs w:val="22"/>
        </w:rPr>
        <w:t>Kupující oznámí prodávajícímu vadu neprodleně poté, kdy ji zjistí, nejpozději však do 1 měsíce od zjištění vady. Práva dle odstavce 2 a právo k volbě mezi nimi má kupující i</w:t>
      </w:r>
      <w:r w:rsidR="00DE7311" w:rsidRPr="00B67A37">
        <w:rPr>
          <w:rFonts w:ascii="Calibri" w:hAnsi="Calibri" w:cs="Calibri"/>
          <w:sz w:val="22"/>
          <w:szCs w:val="22"/>
        </w:rPr>
        <w:t> </w:t>
      </w:r>
      <w:r w:rsidRPr="00B67A37">
        <w:rPr>
          <w:rFonts w:ascii="Calibri" w:hAnsi="Calibri" w:cs="Calibri"/>
          <w:sz w:val="22"/>
          <w:szCs w:val="22"/>
        </w:rPr>
        <w:t>tehdy, jestliže je neuplatnil včas</w:t>
      </w:r>
      <w:r w:rsidR="009C1054" w:rsidRPr="00B67A37">
        <w:rPr>
          <w:rFonts w:ascii="Calibri" w:hAnsi="Calibri" w:cs="Calibri"/>
          <w:sz w:val="22"/>
          <w:szCs w:val="22"/>
        </w:rPr>
        <w:t xml:space="preserve">, ledaže </w:t>
      </w:r>
      <w:r w:rsidRPr="00B67A37">
        <w:rPr>
          <w:rFonts w:ascii="Calibri" w:hAnsi="Calibri" w:cs="Calibri"/>
          <w:sz w:val="22"/>
          <w:szCs w:val="22"/>
        </w:rPr>
        <w:t xml:space="preserve">po uplynutí lhůty </w:t>
      </w:r>
      <w:r w:rsidR="009C1054" w:rsidRPr="00B67A37">
        <w:rPr>
          <w:rFonts w:ascii="Calibri" w:hAnsi="Calibri" w:cs="Calibri"/>
          <w:sz w:val="22"/>
          <w:szCs w:val="22"/>
        </w:rPr>
        <w:t>volbu neučiní ani do 1 týdne od doručení písemné výzvy prodávajícího.</w:t>
      </w:r>
    </w:p>
    <w:p w14:paraId="16589CB5" w14:textId="783EAF42" w:rsidR="00503F6D" w:rsidRPr="00B67A37" w:rsidRDefault="0075441E" w:rsidP="00B01DC5">
      <w:pPr>
        <w:pStyle w:val="Textslodst"/>
        <w:numPr>
          <w:ilvl w:val="0"/>
          <w:numId w:val="10"/>
        </w:numPr>
        <w:rPr>
          <w:rFonts w:ascii="Calibri" w:hAnsi="Calibri" w:cs="Calibri"/>
          <w:sz w:val="22"/>
          <w:szCs w:val="22"/>
        </w:rPr>
      </w:pPr>
      <w:r>
        <w:rPr>
          <w:rFonts w:ascii="Calibri" w:hAnsi="Calibri" w:cs="Calibri"/>
          <w:sz w:val="22"/>
          <w:szCs w:val="22"/>
        </w:rPr>
        <w:t>V případě poškození zařízení</w:t>
      </w:r>
      <w:r w:rsidR="008B3838">
        <w:rPr>
          <w:rFonts w:ascii="Calibri" w:hAnsi="Calibri" w:cs="Calibri"/>
          <w:sz w:val="22"/>
          <w:szCs w:val="22"/>
        </w:rPr>
        <w:t xml:space="preserve"> </w:t>
      </w:r>
      <w:r>
        <w:rPr>
          <w:rFonts w:ascii="Calibri" w:hAnsi="Calibri" w:cs="Calibri"/>
          <w:sz w:val="22"/>
          <w:szCs w:val="22"/>
        </w:rPr>
        <w:t>dodanými tone</w:t>
      </w:r>
      <w:r w:rsidR="008B3838">
        <w:rPr>
          <w:rFonts w:ascii="Calibri" w:hAnsi="Calibri" w:cs="Calibri"/>
          <w:sz w:val="22"/>
          <w:szCs w:val="22"/>
        </w:rPr>
        <w:t>r</w:t>
      </w:r>
      <w:r>
        <w:rPr>
          <w:rFonts w:ascii="Calibri" w:hAnsi="Calibri" w:cs="Calibri"/>
          <w:sz w:val="22"/>
          <w:szCs w:val="22"/>
        </w:rPr>
        <w:t xml:space="preserve">y se prodávající zavazuje na své náklady </w:t>
      </w:r>
      <w:r w:rsidR="008B3838">
        <w:rPr>
          <w:rFonts w:ascii="Calibri" w:hAnsi="Calibri" w:cs="Calibri"/>
          <w:sz w:val="22"/>
          <w:szCs w:val="22"/>
        </w:rPr>
        <w:t>zajistit opravu tohoto zařízení</w:t>
      </w:r>
      <w:r w:rsidR="002F0F70">
        <w:rPr>
          <w:rFonts w:ascii="Calibri" w:hAnsi="Calibri" w:cs="Calibri"/>
          <w:sz w:val="22"/>
          <w:szCs w:val="22"/>
        </w:rPr>
        <w:t>, ať již v záruční či pozáruční době.</w:t>
      </w:r>
    </w:p>
    <w:p w14:paraId="61351E43" w14:textId="422E2EF7" w:rsidR="006F0E61" w:rsidRPr="002B756A" w:rsidRDefault="000807CE" w:rsidP="00DC6EFE">
      <w:pPr>
        <w:pStyle w:val="slolnku"/>
        <w:rPr>
          <w:rFonts w:ascii="Calibri" w:hAnsi="Calibri" w:cs="Calibri"/>
        </w:rPr>
      </w:pPr>
      <w:r w:rsidRPr="002B756A">
        <w:rPr>
          <w:rFonts w:ascii="Calibri" w:hAnsi="Calibri" w:cs="Calibri"/>
        </w:rPr>
        <w:t>X</w:t>
      </w:r>
      <w:r w:rsidR="00C8231C" w:rsidRPr="002B756A">
        <w:rPr>
          <w:rFonts w:ascii="Calibri" w:hAnsi="Calibri" w:cs="Calibri"/>
        </w:rPr>
        <w:t>I</w:t>
      </w:r>
      <w:r w:rsidR="00DA1A99" w:rsidRPr="002B756A">
        <w:rPr>
          <w:rFonts w:ascii="Calibri" w:hAnsi="Calibri" w:cs="Calibri"/>
        </w:rPr>
        <w:t>II</w:t>
      </w:r>
      <w:r w:rsidR="00B53E75" w:rsidRPr="002B756A">
        <w:rPr>
          <w:rFonts w:ascii="Calibri" w:hAnsi="Calibri" w:cs="Calibri"/>
        </w:rPr>
        <w:t>.</w:t>
      </w:r>
    </w:p>
    <w:p w14:paraId="4DD6D45E" w14:textId="77777777" w:rsidR="00B53E75" w:rsidRPr="002B756A" w:rsidRDefault="00B53E75" w:rsidP="006F0E61">
      <w:pPr>
        <w:pStyle w:val="slolnku"/>
        <w:spacing w:before="0"/>
        <w:rPr>
          <w:rFonts w:ascii="Calibri" w:hAnsi="Calibri"/>
        </w:rPr>
      </w:pPr>
      <w:r w:rsidRPr="002B756A">
        <w:rPr>
          <w:rFonts w:ascii="Calibri" w:hAnsi="Calibri"/>
        </w:rPr>
        <w:t>Odstranění vad</w:t>
      </w:r>
    </w:p>
    <w:p w14:paraId="459E06CB" w14:textId="77777777" w:rsidR="00B53E75" w:rsidRPr="00B67A37" w:rsidRDefault="00B53E75" w:rsidP="00B01DC5">
      <w:pPr>
        <w:pStyle w:val="Textslodst"/>
        <w:numPr>
          <w:ilvl w:val="0"/>
          <w:numId w:val="11"/>
        </w:numPr>
        <w:rPr>
          <w:rFonts w:ascii="Calibri" w:hAnsi="Calibri" w:cs="Calibri"/>
          <w:sz w:val="22"/>
          <w:szCs w:val="22"/>
        </w:rPr>
      </w:pPr>
      <w:r w:rsidRPr="00B67A37">
        <w:rPr>
          <w:rFonts w:ascii="Calibri" w:hAnsi="Calibri" w:cs="Calibri"/>
          <w:sz w:val="22"/>
          <w:szCs w:val="22"/>
        </w:rPr>
        <w:t xml:space="preserve">Prodávající je povinen </w:t>
      </w:r>
      <w:r w:rsidR="008F2186" w:rsidRPr="00B67A37">
        <w:rPr>
          <w:rFonts w:ascii="Calibri" w:hAnsi="Calibri" w:cs="Calibri"/>
          <w:sz w:val="22"/>
          <w:szCs w:val="22"/>
        </w:rPr>
        <w:t>práva kupujícího z vad</w:t>
      </w:r>
      <w:r w:rsidR="003B7330" w:rsidRPr="00B67A37">
        <w:rPr>
          <w:rFonts w:ascii="Calibri" w:hAnsi="Calibri" w:cs="Calibri"/>
          <w:sz w:val="22"/>
          <w:szCs w:val="22"/>
        </w:rPr>
        <w:t xml:space="preserve"> při převzetí nebo v záruční době </w:t>
      </w:r>
      <w:r w:rsidR="008F2186" w:rsidRPr="00B67A37">
        <w:rPr>
          <w:rFonts w:ascii="Calibri" w:hAnsi="Calibri" w:cs="Calibri"/>
          <w:sz w:val="22"/>
          <w:szCs w:val="22"/>
        </w:rPr>
        <w:t>uspokojit</w:t>
      </w:r>
      <w:r w:rsidRPr="00B67A37">
        <w:rPr>
          <w:rFonts w:ascii="Calibri" w:hAnsi="Calibri" w:cs="Calibri"/>
          <w:sz w:val="22"/>
          <w:szCs w:val="22"/>
        </w:rPr>
        <w:t xml:space="preserve"> nejpozději do </w:t>
      </w:r>
      <w:r w:rsidR="003B186F" w:rsidRPr="00B67A37">
        <w:rPr>
          <w:rFonts w:ascii="Calibri" w:hAnsi="Calibri" w:cs="Calibri"/>
          <w:sz w:val="22"/>
          <w:szCs w:val="22"/>
        </w:rPr>
        <w:t>5</w:t>
      </w:r>
      <w:r w:rsidRPr="00B67A37">
        <w:rPr>
          <w:rFonts w:ascii="Calibri" w:hAnsi="Calibri" w:cs="Calibri"/>
          <w:sz w:val="22"/>
          <w:szCs w:val="22"/>
        </w:rPr>
        <w:t xml:space="preserve"> dnů od jejich </w:t>
      </w:r>
      <w:r w:rsidR="008F2186" w:rsidRPr="00B67A37">
        <w:rPr>
          <w:rFonts w:ascii="Calibri" w:hAnsi="Calibri" w:cs="Calibri"/>
          <w:sz w:val="22"/>
          <w:szCs w:val="22"/>
        </w:rPr>
        <w:t>uplatnění</w:t>
      </w:r>
      <w:r w:rsidRPr="00B67A37">
        <w:rPr>
          <w:rFonts w:ascii="Calibri" w:hAnsi="Calibri" w:cs="Calibri"/>
          <w:sz w:val="22"/>
          <w:szCs w:val="22"/>
        </w:rPr>
        <w:t>.</w:t>
      </w:r>
    </w:p>
    <w:p w14:paraId="5A77821F" w14:textId="77777777" w:rsidR="00B53E75" w:rsidRPr="00B67A37" w:rsidRDefault="002A473E" w:rsidP="00B01DC5">
      <w:pPr>
        <w:pStyle w:val="Textslodst"/>
        <w:numPr>
          <w:ilvl w:val="0"/>
          <w:numId w:val="11"/>
        </w:numPr>
        <w:rPr>
          <w:rFonts w:ascii="Calibri" w:hAnsi="Calibri" w:cs="Calibri"/>
          <w:sz w:val="22"/>
          <w:szCs w:val="22"/>
        </w:rPr>
      </w:pPr>
      <w:r w:rsidRPr="00B67A37">
        <w:rPr>
          <w:rFonts w:ascii="Calibri" w:hAnsi="Calibri" w:cs="Calibri"/>
          <w:sz w:val="22"/>
          <w:szCs w:val="22"/>
        </w:rPr>
        <w:t>Neodstraní-li vady nebo nedodá novou věc bez vady včas</w:t>
      </w:r>
      <w:r w:rsidR="00B53E75" w:rsidRPr="00B67A37">
        <w:rPr>
          <w:rFonts w:ascii="Calibri" w:hAnsi="Calibri" w:cs="Calibri"/>
          <w:sz w:val="22"/>
          <w:szCs w:val="22"/>
        </w:rPr>
        <w:t xml:space="preserve">, je kupující oprávněn nechat vady </w:t>
      </w:r>
      <w:r w:rsidR="002E0C15" w:rsidRPr="00B67A37">
        <w:rPr>
          <w:rFonts w:ascii="Calibri" w:hAnsi="Calibri" w:cs="Calibri"/>
          <w:sz w:val="22"/>
          <w:szCs w:val="22"/>
        </w:rPr>
        <w:t xml:space="preserve">odstranit </w:t>
      </w:r>
      <w:r w:rsidRPr="00B67A37">
        <w:rPr>
          <w:rFonts w:ascii="Calibri" w:hAnsi="Calibri" w:cs="Calibri"/>
          <w:sz w:val="22"/>
          <w:szCs w:val="22"/>
        </w:rPr>
        <w:t xml:space="preserve">nebo novou věc dodat třetí osobou </w:t>
      </w:r>
      <w:r w:rsidR="00B53E75" w:rsidRPr="00B67A37">
        <w:rPr>
          <w:rFonts w:ascii="Calibri" w:hAnsi="Calibri" w:cs="Calibri"/>
          <w:sz w:val="22"/>
          <w:szCs w:val="22"/>
        </w:rPr>
        <w:t>na náklady prodávajícího. Tím není dotčeno právo na smluvní</w:t>
      </w:r>
      <w:r w:rsidRPr="00B67A37">
        <w:rPr>
          <w:rFonts w:ascii="Calibri" w:hAnsi="Calibri" w:cs="Calibri"/>
          <w:sz w:val="22"/>
          <w:szCs w:val="22"/>
        </w:rPr>
        <w:t xml:space="preserve"> pokutu do doby, kdy se tak stane</w:t>
      </w:r>
      <w:r w:rsidR="00B53E75" w:rsidRPr="00B67A37">
        <w:rPr>
          <w:rFonts w:ascii="Calibri" w:hAnsi="Calibri" w:cs="Calibri"/>
          <w:sz w:val="22"/>
          <w:szCs w:val="22"/>
        </w:rPr>
        <w:t>.</w:t>
      </w:r>
    </w:p>
    <w:p w14:paraId="35C7BA13" w14:textId="4260240F" w:rsidR="006F0E61" w:rsidRPr="002B756A" w:rsidRDefault="00DA1A99" w:rsidP="00DC6EFE">
      <w:pPr>
        <w:pStyle w:val="slolnku"/>
        <w:rPr>
          <w:rFonts w:ascii="Calibri" w:hAnsi="Calibri" w:cs="Calibri"/>
        </w:rPr>
      </w:pPr>
      <w:r w:rsidRPr="002B756A">
        <w:rPr>
          <w:rFonts w:ascii="Calibri" w:hAnsi="Calibri" w:cs="Calibri"/>
        </w:rPr>
        <w:t>XIV</w:t>
      </w:r>
      <w:r w:rsidR="003F66BE" w:rsidRPr="002B756A">
        <w:rPr>
          <w:rFonts w:ascii="Calibri" w:hAnsi="Calibri" w:cs="Calibri"/>
        </w:rPr>
        <w:t>.</w:t>
      </w:r>
    </w:p>
    <w:p w14:paraId="4A3A4A70" w14:textId="77777777" w:rsidR="003F66BE" w:rsidRPr="002B756A" w:rsidRDefault="003F66BE" w:rsidP="006F0E61">
      <w:pPr>
        <w:pStyle w:val="slolnku"/>
        <w:spacing w:before="0"/>
        <w:rPr>
          <w:rFonts w:ascii="Calibri" w:hAnsi="Calibri" w:cs="Calibri"/>
        </w:rPr>
      </w:pPr>
      <w:r w:rsidRPr="002B756A">
        <w:rPr>
          <w:rFonts w:ascii="Calibri" w:hAnsi="Calibri" w:cs="Calibri"/>
        </w:rPr>
        <w:t>Odstoupení od smlouvy</w:t>
      </w:r>
    </w:p>
    <w:p w14:paraId="394674DE" w14:textId="77777777" w:rsidR="00B818B0" w:rsidRPr="00B67A37" w:rsidRDefault="00B818B0" w:rsidP="00B01DC5">
      <w:pPr>
        <w:pStyle w:val="Textslodst"/>
        <w:numPr>
          <w:ilvl w:val="0"/>
          <w:numId w:val="1"/>
        </w:numPr>
        <w:rPr>
          <w:rFonts w:ascii="Calibri" w:hAnsi="Calibri" w:cs="Calibri"/>
          <w:sz w:val="22"/>
          <w:szCs w:val="22"/>
        </w:rPr>
      </w:pPr>
      <w:r w:rsidRPr="00B67A37">
        <w:rPr>
          <w:rFonts w:ascii="Calibri" w:hAnsi="Calibri" w:cs="Calibri"/>
          <w:sz w:val="22"/>
          <w:szCs w:val="22"/>
        </w:rPr>
        <w:t xml:space="preserve">Každá ze smluvních stran má právo od smlouvy odstoupit, je-li druhá smluvní strana déle než 14 dnů v prodlení s plněním své povinnosti dle čl. </w:t>
      </w:r>
      <w:r w:rsidR="00DA1A99" w:rsidRPr="00B67A37">
        <w:rPr>
          <w:rFonts w:ascii="Calibri" w:hAnsi="Calibri" w:cs="Calibri"/>
          <w:sz w:val="22"/>
          <w:szCs w:val="22"/>
        </w:rPr>
        <w:t>V</w:t>
      </w:r>
      <w:r w:rsidRPr="00B67A37">
        <w:rPr>
          <w:rFonts w:ascii="Calibri" w:hAnsi="Calibri" w:cs="Calibri"/>
          <w:sz w:val="22"/>
          <w:szCs w:val="22"/>
        </w:rPr>
        <w:t>. této smlouvy.</w:t>
      </w:r>
    </w:p>
    <w:p w14:paraId="5EFE3BBE" w14:textId="77777777" w:rsidR="003F66BE" w:rsidRPr="00B67A37" w:rsidRDefault="00B818B0" w:rsidP="00B01DC5">
      <w:pPr>
        <w:pStyle w:val="Textslodst"/>
        <w:numPr>
          <w:ilvl w:val="0"/>
          <w:numId w:val="1"/>
        </w:numPr>
        <w:rPr>
          <w:rFonts w:ascii="Calibri" w:hAnsi="Calibri" w:cs="Calibri"/>
          <w:sz w:val="22"/>
          <w:szCs w:val="22"/>
        </w:rPr>
      </w:pPr>
      <w:r w:rsidRPr="00B67A37">
        <w:rPr>
          <w:rFonts w:ascii="Calibri" w:hAnsi="Calibri" w:cs="Calibri"/>
          <w:sz w:val="22"/>
          <w:szCs w:val="22"/>
        </w:rPr>
        <w:t xml:space="preserve">Kupující </w:t>
      </w:r>
      <w:r w:rsidR="003F66BE" w:rsidRPr="00B67A37">
        <w:rPr>
          <w:rFonts w:ascii="Calibri" w:hAnsi="Calibri" w:cs="Calibri"/>
          <w:sz w:val="22"/>
          <w:szCs w:val="22"/>
        </w:rPr>
        <w:t>má právo od smlouvy odstoupit</w:t>
      </w:r>
      <w:r w:rsidRPr="00B67A37">
        <w:rPr>
          <w:rFonts w:ascii="Calibri" w:hAnsi="Calibri" w:cs="Calibri"/>
          <w:sz w:val="22"/>
          <w:szCs w:val="22"/>
        </w:rPr>
        <w:t xml:space="preserve"> také tehdy</w:t>
      </w:r>
      <w:r w:rsidR="003F66BE" w:rsidRPr="00B67A37">
        <w:rPr>
          <w:rFonts w:ascii="Calibri" w:hAnsi="Calibri" w:cs="Calibri"/>
          <w:sz w:val="22"/>
          <w:szCs w:val="22"/>
        </w:rPr>
        <w:t xml:space="preserve">, stane-li se </w:t>
      </w:r>
      <w:r w:rsidR="0046041E" w:rsidRPr="00B67A37">
        <w:rPr>
          <w:rFonts w:ascii="Calibri" w:hAnsi="Calibri" w:cs="Calibri"/>
          <w:sz w:val="22"/>
          <w:szCs w:val="22"/>
        </w:rPr>
        <w:t>prodávající</w:t>
      </w:r>
      <w:r w:rsidR="003F66BE" w:rsidRPr="00B67A37">
        <w:rPr>
          <w:rFonts w:ascii="Calibri" w:hAnsi="Calibri" w:cs="Calibri"/>
          <w:sz w:val="22"/>
          <w:szCs w:val="22"/>
        </w:rPr>
        <w:t xml:space="preserve"> nespolehlivým plátcem DPH nebo bylo-li vydáno rozhodnutí, že byl zjištěn úpadek nebo hrozící úpadek </w:t>
      </w:r>
      <w:r w:rsidR="0046041E" w:rsidRPr="00B67A37">
        <w:rPr>
          <w:rFonts w:ascii="Calibri" w:hAnsi="Calibri" w:cs="Calibri"/>
          <w:sz w:val="22"/>
          <w:szCs w:val="22"/>
        </w:rPr>
        <w:t>prodávajícího</w:t>
      </w:r>
      <w:r w:rsidR="007E3385" w:rsidRPr="00B67A37">
        <w:rPr>
          <w:rFonts w:ascii="Calibri" w:hAnsi="Calibri" w:cs="Calibri"/>
          <w:sz w:val="22"/>
          <w:szCs w:val="22"/>
        </w:rPr>
        <w:t>.</w:t>
      </w:r>
    </w:p>
    <w:p w14:paraId="5A46D2B8" w14:textId="77777777" w:rsidR="003F66BE" w:rsidRPr="00B67A37" w:rsidRDefault="003F66BE" w:rsidP="00B01DC5">
      <w:pPr>
        <w:pStyle w:val="Textslodst"/>
        <w:numPr>
          <w:ilvl w:val="0"/>
          <w:numId w:val="1"/>
        </w:numPr>
        <w:rPr>
          <w:rFonts w:ascii="Calibri" w:hAnsi="Calibri" w:cs="Calibri"/>
          <w:sz w:val="22"/>
          <w:szCs w:val="22"/>
        </w:rPr>
      </w:pPr>
      <w:r w:rsidRPr="00B67A37">
        <w:rPr>
          <w:rFonts w:ascii="Calibri" w:hAnsi="Calibri" w:cs="Calibri"/>
          <w:sz w:val="22"/>
          <w:szCs w:val="22"/>
        </w:rPr>
        <w:t>Možnost odstoupit od smlouvy z důvodu stanoveného zákonem není dotčena.</w:t>
      </w:r>
    </w:p>
    <w:p w14:paraId="6A0ECFDB" w14:textId="77777777" w:rsidR="006F0E61" w:rsidRPr="002B756A" w:rsidRDefault="000C319A" w:rsidP="00DC6EFE">
      <w:pPr>
        <w:pStyle w:val="slolnku"/>
        <w:rPr>
          <w:rFonts w:ascii="Calibri" w:hAnsi="Calibri" w:cs="Calibri"/>
        </w:rPr>
      </w:pPr>
      <w:r w:rsidRPr="002B756A">
        <w:rPr>
          <w:rFonts w:ascii="Calibri" w:hAnsi="Calibri" w:cs="Calibri"/>
        </w:rPr>
        <w:t>X</w:t>
      </w:r>
      <w:r w:rsidR="00DA1A99" w:rsidRPr="002B756A">
        <w:rPr>
          <w:rFonts w:ascii="Calibri" w:hAnsi="Calibri" w:cs="Calibri"/>
        </w:rPr>
        <w:t>V</w:t>
      </w:r>
      <w:r w:rsidR="009674D8" w:rsidRPr="002B756A">
        <w:rPr>
          <w:rFonts w:ascii="Calibri" w:hAnsi="Calibri" w:cs="Calibri"/>
        </w:rPr>
        <w:t>.</w:t>
      </w:r>
    </w:p>
    <w:p w14:paraId="5548FDCB" w14:textId="77777777" w:rsidR="002C0D46" w:rsidRPr="002B756A" w:rsidRDefault="002C0D46" w:rsidP="006F0E61">
      <w:pPr>
        <w:pStyle w:val="slolnku"/>
        <w:spacing w:before="0"/>
        <w:rPr>
          <w:rFonts w:ascii="Calibri" w:hAnsi="Calibri" w:cs="Calibri"/>
        </w:rPr>
      </w:pPr>
      <w:r w:rsidRPr="002B756A">
        <w:rPr>
          <w:rFonts w:ascii="Calibri" w:hAnsi="Calibri" w:cs="Calibri"/>
        </w:rPr>
        <w:t>Smluvní pokuty</w:t>
      </w:r>
    </w:p>
    <w:p w14:paraId="6C3D2A89" w14:textId="6B94E5E4" w:rsidR="00F14C3A" w:rsidRPr="00B67A37" w:rsidRDefault="00F14C3A" w:rsidP="00B01DC5">
      <w:pPr>
        <w:pStyle w:val="Textslodst"/>
        <w:numPr>
          <w:ilvl w:val="0"/>
          <w:numId w:val="12"/>
        </w:numPr>
        <w:rPr>
          <w:rFonts w:ascii="Calibri" w:hAnsi="Calibri" w:cs="Calibri"/>
          <w:sz w:val="22"/>
          <w:szCs w:val="22"/>
        </w:rPr>
      </w:pPr>
      <w:r w:rsidRPr="00B67A37">
        <w:rPr>
          <w:rFonts w:ascii="Calibri" w:hAnsi="Calibri" w:cs="Calibri"/>
          <w:sz w:val="22"/>
          <w:szCs w:val="22"/>
        </w:rPr>
        <w:t xml:space="preserve">Poruší-li </w:t>
      </w:r>
      <w:r w:rsidR="00335EFE" w:rsidRPr="00B67A37">
        <w:rPr>
          <w:rFonts w:ascii="Calibri" w:hAnsi="Calibri" w:cs="Calibri"/>
          <w:sz w:val="22"/>
          <w:szCs w:val="22"/>
        </w:rPr>
        <w:t xml:space="preserve">prodávající </w:t>
      </w:r>
      <w:r w:rsidRPr="00B67A37">
        <w:rPr>
          <w:rFonts w:ascii="Calibri" w:hAnsi="Calibri" w:cs="Calibri"/>
          <w:sz w:val="22"/>
          <w:szCs w:val="22"/>
        </w:rPr>
        <w:t xml:space="preserve">svou povinnost </w:t>
      </w:r>
      <w:r w:rsidR="00D5738C" w:rsidRPr="00B67A37">
        <w:rPr>
          <w:rFonts w:ascii="Calibri" w:hAnsi="Calibri" w:cs="Calibri"/>
          <w:sz w:val="22"/>
          <w:szCs w:val="22"/>
        </w:rPr>
        <w:t>plnit řádně a včas</w:t>
      </w:r>
      <w:r w:rsidRPr="00B67A37">
        <w:rPr>
          <w:rFonts w:ascii="Calibri" w:hAnsi="Calibri" w:cs="Calibri"/>
          <w:sz w:val="22"/>
          <w:szCs w:val="22"/>
        </w:rPr>
        <w:t xml:space="preserve">, je povinen uhradit </w:t>
      </w:r>
      <w:r w:rsidR="00335EFE" w:rsidRPr="00B67A37">
        <w:rPr>
          <w:rFonts w:ascii="Calibri" w:hAnsi="Calibri" w:cs="Calibri"/>
          <w:sz w:val="22"/>
          <w:szCs w:val="22"/>
        </w:rPr>
        <w:t>kupujícímu</w:t>
      </w:r>
      <w:r w:rsidRPr="00B67A37">
        <w:rPr>
          <w:rFonts w:ascii="Calibri" w:hAnsi="Calibri" w:cs="Calibri"/>
          <w:sz w:val="22"/>
          <w:szCs w:val="22"/>
        </w:rPr>
        <w:t xml:space="preserve"> smluvní pokutu ve výši 0,</w:t>
      </w:r>
      <w:r w:rsidR="00335EFE" w:rsidRPr="00B67A37">
        <w:rPr>
          <w:rFonts w:ascii="Calibri" w:hAnsi="Calibri" w:cs="Calibri"/>
          <w:sz w:val="22"/>
          <w:szCs w:val="22"/>
        </w:rPr>
        <w:t>1</w:t>
      </w:r>
      <w:r w:rsidRPr="00B67A37">
        <w:rPr>
          <w:rFonts w:ascii="Calibri" w:hAnsi="Calibri" w:cs="Calibri"/>
          <w:sz w:val="22"/>
          <w:szCs w:val="22"/>
        </w:rPr>
        <w:t xml:space="preserve"> % </w:t>
      </w:r>
      <w:r w:rsidR="00E00593" w:rsidRPr="00B67A37">
        <w:rPr>
          <w:rFonts w:ascii="Calibri" w:hAnsi="Calibri" w:cs="Calibri"/>
          <w:sz w:val="22"/>
          <w:szCs w:val="22"/>
        </w:rPr>
        <w:t>z</w:t>
      </w:r>
      <w:r w:rsidR="00D3580B" w:rsidRPr="00B67A37">
        <w:rPr>
          <w:rFonts w:ascii="Calibri" w:hAnsi="Calibri" w:cs="Calibri"/>
          <w:sz w:val="22"/>
          <w:szCs w:val="22"/>
        </w:rPr>
        <w:t> hodnoty objednávky</w:t>
      </w:r>
      <w:r w:rsidR="00F51E7F" w:rsidRPr="00B67A37">
        <w:rPr>
          <w:rFonts w:ascii="Calibri" w:hAnsi="Calibri" w:cs="Calibri"/>
          <w:sz w:val="22"/>
          <w:szCs w:val="22"/>
        </w:rPr>
        <w:t>,</w:t>
      </w:r>
      <w:r w:rsidR="00E00593" w:rsidRPr="00B67A37">
        <w:rPr>
          <w:rFonts w:ascii="Calibri" w:hAnsi="Calibri" w:cs="Calibri"/>
          <w:sz w:val="22"/>
          <w:szCs w:val="22"/>
        </w:rPr>
        <w:t xml:space="preserve"> </w:t>
      </w:r>
      <w:r w:rsidR="00F51E7F" w:rsidRPr="00B67A37">
        <w:rPr>
          <w:rFonts w:ascii="Calibri" w:hAnsi="Calibri" w:cs="Calibri"/>
          <w:sz w:val="22"/>
          <w:szCs w:val="22"/>
        </w:rPr>
        <w:t xml:space="preserve">nejméně však </w:t>
      </w:r>
      <w:r w:rsidR="008F0D85" w:rsidRPr="00B67A37">
        <w:rPr>
          <w:rFonts w:ascii="Calibri" w:hAnsi="Calibri" w:cs="Calibri"/>
          <w:sz w:val="22"/>
          <w:szCs w:val="22"/>
        </w:rPr>
        <w:t>10</w:t>
      </w:r>
      <w:r w:rsidR="002440BF" w:rsidRPr="00B67A37">
        <w:rPr>
          <w:rFonts w:ascii="Calibri" w:hAnsi="Calibri" w:cs="Calibri"/>
          <w:sz w:val="22"/>
          <w:szCs w:val="22"/>
        </w:rPr>
        <w:t>0</w:t>
      </w:r>
      <w:r w:rsidR="004F1C1B" w:rsidRPr="00B67A37">
        <w:rPr>
          <w:rFonts w:ascii="Calibri" w:hAnsi="Calibri" w:cs="Calibri"/>
          <w:sz w:val="22"/>
          <w:szCs w:val="22"/>
        </w:rPr>
        <w:t>,</w:t>
      </w:r>
      <w:r w:rsidR="00F51E7F" w:rsidRPr="00B67A37">
        <w:rPr>
          <w:rFonts w:ascii="Calibri" w:hAnsi="Calibri" w:cs="Calibri"/>
          <w:sz w:val="22"/>
          <w:szCs w:val="22"/>
        </w:rPr>
        <w:t xml:space="preserve">- Kč </w:t>
      </w:r>
      <w:r w:rsidRPr="00B67A37">
        <w:rPr>
          <w:rFonts w:ascii="Calibri" w:hAnsi="Calibri" w:cs="Calibri"/>
          <w:sz w:val="22"/>
          <w:szCs w:val="22"/>
        </w:rPr>
        <w:t>za každý započatý den prodlení.</w:t>
      </w:r>
    </w:p>
    <w:p w14:paraId="0195C927" w14:textId="7E15720C" w:rsidR="00FD3EEC" w:rsidRPr="00B67A37" w:rsidRDefault="00FD3EEC" w:rsidP="00B01DC5">
      <w:pPr>
        <w:pStyle w:val="Textslodst"/>
        <w:numPr>
          <w:ilvl w:val="0"/>
          <w:numId w:val="12"/>
        </w:numPr>
        <w:rPr>
          <w:rFonts w:ascii="Calibri" w:hAnsi="Calibri" w:cs="Calibri"/>
          <w:sz w:val="22"/>
          <w:szCs w:val="22"/>
        </w:rPr>
      </w:pPr>
      <w:r w:rsidRPr="00B67A37">
        <w:rPr>
          <w:rFonts w:ascii="Calibri" w:hAnsi="Calibri" w:cs="Calibri"/>
          <w:sz w:val="22"/>
          <w:szCs w:val="22"/>
        </w:rPr>
        <w:t xml:space="preserve">Poruší-li prodávající svou povinnost </w:t>
      </w:r>
      <w:r w:rsidR="004E2C22" w:rsidRPr="00B67A37">
        <w:rPr>
          <w:rFonts w:ascii="Calibri" w:hAnsi="Calibri" w:cs="Calibri"/>
          <w:sz w:val="22"/>
          <w:szCs w:val="22"/>
        </w:rPr>
        <w:t>odstranit vady věci v ujednané lhůtě</w:t>
      </w:r>
      <w:r w:rsidRPr="00B67A37">
        <w:rPr>
          <w:rFonts w:ascii="Calibri" w:hAnsi="Calibri" w:cs="Calibri"/>
          <w:sz w:val="22"/>
          <w:szCs w:val="22"/>
        </w:rPr>
        <w:t>, je</w:t>
      </w:r>
      <w:r w:rsidR="004E2C22" w:rsidRPr="00B67A37">
        <w:rPr>
          <w:rFonts w:ascii="Calibri" w:hAnsi="Calibri" w:cs="Calibri"/>
          <w:sz w:val="22"/>
          <w:szCs w:val="22"/>
        </w:rPr>
        <w:t xml:space="preserve"> povinen uhradit kupujícímu smluvní pokutu ve výši 0,1 % z</w:t>
      </w:r>
      <w:r w:rsidR="00D3580B" w:rsidRPr="00B67A37">
        <w:rPr>
          <w:rFonts w:ascii="Calibri" w:hAnsi="Calibri" w:cs="Calibri"/>
          <w:sz w:val="22"/>
          <w:szCs w:val="22"/>
        </w:rPr>
        <w:t> hodnoty objednávky</w:t>
      </w:r>
      <w:r w:rsidR="004E2C22" w:rsidRPr="00B67A37">
        <w:rPr>
          <w:rFonts w:ascii="Calibri" w:hAnsi="Calibri" w:cs="Calibri"/>
          <w:sz w:val="22"/>
          <w:szCs w:val="22"/>
        </w:rPr>
        <w:t xml:space="preserve">, nejméně však </w:t>
      </w:r>
      <w:r w:rsidR="00B55D8E" w:rsidRPr="00B67A37">
        <w:rPr>
          <w:rFonts w:ascii="Calibri" w:hAnsi="Calibri" w:cs="Calibri"/>
          <w:sz w:val="22"/>
          <w:szCs w:val="22"/>
        </w:rPr>
        <w:t>10</w:t>
      </w:r>
      <w:r w:rsidR="002440BF" w:rsidRPr="00B67A37">
        <w:rPr>
          <w:rFonts w:ascii="Calibri" w:hAnsi="Calibri" w:cs="Calibri"/>
          <w:sz w:val="22"/>
          <w:szCs w:val="22"/>
        </w:rPr>
        <w:t>0</w:t>
      </w:r>
      <w:r w:rsidR="004E2C22" w:rsidRPr="00B67A37">
        <w:rPr>
          <w:rFonts w:ascii="Calibri" w:hAnsi="Calibri" w:cs="Calibri"/>
          <w:sz w:val="22"/>
          <w:szCs w:val="22"/>
        </w:rPr>
        <w:t>,- Kč, za každ</w:t>
      </w:r>
      <w:r w:rsidR="00DC41EF" w:rsidRPr="00B67A37">
        <w:rPr>
          <w:rFonts w:ascii="Calibri" w:hAnsi="Calibri" w:cs="Calibri"/>
          <w:sz w:val="22"/>
          <w:szCs w:val="22"/>
        </w:rPr>
        <w:t>ou vadu a z</w:t>
      </w:r>
      <w:r w:rsidR="004E2C22" w:rsidRPr="00B67A37">
        <w:rPr>
          <w:rFonts w:ascii="Calibri" w:hAnsi="Calibri" w:cs="Calibri"/>
          <w:sz w:val="22"/>
          <w:szCs w:val="22"/>
        </w:rPr>
        <w:t>apočatý den prodlení.</w:t>
      </w:r>
    </w:p>
    <w:p w14:paraId="6A52888D" w14:textId="77777777" w:rsidR="00585691" w:rsidRPr="00B67A37" w:rsidRDefault="00585691" w:rsidP="00B01DC5">
      <w:pPr>
        <w:pStyle w:val="Textslodst"/>
        <w:numPr>
          <w:ilvl w:val="0"/>
          <w:numId w:val="12"/>
        </w:numPr>
        <w:rPr>
          <w:rFonts w:ascii="Calibri" w:hAnsi="Calibri" w:cs="Calibri"/>
          <w:sz w:val="22"/>
          <w:szCs w:val="22"/>
        </w:rPr>
      </w:pPr>
      <w:r w:rsidRPr="00B67A37">
        <w:rPr>
          <w:rFonts w:ascii="Calibri" w:hAnsi="Calibri" w:cs="Calibri"/>
          <w:sz w:val="22"/>
          <w:szCs w:val="22"/>
        </w:rPr>
        <w:t xml:space="preserve">Poruší-li prodávající svou povinnost informovat kupujícího, že se stal nespolehlivým plátcem DPH nebo oznámit mu svůj účet, který je správcem daně zveřejněn způsobem umožňujícím </w:t>
      </w:r>
      <w:r w:rsidRPr="00B67A37">
        <w:rPr>
          <w:rFonts w:ascii="Calibri" w:hAnsi="Calibri" w:cs="Calibri"/>
          <w:sz w:val="22"/>
          <w:szCs w:val="22"/>
        </w:rPr>
        <w:lastRenderedPageBreak/>
        <w:t xml:space="preserve">dálkový přístup, je povinen zaplatit </w:t>
      </w:r>
      <w:r w:rsidR="00A24F90" w:rsidRPr="00B67A37">
        <w:rPr>
          <w:rFonts w:ascii="Calibri" w:hAnsi="Calibri" w:cs="Calibri"/>
          <w:sz w:val="22"/>
          <w:szCs w:val="22"/>
        </w:rPr>
        <w:t>kupujícímu</w:t>
      </w:r>
      <w:r w:rsidRPr="00B67A37">
        <w:rPr>
          <w:rFonts w:ascii="Calibri" w:hAnsi="Calibri" w:cs="Calibri"/>
          <w:sz w:val="22"/>
          <w:szCs w:val="22"/>
        </w:rPr>
        <w:t xml:space="preserve"> smluvní pokutu ve výši </w:t>
      </w:r>
      <w:r w:rsidR="00A24F90" w:rsidRPr="00B67A37">
        <w:rPr>
          <w:rFonts w:ascii="Calibri" w:hAnsi="Calibri" w:cs="Calibri"/>
          <w:sz w:val="22"/>
          <w:szCs w:val="22"/>
        </w:rPr>
        <w:t>DPH z</w:t>
      </w:r>
      <w:r w:rsidR="00D3580B" w:rsidRPr="00B67A37">
        <w:rPr>
          <w:rFonts w:ascii="Calibri" w:hAnsi="Calibri" w:cs="Calibri"/>
          <w:sz w:val="22"/>
          <w:szCs w:val="22"/>
        </w:rPr>
        <w:t>e součtu hodnot objednávek za dobu prodlení s informační povinností dle tohoto odstavce</w:t>
      </w:r>
      <w:r w:rsidRPr="00B67A37">
        <w:rPr>
          <w:rFonts w:ascii="Calibri" w:hAnsi="Calibri" w:cs="Calibri"/>
          <w:sz w:val="22"/>
          <w:szCs w:val="22"/>
        </w:rPr>
        <w:t>.</w:t>
      </w:r>
    </w:p>
    <w:p w14:paraId="7B4D6994" w14:textId="6B6281E6" w:rsidR="00444D2D" w:rsidRPr="00B67A37" w:rsidRDefault="00444D2D" w:rsidP="00B01DC5">
      <w:pPr>
        <w:pStyle w:val="Textslodst"/>
        <w:numPr>
          <w:ilvl w:val="0"/>
          <w:numId w:val="12"/>
        </w:numPr>
        <w:rPr>
          <w:rFonts w:ascii="Calibri" w:hAnsi="Calibri" w:cs="Calibri"/>
          <w:sz w:val="22"/>
          <w:szCs w:val="22"/>
        </w:rPr>
      </w:pPr>
      <w:r w:rsidRPr="00B67A37">
        <w:rPr>
          <w:rFonts w:ascii="Calibri" w:hAnsi="Calibri" w:cs="Calibri"/>
          <w:sz w:val="22"/>
          <w:szCs w:val="22"/>
        </w:rPr>
        <w:t xml:space="preserve">Poruší-li kupující svou povinnost zaplatit kupní cenu včas, je povinen uhradit prodávajícímu smluvní pokutu ve výši </w:t>
      </w:r>
      <w:r w:rsidR="002440BF" w:rsidRPr="00B67A37">
        <w:rPr>
          <w:rFonts w:ascii="Calibri" w:hAnsi="Calibri" w:cs="Calibri"/>
          <w:sz w:val="22"/>
          <w:szCs w:val="22"/>
        </w:rPr>
        <w:t>0,</w:t>
      </w:r>
      <w:r w:rsidR="002A2514" w:rsidRPr="00B67A37">
        <w:rPr>
          <w:rFonts w:ascii="Calibri" w:hAnsi="Calibri" w:cs="Calibri"/>
          <w:sz w:val="22"/>
          <w:szCs w:val="22"/>
        </w:rPr>
        <w:t>1</w:t>
      </w:r>
      <w:r w:rsidR="002440BF" w:rsidRPr="00B67A37">
        <w:rPr>
          <w:rFonts w:ascii="Calibri" w:hAnsi="Calibri" w:cs="Calibri"/>
          <w:sz w:val="22"/>
          <w:szCs w:val="22"/>
        </w:rPr>
        <w:t xml:space="preserve"> </w:t>
      </w:r>
      <w:r w:rsidRPr="00B67A37">
        <w:rPr>
          <w:rFonts w:ascii="Calibri" w:hAnsi="Calibri" w:cs="Calibri"/>
          <w:sz w:val="22"/>
          <w:szCs w:val="22"/>
        </w:rPr>
        <w:t>% z</w:t>
      </w:r>
      <w:r w:rsidR="00D3580B" w:rsidRPr="00B67A37">
        <w:rPr>
          <w:rFonts w:ascii="Calibri" w:hAnsi="Calibri" w:cs="Calibri"/>
          <w:sz w:val="22"/>
          <w:szCs w:val="22"/>
        </w:rPr>
        <w:t> dlužné části ceny</w:t>
      </w:r>
      <w:r w:rsidRPr="00B67A37">
        <w:rPr>
          <w:rFonts w:ascii="Calibri" w:hAnsi="Calibri" w:cs="Calibri"/>
          <w:sz w:val="22"/>
          <w:szCs w:val="22"/>
        </w:rPr>
        <w:t>, s jejíž úhradou je v</w:t>
      </w:r>
      <w:r w:rsidR="00DE7311" w:rsidRPr="00B67A37">
        <w:rPr>
          <w:rFonts w:ascii="Calibri" w:hAnsi="Calibri" w:cs="Calibri"/>
          <w:sz w:val="22"/>
          <w:szCs w:val="22"/>
        </w:rPr>
        <w:t> </w:t>
      </w:r>
      <w:r w:rsidRPr="00B67A37">
        <w:rPr>
          <w:rFonts w:ascii="Calibri" w:hAnsi="Calibri" w:cs="Calibri"/>
          <w:sz w:val="22"/>
          <w:szCs w:val="22"/>
        </w:rPr>
        <w:t>prodlení, a to za každý započatý den prodlení.</w:t>
      </w:r>
    </w:p>
    <w:p w14:paraId="15D27D9A" w14:textId="0B52DB68" w:rsidR="003D34FE" w:rsidRDefault="003B5A3A" w:rsidP="00CF5FD0">
      <w:pPr>
        <w:pStyle w:val="Textslodst"/>
        <w:numPr>
          <w:ilvl w:val="0"/>
          <w:numId w:val="12"/>
        </w:numPr>
        <w:rPr>
          <w:rFonts w:ascii="Calibri" w:hAnsi="Calibri" w:cs="Calibri"/>
          <w:sz w:val="22"/>
          <w:szCs w:val="22"/>
        </w:rPr>
      </w:pPr>
      <w:r w:rsidRPr="00F12757">
        <w:rPr>
          <w:rFonts w:ascii="Calibri" w:hAnsi="Calibri" w:cs="Calibri"/>
          <w:sz w:val="22"/>
          <w:szCs w:val="22"/>
        </w:rPr>
        <w:t>Smluvní strany se dohodly, že závazek prodávajícího zaplatit smluvní pokutu nevylučuje právo kupujícího na náhradu škody a smluvní pokuta je splatná i bez vyzvání první den kalendářního měsíce následujícího po měsíci, v němž na smluvní pokutu vzniklo právo.</w:t>
      </w:r>
    </w:p>
    <w:p w14:paraId="22D22A44" w14:textId="77777777" w:rsidR="00F12757" w:rsidRPr="00F12757" w:rsidRDefault="00F12757" w:rsidP="00F12757">
      <w:pPr>
        <w:pStyle w:val="Textslodst"/>
        <w:rPr>
          <w:rFonts w:ascii="Calibri" w:hAnsi="Calibri" w:cs="Calibri"/>
          <w:sz w:val="22"/>
          <w:szCs w:val="22"/>
        </w:rPr>
      </w:pPr>
    </w:p>
    <w:p w14:paraId="214EF591" w14:textId="1EF328B2" w:rsidR="006F0E61" w:rsidRPr="002B756A" w:rsidRDefault="00440803" w:rsidP="00DC6EFE">
      <w:pPr>
        <w:pStyle w:val="Textslodst"/>
        <w:spacing w:before="240"/>
        <w:jc w:val="center"/>
        <w:rPr>
          <w:rFonts w:ascii="Calibri" w:hAnsi="Calibri" w:cs="Calibri"/>
          <w:b/>
        </w:rPr>
      </w:pPr>
      <w:r w:rsidRPr="002B756A">
        <w:rPr>
          <w:rFonts w:ascii="Calibri" w:hAnsi="Calibri" w:cs="Calibri"/>
          <w:b/>
        </w:rPr>
        <w:t>X</w:t>
      </w:r>
      <w:r w:rsidR="00C8231C" w:rsidRPr="002B756A">
        <w:rPr>
          <w:rFonts w:ascii="Calibri" w:hAnsi="Calibri" w:cs="Calibri"/>
          <w:b/>
        </w:rPr>
        <w:t>V</w:t>
      </w:r>
      <w:r w:rsidR="00DA1A99" w:rsidRPr="002B756A">
        <w:rPr>
          <w:rFonts w:ascii="Calibri" w:hAnsi="Calibri" w:cs="Calibri"/>
          <w:b/>
        </w:rPr>
        <w:t>I</w:t>
      </w:r>
      <w:r w:rsidR="00613474" w:rsidRPr="002B756A">
        <w:rPr>
          <w:rFonts w:ascii="Calibri" w:hAnsi="Calibri" w:cs="Calibri"/>
          <w:b/>
        </w:rPr>
        <w:t>.</w:t>
      </w:r>
      <w:r w:rsidR="00DC6EFE" w:rsidRPr="002B756A">
        <w:rPr>
          <w:rFonts w:ascii="Calibri" w:hAnsi="Calibri" w:cs="Calibri"/>
          <w:b/>
        </w:rPr>
        <w:t xml:space="preserve"> </w:t>
      </w:r>
    </w:p>
    <w:p w14:paraId="6D2F92D1" w14:textId="761C3B84" w:rsidR="00613474" w:rsidRDefault="00613474" w:rsidP="00482B81">
      <w:pPr>
        <w:pStyle w:val="Textslodst"/>
        <w:spacing w:after="60"/>
        <w:jc w:val="center"/>
        <w:rPr>
          <w:rFonts w:ascii="Calibri" w:hAnsi="Calibri" w:cs="Calibri"/>
          <w:b/>
        </w:rPr>
      </w:pPr>
      <w:r w:rsidRPr="002B756A">
        <w:rPr>
          <w:rFonts w:ascii="Calibri" w:hAnsi="Calibri" w:cs="Calibri"/>
          <w:b/>
        </w:rPr>
        <w:t>Závěrečná u</w:t>
      </w:r>
      <w:r w:rsidR="00121CEE" w:rsidRPr="002B756A">
        <w:rPr>
          <w:rFonts w:ascii="Calibri" w:hAnsi="Calibri" w:cs="Calibri"/>
          <w:b/>
        </w:rPr>
        <w:t>jednání</w:t>
      </w:r>
    </w:p>
    <w:p w14:paraId="3497248A" w14:textId="77777777" w:rsidR="006F33C3" w:rsidRPr="009439EC" w:rsidRDefault="006F33C3" w:rsidP="006F33C3">
      <w:pPr>
        <w:pStyle w:val="Textslodst"/>
        <w:numPr>
          <w:ilvl w:val="0"/>
          <w:numId w:val="6"/>
        </w:numPr>
        <w:rPr>
          <w:rFonts w:asciiTheme="minorHAnsi" w:hAnsiTheme="minorHAnsi" w:cstheme="minorHAnsi"/>
          <w:sz w:val="22"/>
          <w:szCs w:val="22"/>
        </w:rPr>
      </w:pPr>
      <w:r w:rsidRPr="009439EC">
        <w:rPr>
          <w:rFonts w:asciiTheme="minorHAnsi" w:hAnsiTheme="minorHAnsi" w:cstheme="minorHAnsi"/>
          <w:sz w:val="22"/>
          <w:szCs w:val="22"/>
        </w:rPr>
        <w:t xml:space="preserve">Tato smlouva bude uzavřena v elektronické nebo listinné podobě, v závislosti na možnostech a dohodě smluvních stran. </w:t>
      </w:r>
    </w:p>
    <w:p w14:paraId="25619A1A" w14:textId="77777777" w:rsidR="006F33C3" w:rsidRPr="009439EC" w:rsidRDefault="006F33C3" w:rsidP="006F33C3">
      <w:pPr>
        <w:pStyle w:val="Textslodst"/>
        <w:numPr>
          <w:ilvl w:val="0"/>
          <w:numId w:val="39"/>
        </w:numPr>
        <w:ind w:left="1491" w:hanging="357"/>
        <w:rPr>
          <w:rFonts w:asciiTheme="minorHAnsi" w:hAnsiTheme="minorHAnsi" w:cstheme="minorHAnsi"/>
          <w:sz w:val="22"/>
          <w:szCs w:val="22"/>
        </w:rPr>
      </w:pPr>
      <w:r w:rsidRPr="009439EC">
        <w:rPr>
          <w:rFonts w:asciiTheme="minorHAnsi" w:hAnsiTheme="minorHAnsi" w:cstheme="minorHAnsi"/>
          <w:sz w:val="22"/>
          <w:szCs w:val="22"/>
        </w:rPr>
        <w:t>V případě uzavření v listinné podobě bude vyhotovena ve čtyřech stejnopisech, z nichž každý má platnost originálu a každá smluvní strana obdrží po dvou z nich.</w:t>
      </w:r>
    </w:p>
    <w:p w14:paraId="2C61945D" w14:textId="77777777" w:rsidR="006F33C3" w:rsidRPr="009439EC" w:rsidRDefault="006F33C3" w:rsidP="006F33C3">
      <w:pPr>
        <w:pStyle w:val="Textslodst"/>
        <w:numPr>
          <w:ilvl w:val="0"/>
          <w:numId w:val="39"/>
        </w:numPr>
        <w:ind w:left="1491" w:hanging="357"/>
        <w:rPr>
          <w:rFonts w:asciiTheme="minorHAnsi" w:hAnsiTheme="minorHAnsi" w:cstheme="minorHAnsi"/>
          <w:sz w:val="22"/>
          <w:szCs w:val="22"/>
        </w:rPr>
      </w:pPr>
      <w:r w:rsidRPr="009439EC">
        <w:rPr>
          <w:rFonts w:asciiTheme="minorHAnsi" w:hAnsiTheme="minorHAnsi" w:cstheme="minorHAnsi"/>
          <w:sz w:val="22"/>
          <w:szCs w:val="22"/>
        </w:rPr>
        <w:t>V případě uzavření v elektronické podobě bude uzavřena připojením zaručených elektronických podpisů obou smluvních stran.</w:t>
      </w:r>
    </w:p>
    <w:p w14:paraId="3685811D" w14:textId="77777777" w:rsidR="006F33C3" w:rsidRPr="009439EC" w:rsidRDefault="006F33C3" w:rsidP="006F33C3">
      <w:pPr>
        <w:pStyle w:val="Textslodst"/>
        <w:ind w:left="1383" w:hanging="306"/>
        <w:rPr>
          <w:rFonts w:asciiTheme="minorHAnsi" w:hAnsiTheme="minorHAnsi" w:cstheme="minorHAnsi"/>
          <w:sz w:val="22"/>
          <w:szCs w:val="22"/>
        </w:rPr>
      </w:pPr>
      <w:r w:rsidRPr="009439EC">
        <w:rPr>
          <w:rFonts w:asciiTheme="minorHAnsi" w:hAnsiTheme="minorHAnsi" w:cstheme="minorHAnsi"/>
          <w:sz w:val="22"/>
          <w:szCs w:val="22"/>
        </w:rPr>
        <w:t>Toto ustanovení se použije obdobně i na případné dodatky smlouvy.</w:t>
      </w:r>
    </w:p>
    <w:p w14:paraId="3AB6FA65" w14:textId="77777777" w:rsidR="006F33C3" w:rsidRPr="009439EC" w:rsidRDefault="006F33C3" w:rsidP="006F33C3">
      <w:pPr>
        <w:pStyle w:val="Textslodst"/>
        <w:numPr>
          <w:ilvl w:val="0"/>
          <w:numId w:val="6"/>
        </w:numPr>
        <w:rPr>
          <w:rFonts w:asciiTheme="minorHAnsi" w:hAnsiTheme="minorHAnsi" w:cstheme="minorHAnsi"/>
          <w:sz w:val="22"/>
          <w:szCs w:val="22"/>
        </w:rPr>
      </w:pPr>
      <w:r w:rsidRPr="009439EC">
        <w:rPr>
          <w:rFonts w:asciiTheme="minorHAnsi" w:hAnsiTheme="minorHAnsi" w:cstheme="minorHAnsi"/>
          <w:sz w:val="22"/>
          <w:szCs w:val="22"/>
        </w:rPr>
        <w:t>Vztahy mezi stranami ze smlouvy vzniklé a smlouvu neupravené se řídí právem České republiky. Je-li smlouva vyhotovena ve více jazykových znění, je rozhodné české znění.</w:t>
      </w:r>
    </w:p>
    <w:p w14:paraId="18B0CBC3" w14:textId="77777777" w:rsidR="006F33C3" w:rsidRPr="009439EC" w:rsidRDefault="006F33C3" w:rsidP="006F33C3">
      <w:pPr>
        <w:pStyle w:val="Textslodst"/>
        <w:numPr>
          <w:ilvl w:val="0"/>
          <w:numId w:val="6"/>
        </w:numPr>
        <w:rPr>
          <w:rFonts w:asciiTheme="minorHAnsi" w:hAnsiTheme="minorHAnsi" w:cstheme="minorHAnsi"/>
          <w:sz w:val="22"/>
          <w:szCs w:val="22"/>
        </w:rPr>
      </w:pPr>
      <w:r w:rsidRPr="009439EC">
        <w:rPr>
          <w:rFonts w:asciiTheme="minorHAnsi" w:hAnsiTheme="minorHAnsi" w:cstheme="minorHAnsi"/>
          <w:sz w:val="22"/>
          <w:szCs w:val="22"/>
        </w:rPr>
        <w:t>Tuto smlouvu lze měnit a vztah z ní vzniklý skončit pouze právním jednáním v písemné formě na listině nebo prostřednictvím zpráv dodaných do datové schránky; jiná forma je vyloučena, není-li v této smlouvě ujednáno jinak. Kontakty (tel., e-mail) a adresy uvedené v této smlouvě je každá ze stran oprávněna změnit doručením písemného oznámení druhé smluvní straně, ve kterém uvede, který z kontaktů je měněn a jak.</w:t>
      </w:r>
    </w:p>
    <w:p w14:paraId="5185ADDD" w14:textId="77777777" w:rsidR="006F33C3" w:rsidRPr="009439EC" w:rsidRDefault="006F33C3" w:rsidP="006F33C3">
      <w:pPr>
        <w:pStyle w:val="Textslodst"/>
        <w:numPr>
          <w:ilvl w:val="0"/>
          <w:numId w:val="6"/>
        </w:numPr>
        <w:rPr>
          <w:rFonts w:asciiTheme="minorHAnsi" w:hAnsiTheme="minorHAnsi" w:cstheme="minorHAnsi"/>
          <w:sz w:val="22"/>
          <w:szCs w:val="22"/>
        </w:rPr>
      </w:pPr>
      <w:r w:rsidRPr="009439EC">
        <w:rPr>
          <w:rFonts w:asciiTheme="minorHAnsi" w:hAnsiTheme="minorHAnsi" w:cstheme="minorHAnsi"/>
          <w:sz w:val="22"/>
          <w:szCs w:val="22"/>
        </w:rPr>
        <w:t>Přijetí nabídky smluvní stranou této smlouvy s dodatkem nebo odchylkou, není přijetím nabídky na uzavření této smlouvy nebo její změnu, ani když podstatně nemění podmínky nabídky.</w:t>
      </w:r>
    </w:p>
    <w:p w14:paraId="106BCFB4" w14:textId="77777777" w:rsidR="006F33C3" w:rsidRPr="009439EC" w:rsidRDefault="006F33C3" w:rsidP="006F33C3">
      <w:pPr>
        <w:pStyle w:val="Textslodst"/>
        <w:numPr>
          <w:ilvl w:val="0"/>
          <w:numId w:val="6"/>
        </w:numPr>
        <w:rPr>
          <w:rFonts w:asciiTheme="minorHAnsi" w:hAnsiTheme="minorHAnsi" w:cstheme="minorHAnsi"/>
          <w:sz w:val="22"/>
          <w:szCs w:val="22"/>
        </w:rPr>
      </w:pPr>
      <w:r w:rsidRPr="009439EC">
        <w:rPr>
          <w:rFonts w:asciiTheme="minorHAnsi" w:hAnsiTheme="minorHAnsi" w:cstheme="minorHAnsi"/>
          <w:sz w:val="22"/>
          <w:szCs w:val="22"/>
        </w:rPr>
        <w:t>Pokud mezi smluvními stranami vznikne spor ohledně způsobu interpretace některého smluvního ustanovení, jsou strany povinny najít ohledně sporných otázek konsens, na jehož základě bude zvoleno řešení, které v maximální možné míře odpovídá účelu sledovanému touto smlouvou, tj. účelu uvedenému v článku I. odst. (1) této smlouvy.</w:t>
      </w:r>
    </w:p>
    <w:p w14:paraId="130BECC2" w14:textId="77777777" w:rsidR="006F33C3" w:rsidRPr="009439EC" w:rsidRDefault="006F33C3" w:rsidP="006F33C3">
      <w:pPr>
        <w:pStyle w:val="Textslodst"/>
        <w:numPr>
          <w:ilvl w:val="0"/>
          <w:numId w:val="6"/>
        </w:numPr>
        <w:rPr>
          <w:rFonts w:asciiTheme="minorHAnsi" w:hAnsiTheme="minorHAnsi" w:cstheme="minorHAnsi"/>
          <w:sz w:val="22"/>
          <w:szCs w:val="22"/>
        </w:rPr>
      </w:pPr>
      <w:r w:rsidRPr="009439EC">
        <w:rPr>
          <w:rFonts w:asciiTheme="minorHAnsi" w:hAnsiTheme="minorHAnsi" w:cstheme="minorHAnsi"/>
          <w:sz w:val="22"/>
          <w:szCs w:val="22"/>
        </w:rPr>
        <w:t>Žádná ze smluvních stran není oprávněna pohledávky, které jí případně z tohoto vztahu nebo v souvislosti s ním vůči druhé smluvní straně vzniknou, ani tuto smlouvu postoupit třetí osobě bez písemného souhlasu druhé smluvní strany. Prodávající není oprávněn započíst pohledávku proti pohledávce kupujícího.</w:t>
      </w:r>
    </w:p>
    <w:p w14:paraId="4B868313" w14:textId="77777777" w:rsidR="006F33C3" w:rsidRPr="009439EC" w:rsidRDefault="006F33C3" w:rsidP="006F33C3">
      <w:pPr>
        <w:pStyle w:val="Textslodst"/>
        <w:numPr>
          <w:ilvl w:val="0"/>
          <w:numId w:val="6"/>
        </w:numPr>
        <w:rPr>
          <w:rFonts w:asciiTheme="minorHAnsi" w:hAnsiTheme="minorHAnsi" w:cstheme="minorHAnsi"/>
          <w:sz w:val="22"/>
          <w:szCs w:val="22"/>
        </w:rPr>
      </w:pPr>
      <w:r w:rsidRPr="009439EC">
        <w:rPr>
          <w:rFonts w:asciiTheme="minorHAnsi" w:hAnsiTheme="minorHAnsi" w:cstheme="minorHAnsi"/>
          <w:sz w:val="22"/>
          <w:szCs w:val="22"/>
        </w:rPr>
        <w:t>Tato smlouva je smlouvou o plnění veřejné zakázky, při jejímž uskutečňování měl dodavatel příležitost ovlivnit její základní podmínky. Prodávající se zavazuje respektovat veškeré povinnosti, které z toho jemu i kupujícímu jako zadavateli plynou a souhlasí s jejich plněním. V případě, že v souvislosti s věcí vyvstane potřeba dalších dodávek, se prodávající zavazuje na ně podat nabídku v zadávacím řízení nebo při uskutečňování veřejné zakázky malého rozsahu, je-li jejich způsobilým dodavatelem.</w:t>
      </w:r>
    </w:p>
    <w:p w14:paraId="025F5D60" w14:textId="4C1F349E" w:rsidR="006F33C3" w:rsidRPr="009439EC" w:rsidRDefault="006F33C3" w:rsidP="006F33C3">
      <w:pPr>
        <w:pStyle w:val="Textslodst"/>
        <w:numPr>
          <w:ilvl w:val="0"/>
          <w:numId w:val="6"/>
        </w:numPr>
        <w:rPr>
          <w:rFonts w:asciiTheme="minorHAnsi" w:hAnsiTheme="minorHAnsi" w:cstheme="minorHAnsi"/>
          <w:sz w:val="22"/>
          <w:szCs w:val="22"/>
        </w:rPr>
      </w:pPr>
      <w:r w:rsidRPr="009439EC">
        <w:rPr>
          <w:rFonts w:asciiTheme="minorHAnsi" w:hAnsiTheme="minorHAnsi" w:cstheme="minorHAnsi"/>
          <w:sz w:val="22"/>
          <w:szCs w:val="22"/>
        </w:rPr>
        <w:t xml:space="preserve">Prodávající je povinen poskytnout kupujícímu potřebné spolupůsobení při výkonu finanční kontroly podle § 2 písm. e) </w:t>
      </w:r>
      <w:r w:rsidR="006D5848">
        <w:rPr>
          <w:rFonts w:asciiTheme="minorHAnsi" w:hAnsiTheme="minorHAnsi" w:cstheme="minorHAnsi"/>
          <w:sz w:val="22"/>
          <w:szCs w:val="22"/>
        </w:rPr>
        <w:t xml:space="preserve">a § 13 </w:t>
      </w:r>
      <w:r w:rsidRPr="009439EC">
        <w:rPr>
          <w:rFonts w:asciiTheme="minorHAnsi" w:hAnsiTheme="minorHAnsi" w:cstheme="minorHAnsi"/>
          <w:sz w:val="22"/>
          <w:szCs w:val="22"/>
        </w:rPr>
        <w:t xml:space="preserve">zákona č. 320/2001 Sb., o finanční kontrole ve veřejné správě, tj. poskytnout kontrolnímu orgánu doklady o dodávkách stavebních prací, zboží a služeb hrazených z veřejných výdajů nebo z veřejné finanční podpory v rozsahu nezbytném pro ověření příslušné operace. Prodávající je povinen smluvně zajistit spolupůsobení při výkonu finanční kontroly i u svých poddodavatelů. </w:t>
      </w:r>
    </w:p>
    <w:p w14:paraId="1F8DEDD0" w14:textId="77777777" w:rsidR="006F33C3" w:rsidRPr="009439EC" w:rsidRDefault="006F33C3" w:rsidP="006F33C3">
      <w:pPr>
        <w:pStyle w:val="Textslodst"/>
        <w:numPr>
          <w:ilvl w:val="0"/>
          <w:numId w:val="6"/>
        </w:numPr>
        <w:rPr>
          <w:rFonts w:asciiTheme="minorHAnsi" w:hAnsiTheme="minorHAnsi" w:cstheme="minorHAnsi"/>
          <w:sz w:val="22"/>
          <w:szCs w:val="22"/>
        </w:rPr>
      </w:pPr>
      <w:r w:rsidRPr="009439EC">
        <w:rPr>
          <w:rFonts w:asciiTheme="minorHAnsi" w:hAnsiTheme="minorHAnsi" w:cstheme="minorHAnsi"/>
          <w:sz w:val="22"/>
          <w:szCs w:val="22"/>
        </w:rPr>
        <w:t xml:space="preserve">Prodávající uděluje kupujícímu souhlas se zpracováním jeho osobních údajů uvedených v této smlouvě nebo takových, které se kupující dozvěděl ze vztahu smlouvou založeného nebo v souvislosti s ním; jde-li o smlouvu v rámci projektu, prodávající souhlasí se zpracováním </w:t>
      </w:r>
      <w:r w:rsidRPr="009439EC">
        <w:rPr>
          <w:rFonts w:asciiTheme="minorHAnsi" w:hAnsiTheme="minorHAnsi" w:cstheme="minorHAnsi"/>
          <w:sz w:val="22"/>
          <w:szCs w:val="22"/>
        </w:rPr>
        <w:lastRenderedPageBreak/>
        <w:t>a předáváním uvedených osobních údajům třetím osobám pro účely evidence, monitorování a kontroly projektu či k obdobným účelům.</w:t>
      </w:r>
    </w:p>
    <w:p w14:paraId="22E91869" w14:textId="77777777" w:rsidR="006F33C3" w:rsidRPr="009439EC" w:rsidRDefault="006F33C3" w:rsidP="006F33C3">
      <w:pPr>
        <w:pStyle w:val="Textslodst"/>
        <w:numPr>
          <w:ilvl w:val="0"/>
          <w:numId w:val="6"/>
        </w:numPr>
        <w:rPr>
          <w:rFonts w:asciiTheme="minorHAnsi" w:hAnsiTheme="minorHAnsi" w:cstheme="minorHAnsi"/>
          <w:sz w:val="22"/>
          <w:szCs w:val="22"/>
        </w:rPr>
      </w:pPr>
      <w:r w:rsidRPr="009439EC">
        <w:rPr>
          <w:rFonts w:asciiTheme="minorHAnsi" w:hAnsiTheme="minorHAnsi" w:cstheme="minorHAnsi"/>
          <w:sz w:val="22"/>
          <w:szCs w:val="22"/>
        </w:rPr>
        <w:t>Prodávající se zavazuje, že umožní všem subjektům oprávněným k výkonu kontroly projektu, z jehož prostředků je dodávka hrazena, provést kontrolu dokladů souvisejících s plněním této zakázky, a to po dobu danou právními předpisy ČR k jejich archivaci (zákon č. 563/1991 Sb., o účetnictví, a zákon č. 235/2004 Sb., o dani z přidané hodnoty) a po tuto dobu doklady související s plněním této zakázky archivovat.</w:t>
      </w:r>
    </w:p>
    <w:p w14:paraId="635A4870" w14:textId="77777777" w:rsidR="006F33C3" w:rsidRPr="009439EC" w:rsidRDefault="006F33C3" w:rsidP="006F33C3">
      <w:pPr>
        <w:pStyle w:val="Textslodst"/>
        <w:numPr>
          <w:ilvl w:val="0"/>
          <w:numId w:val="6"/>
        </w:numPr>
        <w:rPr>
          <w:rFonts w:asciiTheme="minorHAnsi" w:hAnsiTheme="minorHAnsi" w:cstheme="minorHAnsi"/>
          <w:sz w:val="22"/>
          <w:szCs w:val="22"/>
        </w:rPr>
      </w:pPr>
      <w:r w:rsidRPr="009439EC">
        <w:rPr>
          <w:rFonts w:asciiTheme="minorHAnsi" w:hAnsiTheme="minorHAnsi" w:cstheme="minorHAnsi"/>
          <w:sz w:val="22"/>
          <w:szCs w:val="22"/>
        </w:rPr>
        <w:t>Smluvní strany se dohodly, že se obsah smlouvy včetně jejích příloh nepovažuje za obchodní tajemství.</w:t>
      </w:r>
    </w:p>
    <w:p w14:paraId="1999D7CB" w14:textId="77777777" w:rsidR="006F33C3" w:rsidRPr="009439EC" w:rsidRDefault="006F33C3" w:rsidP="006F33C3">
      <w:pPr>
        <w:pStyle w:val="Textslodst"/>
        <w:numPr>
          <w:ilvl w:val="0"/>
          <w:numId w:val="6"/>
        </w:numPr>
        <w:rPr>
          <w:rFonts w:asciiTheme="minorHAnsi" w:hAnsiTheme="minorHAnsi" w:cstheme="minorHAnsi"/>
          <w:sz w:val="22"/>
          <w:szCs w:val="22"/>
        </w:rPr>
      </w:pPr>
      <w:r w:rsidRPr="009439EC">
        <w:rPr>
          <w:rFonts w:asciiTheme="minorHAnsi" w:hAnsiTheme="minorHAnsi" w:cstheme="minorHAnsi"/>
          <w:sz w:val="22"/>
          <w:szCs w:val="22"/>
        </w:rPr>
        <w:t>Kupující má právo omezit rozsah plnění prodávajícího, má-li k tomu vážný důvod, zejména neobdržel-li prostředky ze státního rozpočtu; kupní cena se v takovém případě odpovídajícím způsobem sníží. Prodávající nemá právo domáhat se plnění v původním rozsahu a účtovat kupujícímu jakékoliv sankce, pokud kupující tohoto práva využije.</w:t>
      </w:r>
    </w:p>
    <w:p w14:paraId="3DF837D3" w14:textId="0BF8C32D" w:rsidR="006F33C3" w:rsidRPr="009439EC" w:rsidRDefault="006F33C3" w:rsidP="006F33C3">
      <w:pPr>
        <w:pStyle w:val="Textslodst"/>
        <w:numPr>
          <w:ilvl w:val="0"/>
          <w:numId w:val="6"/>
        </w:numPr>
        <w:tabs>
          <w:tab w:val="clear" w:pos="1260"/>
          <w:tab w:val="left" w:pos="1134"/>
        </w:tabs>
        <w:rPr>
          <w:rFonts w:asciiTheme="minorHAnsi" w:hAnsiTheme="minorHAnsi" w:cstheme="minorHAnsi"/>
          <w:sz w:val="22"/>
          <w:szCs w:val="22"/>
        </w:rPr>
      </w:pPr>
      <w:r w:rsidRPr="009439EC">
        <w:rPr>
          <w:rFonts w:asciiTheme="minorHAnsi" w:hAnsiTheme="minorHAnsi" w:cstheme="minorHAnsi"/>
          <w:sz w:val="22"/>
          <w:szCs w:val="22"/>
        </w:rPr>
        <w:t>Na tuto smlouvu se vztahuje povinnost uveřejnění prostřednictvím registru smluv podle zákona č. 340/2015 Sb., o zvláštních podmínkách účinnosti některých smluv, uveřejňování těchto smluv a o registru smluv (zákon o registru smluv), ve znění pozdějších předpisů. Prodávající se zavazuje neuveřejnit smlouvu v registru smluv v době 14 dnů od uzavření smlouvy; neuveřejní-li v této době smlouvu v registru smluv kupující, zavazuje se tak učinit prodávající. Tato smlouva nabývá účinnosti okamžikem uveřejnění v registru smluv. Smluvní strany se dohodly, že budou-li si plnit před účinností smlouvy, co má být podle smlouvy plněno, je takové plnění zálohou.</w:t>
      </w:r>
    </w:p>
    <w:p w14:paraId="76827284" w14:textId="6EBB5931" w:rsidR="006F33C3" w:rsidRPr="009439EC" w:rsidRDefault="006F33C3" w:rsidP="006F33C3">
      <w:pPr>
        <w:pStyle w:val="Textslodst"/>
        <w:numPr>
          <w:ilvl w:val="0"/>
          <w:numId w:val="6"/>
        </w:numPr>
        <w:rPr>
          <w:rFonts w:asciiTheme="minorHAnsi" w:hAnsiTheme="minorHAnsi" w:cstheme="minorHAnsi"/>
          <w:sz w:val="22"/>
          <w:szCs w:val="22"/>
        </w:rPr>
      </w:pPr>
      <w:r w:rsidRPr="009439EC">
        <w:rPr>
          <w:rFonts w:asciiTheme="minorHAnsi" w:hAnsiTheme="minorHAnsi" w:cstheme="minorHAnsi"/>
          <w:sz w:val="22"/>
          <w:szCs w:val="22"/>
        </w:rPr>
        <w:t>Smluvní strany prohlašují, že si smlouvu důkladně přečetly, souhlasí s jejím obsahem a jsou si vědomy povinností jim z této smlouvy plynoucích. Dále prohlašují, že tato smlouva zachycuje jejich skutečnou, svobodnou a vážnou vůli, že byla uzavřena nikoliv v tísni ani za nápadně nevýhodných podmínek a na důkaz toho připojují své podpisy.</w:t>
      </w:r>
    </w:p>
    <w:p w14:paraId="0CE8745E" w14:textId="77777777" w:rsidR="002440BF" w:rsidRPr="00B67A37" w:rsidRDefault="002440BF" w:rsidP="002440BF">
      <w:pPr>
        <w:pStyle w:val="Textslodst"/>
        <w:ind w:left="709"/>
        <w:rPr>
          <w:rFonts w:ascii="Calibri" w:hAnsi="Calibri" w:cs="Calibri"/>
          <w:sz w:val="22"/>
          <w:szCs w:val="22"/>
        </w:rPr>
      </w:pPr>
    </w:p>
    <w:p w14:paraId="4CC4E921" w14:textId="77777777" w:rsidR="009C673C" w:rsidRPr="00B67A37" w:rsidRDefault="009C673C" w:rsidP="00E54817">
      <w:pPr>
        <w:pStyle w:val="Textslodst"/>
        <w:rPr>
          <w:rFonts w:ascii="Calibri" w:hAnsi="Calibri" w:cs="Calibri"/>
          <w:sz w:val="22"/>
          <w:szCs w:val="22"/>
        </w:rPr>
      </w:pPr>
    </w:p>
    <w:p w14:paraId="38F5C3BE" w14:textId="622B4C1B" w:rsidR="006E3661" w:rsidRPr="00B67A37" w:rsidRDefault="00C8215B" w:rsidP="00E54817">
      <w:pPr>
        <w:pStyle w:val="Textslodst"/>
        <w:rPr>
          <w:rFonts w:ascii="Calibri" w:hAnsi="Calibri" w:cs="Calibri"/>
          <w:sz w:val="22"/>
          <w:szCs w:val="22"/>
        </w:rPr>
      </w:pPr>
      <w:r w:rsidRPr="00B67A37">
        <w:rPr>
          <w:rFonts w:ascii="Calibri" w:hAnsi="Calibri" w:cs="Calibri"/>
          <w:sz w:val="22"/>
          <w:szCs w:val="22"/>
        </w:rPr>
        <w:t>P</w:t>
      </w:r>
      <w:r w:rsidR="00B94B24" w:rsidRPr="00B67A37">
        <w:rPr>
          <w:rFonts w:ascii="Calibri" w:hAnsi="Calibri" w:cs="Calibri"/>
          <w:sz w:val="22"/>
          <w:szCs w:val="22"/>
        </w:rPr>
        <w:t xml:space="preserve">říloha č. 1 </w:t>
      </w:r>
      <w:r w:rsidR="000B3B66" w:rsidRPr="00B67A37">
        <w:rPr>
          <w:rFonts w:ascii="Calibri" w:hAnsi="Calibri" w:cs="Calibri"/>
          <w:sz w:val="22"/>
          <w:szCs w:val="22"/>
        </w:rPr>
        <w:t>Seznam</w:t>
      </w:r>
      <w:r w:rsidR="006E3661" w:rsidRPr="00B67A37">
        <w:rPr>
          <w:rFonts w:ascii="Calibri" w:hAnsi="Calibri" w:cs="Calibri"/>
          <w:sz w:val="22"/>
          <w:szCs w:val="22"/>
        </w:rPr>
        <w:t>y</w:t>
      </w:r>
      <w:r w:rsidR="000B3B66" w:rsidRPr="00B67A37">
        <w:rPr>
          <w:rFonts w:ascii="Calibri" w:hAnsi="Calibri" w:cs="Calibri"/>
          <w:sz w:val="22"/>
          <w:szCs w:val="22"/>
        </w:rPr>
        <w:t xml:space="preserve"> druhově určených věcí a jejich položkových cen</w:t>
      </w:r>
    </w:p>
    <w:p w14:paraId="24605E92" w14:textId="03527C74" w:rsidR="003E4485" w:rsidRDefault="00920509" w:rsidP="00E2720B">
      <w:pPr>
        <w:pStyle w:val="Textslodst"/>
        <w:jc w:val="left"/>
        <w:rPr>
          <w:rFonts w:ascii="Calibri" w:hAnsi="Calibri" w:cs="Calibri"/>
          <w:szCs w:val="24"/>
        </w:rPr>
      </w:pPr>
      <w:r w:rsidRPr="002B756A">
        <w:rPr>
          <w:rFonts w:ascii="Calibri" w:hAnsi="Calibri" w:cs="Calibri"/>
          <w:szCs w:val="24"/>
        </w:rPr>
        <w:t xml:space="preserve">              </w:t>
      </w:r>
    </w:p>
    <w:p w14:paraId="70D303D4" w14:textId="77777777" w:rsidR="00A86D7D" w:rsidRDefault="00A86D7D" w:rsidP="00E2720B">
      <w:pPr>
        <w:pStyle w:val="Textslodst"/>
        <w:jc w:val="left"/>
        <w:rPr>
          <w:rFonts w:ascii="Calibri" w:hAnsi="Calibri" w:cs="Calibri"/>
          <w:szCs w:val="24"/>
        </w:rPr>
      </w:pPr>
    </w:p>
    <w:p w14:paraId="3BABFFD1" w14:textId="77777777" w:rsidR="00A86D7D" w:rsidRDefault="00A86D7D" w:rsidP="00E2720B">
      <w:pPr>
        <w:pStyle w:val="Textslodst"/>
        <w:jc w:val="left"/>
        <w:rPr>
          <w:rFonts w:ascii="Calibri" w:hAnsi="Calibri" w:cs="Calibri"/>
          <w:szCs w:val="24"/>
        </w:rPr>
      </w:pPr>
    </w:p>
    <w:p w14:paraId="57316207" w14:textId="73C14285" w:rsidR="00840197" w:rsidRPr="00F750EE" w:rsidRDefault="00840197" w:rsidP="00840197">
      <w:pPr>
        <w:tabs>
          <w:tab w:val="center" w:pos="1985"/>
          <w:tab w:val="center" w:pos="7088"/>
        </w:tabs>
        <w:rPr>
          <w:rFonts w:ascii="Calibri" w:hAnsi="Calibri" w:cs="Calibri"/>
          <w:sz w:val="22"/>
          <w:szCs w:val="22"/>
        </w:rPr>
      </w:pPr>
      <w:permStart w:id="1393848819" w:edGrp="everyone"/>
      <w:r w:rsidRPr="00F750EE">
        <w:rPr>
          <w:rFonts w:ascii="Calibri" w:hAnsi="Calibri" w:cs="Calibri"/>
          <w:sz w:val="22"/>
          <w:szCs w:val="22"/>
        </w:rPr>
        <w:tab/>
      </w:r>
      <w:r w:rsidR="00C30109" w:rsidRPr="00A86D7D">
        <w:rPr>
          <w:rFonts w:asciiTheme="minorHAnsi" w:hAnsiTheme="minorHAnsi" w:cstheme="minorHAnsi"/>
          <w:sz w:val="22"/>
          <w:szCs w:val="22"/>
        </w:rPr>
        <w:t xml:space="preserve">V </w:t>
      </w:r>
      <w:r w:rsidR="00D17BAF">
        <w:rPr>
          <w:rFonts w:asciiTheme="minorHAnsi" w:hAnsiTheme="minorHAnsi" w:cstheme="minorHAnsi"/>
          <w:sz w:val="22"/>
          <w:szCs w:val="22"/>
        </w:rPr>
        <w:t>………………………</w:t>
      </w:r>
      <w:proofErr w:type="gramStart"/>
      <w:r w:rsidR="00D17BAF">
        <w:rPr>
          <w:rFonts w:asciiTheme="minorHAnsi" w:hAnsiTheme="minorHAnsi" w:cstheme="minorHAnsi"/>
          <w:sz w:val="22"/>
          <w:szCs w:val="22"/>
        </w:rPr>
        <w:t>…….</w:t>
      </w:r>
      <w:proofErr w:type="gramEnd"/>
      <w:r w:rsidR="00D17BAF">
        <w:rPr>
          <w:rFonts w:asciiTheme="minorHAnsi" w:hAnsiTheme="minorHAnsi" w:cstheme="minorHAnsi"/>
          <w:sz w:val="22"/>
          <w:szCs w:val="22"/>
        </w:rPr>
        <w:t>.</w:t>
      </w:r>
      <w:r w:rsidRPr="00A86D7D">
        <w:rPr>
          <w:rFonts w:asciiTheme="minorHAnsi" w:hAnsiTheme="minorHAnsi" w:cstheme="minorHAnsi"/>
          <w:sz w:val="22"/>
          <w:szCs w:val="22"/>
        </w:rPr>
        <w:t xml:space="preserve">                                                              </w:t>
      </w:r>
      <w:r w:rsidR="0035277A" w:rsidRPr="00A86D7D">
        <w:rPr>
          <w:rFonts w:asciiTheme="minorHAnsi" w:hAnsiTheme="minorHAnsi" w:cstheme="minorHAnsi"/>
          <w:sz w:val="22"/>
          <w:szCs w:val="22"/>
        </w:rPr>
        <w:t xml:space="preserve">                      </w:t>
      </w:r>
      <w:r w:rsidRPr="00F750EE">
        <w:rPr>
          <w:rFonts w:ascii="Calibri" w:hAnsi="Calibri" w:cs="Calibri"/>
          <w:sz w:val="22"/>
          <w:szCs w:val="22"/>
        </w:rPr>
        <w:t xml:space="preserve">V Brně    </w:t>
      </w:r>
    </w:p>
    <w:p w14:paraId="1C8A7A9D" w14:textId="77777777" w:rsidR="00840197" w:rsidRPr="00F750EE" w:rsidRDefault="00840197" w:rsidP="00840197">
      <w:pPr>
        <w:tabs>
          <w:tab w:val="center" w:pos="1985"/>
          <w:tab w:val="center" w:pos="7088"/>
        </w:tabs>
        <w:rPr>
          <w:rFonts w:ascii="Calibri" w:hAnsi="Calibri" w:cs="Calibri"/>
          <w:sz w:val="22"/>
          <w:szCs w:val="22"/>
        </w:rPr>
      </w:pPr>
    </w:p>
    <w:p w14:paraId="078EAB3C" w14:textId="77777777" w:rsidR="00840197" w:rsidRPr="00F750EE" w:rsidRDefault="00840197" w:rsidP="00840197">
      <w:pPr>
        <w:tabs>
          <w:tab w:val="center" w:pos="1985"/>
          <w:tab w:val="center" w:pos="7088"/>
        </w:tabs>
        <w:rPr>
          <w:rFonts w:ascii="Calibri" w:hAnsi="Calibri" w:cs="Calibri"/>
          <w:sz w:val="22"/>
          <w:szCs w:val="22"/>
        </w:rPr>
      </w:pPr>
    </w:p>
    <w:p w14:paraId="074BDA3E" w14:textId="77777777" w:rsidR="00840197" w:rsidRDefault="00840197" w:rsidP="00840197">
      <w:pPr>
        <w:tabs>
          <w:tab w:val="center" w:pos="1985"/>
          <w:tab w:val="center" w:pos="7088"/>
        </w:tabs>
        <w:rPr>
          <w:rFonts w:ascii="Calibri" w:hAnsi="Calibri" w:cs="Calibri"/>
          <w:sz w:val="22"/>
          <w:szCs w:val="22"/>
        </w:rPr>
      </w:pPr>
    </w:p>
    <w:p w14:paraId="089008A6" w14:textId="77777777" w:rsidR="00A86D7D" w:rsidRDefault="00A86D7D" w:rsidP="00840197">
      <w:pPr>
        <w:tabs>
          <w:tab w:val="center" w:pos="1985"/>
          <w:tab w:val="center" w:pos="7088"/>
        </w:tabs>
        <w:rPr>
          <w:rFonts w:ascii="Calibri" w:hAnsi="Calibri" w:cs="Calibri"/>
          <w:sz w:val="22"/>
          <w:szCs w:val="22"/>
        </w:rPr>
      </w:pPr>
    </w:p>
    <w:p w14:paraId="15BDC3E2" w14:textId="77777777" w:rsidR="00A86D7D" w:rsidRPr="00F750EE" w:rsidRDefault="00A86D7D" w:rsidP="00840197">
      <w:pPr>
        <w:tabs>
          <w:tab w:val="center" w:pos="1985"/>
          <w:tab w:val="center" w:pos="7088"/>
        </w:tabs>
        <w:rPr>
          <w:rFonts w:ascii="Calibri" w:hAnsi="Calibri" w:cs="Calibri"/>
          <w:sz w:val="22"/>
          <w:szCs w:val="22"/>
        </w:rPr>
      </w:pPr>
    </w:p>
    <w:p w14:paraId="3E33F05E" w14:textId="77777777" w:rsidR="00840197" w:rsidRDefault="00840197" w:rsidP="00840197">
      <w:pPr>
        <w:tabs>
          <w:tab w:val="center" w:pos="1985"/>
          <w:tab w:val="center" w:pos="7088"/>
        </w:tabs>
        <w:rPr>
          <w:rFonts w:ascii="Calibri" w:hAnsi="Calibri" w:cs="Calibri"/>
          <w:sz w:val="22"/>
          <w:szCs w:val="22"/>
        </w:rPr>
      </w:pPr>
    </w:p>
    <w:p w14:paraId="1465B9D1" w14:textId="77777777" w:rsidR="00630232" w:rsidRDefault="00630232" w:rsidP="00840197">
      <w:pPr>
        <w:tabs>
          <w:tab w:val="center" w:pos="1985"/>
          <w:tab w:val="center" w:pos="7088"/>
        </w:tabs>
        <w:rPr>
          <w:rFonts w:ascii="Calibri" w:hAnsi="Calibri" w:cs="Calibri"/>
          <w:sz w:val="22"/>
          <w:szCs w:val="22"/>
        </w:rPr>
      </w:pPr>
    </w:p>
    <w:p w14:paraId="28D24181" w14:textId="77777777" w:rsidR="00630232" w:rsidRPr="00F750EE" w:rsidRDefault="00630232" w:rsidP="00840197">
      <w:pPr>
        <w:tabs>
          <w:tab w:val="center" w:pos="1985"/>
          <w:tab w:val="center" w:pos="7088"/>
        </w:tabs>
        <w:rPr>
          <w:rFonts w:ascii="Calibri" w:hAnsi="Calibri" w:cs="Calibri"/>
          <w:sz w:val="22"/>
          <w:szCs w:val="22"/>
        </w:rPr>
      </w:pPr>
    </w:p>
    <w:p w14:paraId="3092B3EC" w14:textId="77777777" w:rsidR="00840197" w:rsidRPr="00F750EE" w:rsidRDefault="00840197" w:rsidP="00840197">
      <w:pPr>
        <w:tabs>
          <w:tab w:val="center" w:pos="1985"/>
          <w:tab w:val="center" w:pos="7088"/>
        </w:tabs>
        <w:rPr>
          <w:rFonts w:ascii="Calibri" w:hAnsi="Calibri" w:cs="Calibri"/>
          <w:b/>
          <w:sz w:val="22"/>
          <w:szCs w:val="22"/>
        </w:rPr>
      </w:pPr>
      <w:r w:rsidRPr="00F750EE">
        <w:rPr>
          <w:rFonts w:ascii="Calibri" w:hAnsi="Calibri" w:cs="Calibri"/>
          <w:b/>
          <w:sz w:val="22"/>
          <w:szCs w:val="22"/>
        </w:rPr>
        <w:tab/>
        <w:t>…………………………………….</w:t>
      </w:r>
      <w:r w:rsidRPr="00F750EE">
        <w:rPr>
          <w:rFonts w:ascii="Calibri" w:hAnsi="Calibri" w:cs="Calibri"/>
          <w:b/>
          <w:sz w:val="22"/>
          <w:szCs w:val="22"/>
        </w:rPr>
        <w:tab/>
        <w:t>…………………………………….</w:t>
      </w:r>
    </w:p>
    <w:p w14:paraId="070D3390" w14:textId="2DB7D3A3" w:rsidR="00840197" w:rsidRPr="00F750EE" w:rsidRDefault="00A86D7D" w:rsidP="00840197">
      <w:pPr>
        <w:tabs>
          <w:tab w:val="center" w:pos="1985"/>
          <w:tab w:val="center" w:pos="7088"/>
        </w:tabs>
        <w:rPr>
          <w:rFonts w:ascii="Calibri" w:hAnsi="Calibri" w:cs="Calibri"/>
          <w:sz w:val="22"/>
          <w:szCs w:val="22"/>
        </w:rPr>
      </w:pPr>
      <w:r>
        <w:t xml:space="preserve">              </w:t>
      </w:r>
      <w:r w:rsidR="00C30109">
        <w:t xml:space="preserve">         </w:t>
      </w:r>
      <w:r w:rsidR="00840197" w:rsidRPr="00F750EE">
        <w:rPr>
          <w:rFonts w:ascii="Calibri" w:hAnsi="Calibri" w:cs="Calibri"/>
          <w:sz w:val="22"/>
          <w:szCs w:val="22"/>
        </w:rPr>
        <w:t>Prodávající</w:t>
      </w:r>
      <w:r w:rsidR="00840197" w:rsidRPr="00F750EE">
        <w:rPr>
          <w:rFonts w:ascii="Calibri" w:hAnsi="Calibri" w:cs="Calibri"/>
          <w:sz w:val="22"/>
          <w:szCs w:val="22"/>
        </w:rPr>
        <w:tab/>
        <w:t>Kupující</w:t>
      </w:r>
    </w:p>
    <w:permEnd w:id="1393848819"/>
    <w:p w14:paraId="7A485A08" w14:textId="77777777" w:rsidR="000073C2" w:rsidRPr="002B756A" w:rsidRDefault="000073C2" w:rsidP="00386B4E">
      <w:pPr>
        <w:tabs>
          <w:tab w:val="center" w:pos="1985"/>
          <w:tab w:val="center" w:pos="7088"/>
        </w:tabs>
        <w:rPr>
          <w:rFonts w:ascii="Calibri" w:hAnsi="Calibri" w:cs="Calibri"/>
          <w:szCs w:val="24"/>
        </w:rPr>
      </w:pPr>
    </w:p>
    <w:sectPr w:rsidR="000073C2" w:rsidRPr="002B756A" w:rsidSect="007F0C99">
      <w:headerReference w:type="default" r:id="rId8"/>
      <w:footerReference w:type="even" r:id="rId9"/>
      <w:footerReference w:type="default" r:id="rId10"/>
      <w:headerReference w:type="first" r:id="rId11"/>
      <w:pgSz w:w="11906" w:h="16838" w:code="9"/>
      <w:pgMar w:top="1531" w:right="1418" w:bottom="1418" w:left="1531" w:header="737"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1087B" w14:textId="77777777" w:rsidR="00B806DA" w:rsidRDefault="00B806DA">
      <w:r>
        <w:separator/>
      </w:r>
    </w:p>
    <w:p w14:paraId="07AEFA47" w14:textId="77777777" w:rsidR="00B806DA" w:rsidRDefault="00B806DA"/>
  </w:endnote>
  <w:endnote w:type="continuationSeparator" w:id="0">
    <w:p w14:paraId="280B1B3F" w14:textId="77777777" w:rsidR="00B806DA" w:rsidRDefault="00B806DA">
      <w:r>
        <w:continuationSeparator/>
      </w:r>
    </w:p>
    <w:p w14:paraId="4D210B6A" w14:textId="77777777" w:rsidR="00B806DA" w:rsidRDefault="00B806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omCasualTTEE">
    <w:altName w:val="Symbol"/>
    <w:panose1 w:val="00000000000000000000"/>
    <w:charset w:val="02"/>
    <w:family w:val="swiss"/>
    <w:notTrueType/>
    <w:pitch w:val="variable"/>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3E671" w14:textId="77777777" w:rsidR="003A5D46" w:rsidRDefault="001F353D">
    <w:pPr>
      <w:pStyle w:val="Zpat"/>
      <w:framePr w:wrap="around" w:vAnchor="text" w:hAnchor="margin" w:xAlign="center" w:y="1"/>
      <w:rPr>
        <w:rStyle w:val="slostrnky"/>
      </w:rPr>
    </w:pPr>
    <w:r>
      <w:rPr>
        <w:rStyle w:val="slostrnky"/>
      </w:rPr>
      <w:fldChar w:fldCharType="begin"/>
    </w:r>
    <w:r w:rsidR="003A5D46">
      <w:rPr>
        <w:rStyle w:val="slostrnky"/>
      </w:rPr>
      <w:instrText xml:space="preserve">PAGE  </w:instrText>
    </w:r>
    <w:r>
      <w:rPr>
        <w:rStyle w:val="slostrnky"/>
      </w:rPr>
      <w:fldChar w:fldCharType="separate"/>
    </w:r>
    <w:r w:rsidR="003A5D46">
      <w:rPr>
        <w:rStyle w:val="slostrnky"/>
        <w:noProof/>
      </w:rPr>
      <w:t>2</w:t>
    </w:r>
    <w:r>
      <w:rPr>
        <w:rStyle w:val="slostrnky"/>
      </w:rPr>
      <w:fldChar w:fldCharType="end"/>
    </w:r>
  </w:p>
  <w:p w14:paraId="5D6C370B" w14:textId="77777777" w:rsidR="003A5D46" w:rsidRDefault="003A5D46">
    <w:pPr>
      <w:pStyle w:val="Zpat"/>
    </w:pPr>
  </w:p>
  <w:p w14:paraId="1B889177" w14:textId="77777777" w:rsidR="003A5D46" w:rsidRDefault="003A5D4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7E7E1" w14:textId="77777777" w:rsidR="003A5D46" w:rsidRPr="003F65B5" w:rsidRDefault="003A5D46">
    <w:pPr>
      <w:pStyle w:val="Zpat"/>
      <w:jc w:val="center"/>
      <w:rPr>
        <w:rFonts w:asciiTheme="minorHAnsi" w:hAnsiTheme="minorHAnsi"/>
        <w:color w:val="999999"/>
        <w:szCs w:val="24"/>
      </w:rPr>
    </w:pPr>
    <w:r w:rsidRPr="003F65B5">
      <w:rPr>
        <w:rFonts w:asciiTheme="minorHAnsi" w:hAnsiTheme="minorHAnsi"/>
        <w:color w:val="999999"/>
        <w:szCs w:val="24"/>
      </w:rPr>
      <w:t xml:space="preserve">Strana </w:t>
    </w:r>
    <w:r w:rsidR="001F353D" w:rsidRPr="003F65B5">
      <w:rPr>
        <w:rFonts w:asciiTheme="minorHAnsi" w:hAnsiTheme="minorHAnsi"/>
        <w:color w:val="999999"/>
        <w:szCs w:val="24"/>
      </w:rPr>
      <w:fldChar w:fldCharType="begin"/>
    </w:r>
    <w:r w:rsidRPr="003F65B5">
      <w:rPr>
        <w:rFonts w:asciiTheme="minorHAnsi" w:hAnsiTheme="minorHAnsi"/>
        <w:color w:val="999999"/>
        <w:szCs w:val="24"/>
      </w:rPr>
      <w:instrText xml:space="preserve"> PAGE </w:instrText>
    </w:r>
    <w:r w:rsidR="001F353D" w:rsidRPr="003F65B5">
      <w:rPr>
        <w:rFonts w:asciiTheme="minorHAnsi" w:hAnsiTheme="minorHAnsi"/>
        <w:color w:val="999999"/>
        <w:szCs w:val="24"/>
      </w:rPr>
      <w:fldChar w:fldCharType="separate"/>
    </w:r>
    <w:r w:rsidR="00F8462F">
      <w:rPr>
        <w:rFonts w:asciiTheme="minorHAnsi" w:hAnsiTheme="minorHAnsi"/>
        <w:noProof/>
        <w:color w:val="999999"/>
        <w:szCs w:val="24"/>
      </w:rPr>
      <w:t>2</w:t>
    </w:r>
    <w:r w:rsidR="001F353D" w:rsidRPr="003F65B5">
      <w:rPr>
        <w:rFonts w:asciiTheme="minorHAnsi" w:hAnsiTheme="minorHAnsi"/>
        <w:color w:val="999999"/>
        <w:szCs w:val="24"/>
      </w:rPr>
      <w:fldChar w:fldCharType="end"/>
    </w:r>
  </w:p>
  <w:p w14:paraId="2A376F04" w14:textId="77777777" w:rsidR="003A5D46" w:rsidRPr="00783F5A" w:rsidRDefault="003A5D46" w:rsidP="00783F5A">
    <w:pPr>
      <w:pStyle w:val="Zpat"/>
      <w:jc w:val="center"/>
      <w:rPr>
        <w:rFonts w:asciiTheme="minorHAnsi" w:hAnsiTheme="minorHAnsi"/>
        <w:color w:val="999999"/>
        <w:szCs w:val="24"/>
      </w:rPr>
    </w:pPr>
    <w:r w:rsidRPr="003F65B5">
      <w:rPr>
        <w:rFonts w:asciiTheme="minorHAnsi" w:hAnsiTheme="minorHAnsi"/>
        <w:color w:val="999999"/>
        <w:szCs w:val="24"/>
      </w:rPr>
      <w:t xml:space="preserve">(celkem stran </w:t>
    </w:r>
    <w:r w:rsidR="001F353D" w:rsidRPr="003F65B5">
      <w:rPr>
        <w:rFonts w:asciiTheme="minorHAnsi" w:hAnsiTheme="minorHAnsi"/>
        <w:color w:val="999999"/>
        <w:szCs w:val="24"/>
      </w:rPr>
      <w:fldChar w:fldCharType="begin"/>
    </w:r>
    <w:r w:rsidRPr="003F65B5">
      <w:rPr>
        <w:rFonts w:asciiTheme="minorHAnsi" w:hAnsiTheme="minorHAnsi"/>
        <w:color w:val="999999"/>
        <w:szCs w:val="24"/>
      </w:rPr>
      <w:instrText xml:space="preserve"> NUMPAGES </w:instrText>
    </w:r>
    <w:r w:rsidR="001F353D" w:rsidRPr="003F65B5">
      <w:rPr>
        <w:rFonts w:asciiTheme="minorHAnsi" w:hAnsiTheme="minorHAnsi"/>
        <w:color w:val="999999"/>
        <w:szCs w:val="24"/>
      </w:rPr>
      <w:fldChar w:fldCharType="separate"/>
    </w:r>
    <w:r w:rsidR="00F8462F">
      <w:rPr>
        <w:rFonts w:asciiTheme="minorHAnsi" w:hAnsiTheme="minorHAnsi"/>
        <w:noProof/>
        <w:color w:val="999999"/>
        <w:szCs w:val="24"/>
      </w:rPr>
      <w:t>8</w:t>
    </w:r>
    <w:r w:rsidR="001F353D" w:rsidRPr="003F65B5">
      <w:rPr>
        <w:rFonts w:asciiTheme="minorHAnsi" w:hAnsiTheme="minorHAnsi"/>
        <w:color w:val="999999"/>
        <w:szCs w:val="24"/>
      </w:rPr>
      <w:fldChar w:fldCharType="end"/>
    </w:r>
    <w:r w:rsidRPr="003F65B5">
      <w:rPr>
        <w:rFonts w:asciiTheme="minorHAnsi" w:hAnsiTheme="minorHAnsi"/>
        <w:color w:val="999999"/>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0B952" w14:textId="77777777" w:rsidR="00B806DA" w:rsidRDefault="00B806DA">
      <w:r>
        <w:separator/>
      </w:r>
    </w:p>
    <w:p w14:paraId="22C27CD2" w14:textId="77777777" w:rsidR="00B806DA" w:rsidRDefault="00B806DA"/>
  </w:footnote>
  <w:footnote w:type="continuationSeparator" w:id="0">
    <w:p w14:paraId="6FD98937" w14:textId="77777777" w:rsidR="00B806DA" w:rsidRDefault="00B806DA">
      <w:r>
        <w:continuationSeparator/>
      </w:r>
    </w:p>
    <w:p w14:paraId="0771E477" w14:textId="77777777" w:rsidR="00B806DA" w:rsidRDefault="00B806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5F892" w14:textId="7E621FFA" w:rsidR="00881B20" w:rsidRDefault="000073C2" w:rsidP="00881B20">
    <w:pPr>
      <w:pStyle w:val="Zhlav"/>
      <w:jc w:val="right"/>
      <w:rPr>
        <w:rFonts w:asciiTheme="minorHAnsi" w:hAnsiTheme="minorHAnsi" w:cstheme="minorHAnsi"/>
        <w:i/>
        <w:sz w:val="20"/>
      </w:rPr>
    </w:pPr>
    <w:r>
      <w:rPr>
        <w:rFonts w:asciiTheme="minorHAnsi" w:hAnsiTheme="minorHAnsi" w:cstheme="minorHAnsi"/>
        <w:i/>
        <w:sz w:val="20"/>
      </w:rPr>
      <w:t>Rámcová s</w:t>
    </w:r>
    <w:r w:rsidR="003E481D">
      <w:rPr>
        <w:rFonts w:asciiTheme="minorHAnsi" w:hAnsiTheme="minorHAnsi" w:cstheme="minorHAnsi"/>
        <w:i/>
        <w:sz w:val="20"/>
      </w:rPr>
      <w:t>mlouva o koupi movit</w:t>
    </w:r>
    <w:r w:rsidR="0075062A">
      <w:rPr>
        <w:rFonts w:asciiTheme="minorHAnsi" w:hAnsiTheme="minorHAnsi" w:cstheme="minorHAnsi"/>
        <w:i/>
        <w:sz w:val="20"/>
      </w:rPr>
      <w:t>ých</w:t>
    </w:r>
    <w:r w:rsidR="003E481D">
      <w:rPr>
        <w:rFonts w:asciiTheme="minorHAnsi" w:hAnsiTheme="minorHAnsi" w:cstheme="minorHAnsi"/>
        <w:i/>
        <w:sz w:val="20"/>
      </w:rPr>
      <w:t xml:space="preserve"> věc</w:t>
    </w:r>
    <w:r w:rsidR="0075062A">
      <w:rPr>
        <w:rFonts w:asciiTheme="minorHAnsi" w:hAnsiTheme="minorHAnsi" w:cstheme="minorHAnsi"/>
        <w:i/>
        <w:sz w:val="20"/>
      </w:rPr>
      <w:t>í</w:t>
    </w:r>
    <w:r w:rsidR="000B7269">
      <w:rPr>
        <w:rFonts w:asciiTheme="minorHAnsi" w:hAnsiTheme="minorHAnsi" w:cstheme="minorHAnsi"/>
        <w:i/>
        <w:sz w:val="20"/>
      </w:rPr>
      <w:t xml:space="preserve"> </w:t>
    </w:r>
    <w:r w:rsidR="00C8215B">
      <w:rPr>
        <w:rFonts w:asciiTheme="minorHAnsi" w:hAnsiTheme="minorHAnsi" w:cstheme="minorHAnsi"/>
        <w:i/>
        <w:sz w:val="20"/>
      </w:rPr>
      <w:t>– Dodávka ka</w:t>
    </w:r>
    <w:r w:rsidR="00D073D2">
      <w:rPr>
        <w:rFonts w:asciiTheme="minorHAnsi" w:hAnsiTheme="minorHAnsi" w:cstheme="minorHAnsi"/>
        <w:i/>
        <w:sz w:val="20"/>
      </w:rPr>
      <w:t>zet do kopírek a tiskáren</w:t>
    </w:r>
  </w:p>
  <w:p w14:paraId="036DCED6" w14:textId="77777777" w:rsidR="009A42CD" w:rsidRPr="003E481D" w:rsidRDefault="009A42CD" w:rsidP="009A42CD">
    <w:pPr>
      <w:pStyle w:val="Zhlav"/>
      <w:pBdr>
        <w:bottom w:val="single" w:sz="4" w:space="1" w:color="auto"/>
      </w:pBdr>
      <w:jc w:val="right"/>
      <w:rPr>
        <w:rFonts w:asciiTheme="minorHAnsi" w:hAnsiTheme="minorHAnsi" w:cstheme="minorHAnsi"/>
        <w: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1C2DE" w14:textId="77777777" w:rsidR="003A5D46" w:rsidRPr="004C7990" w:rsidRDefault="000073C2" w:rsidP="007426F2">
    <w:pPr>
      <w:pStyle w:val="Zhlav"/>
      <w:jc w:val="center"/>
      <w:rPr>
        <w:rFonts w:ascii="Cambria" w:hAnsi="Cambria"/>
        <w:b/>
        <w:caps/>
        <w:spacing w:val="50"/>
        <w:sz w:val="32"/>
        <w:szCs w:val="24"/>
      </w:rPr>
    </w:pPr>
    <w:r>
      <w:rPr>
        <w:rFonts w:ascii="Cambria" w:hAnsi="Cambria"/>
        <w:b/>
        <w:caps/>
        <w:spacing w:val="50"/>
        <w:sz w:val="28"/>
        <w:szCs w:val="24"/>
      </w:rPr>
      <w:t xml:space="preserve">RÁMCOVÁ </w:t>
    </w:r>
    <w:r w:rsidR="003A5D46">
      <w:rPr>
        <w:rFonts w:ascii="Cambria" w:hAnsi="Cambria"/>
        <w:b/>
        <w:caps/>
        <w:spacing w:val="50"/>
        <w:sz w:val="28"/>
        <w:szCs w:val="24"/>
      </w:rPr>
      <w:t xml:space="preserve">Smlouva o koupi </w:t>
    </w:r>
    <w:r w:rsidR="00D76D45">
      <w:rPr>
        <w:rFonts w:ascii="Cambria" w:hAnsi="Cambria"/>
        <w:b/>
        <w:caps/>
        <w:spacing w:val="50"/>
        <w:sz w:val="28"/>
        <w:szCs w:val="24"/>
      </w:rPr>
      <w:t xml:space="preserve">movitých </w:t>
    </w:r>
    <w:r w:rsidR="003A5D46">
      <w:rPr>
        <w:rFonts w:ascii="Cambria" w:hAnsi="Cambria"/>
        <w:b/>
        <w:caps/>
        <w:spacing w:val="50"/>
        <w:sz w:val="28"/>
        <w:szCs w:val="24"/>
      </w:rPr>
      <w:t>věci</w:t>
    </w:r>
  </w:p>
  <w:p w14:paraId="4B9D95CA" w14:textId="77777777" w:rsidR="003A5D46" w:rsidRPr="000E53AB" w:rsidRDefault="003A5D46" w:rsidP="00C13C94">
    <w:pPr>
      <w:pStyle w:val="Zhlav"/>
      <w:jc w:val="center"/>
      <w:rPr>
        <w:rFonts w:ascii="Cambria" w:hAnsi="Cambria"/>
        <w:caps/>
        <w:spacing w:val="50"/>
        <w:sz w:val="22"/>
      </w:rPr>
    </w:pPr>
    <w:r w:rsidRPr="000E53AB">
      <w:rPr>
        <w:rFonts w:ascii="Cambria" w:hAnsi="Cambria"/>
        <w:caps/>
        <w:sz w:val="22"/>
      </w:rPr>
      <w:t xml:space="preserve">dle § </w:t>
    </w:r>
    <w:r>
      <w:rPr>
        <w:rFonts w:ascii="Cambria" w:hAnsi="Cambria"/>
        <w:caps/>
        <w:sz w:val="22"/>
      </w:rPr>
      <w:t xml:space="preserve">2079 an. </w:t>
    </w:r>
    <w:r w:rsidRPr="000E53AB">
      <w:rPr>
        <w:rFonts w:ascii="Cambria" w:hAnsi="Cambria"/>
        <w:caps/>
        <w:sz w:val="22"/>
      </w:rPr>
      <w:t>občanského zákoníku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D909BB8"/>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36DAD9A2"/>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0B8443E2"/>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DC0C3222"/>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8154D9EE"/>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DAA47F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3AD226"/>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522A7D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9E8B24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DF4B054"/>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000008"/>
    <w:multiLevelType w:val="multilevel"/>
    <w:tmpl w:val="00000008"/>
    <w:name w:val="WW8Num8"/>
    <w:lvl w:ilvl="0">
      <w:start w:val="1"/>
      <w:numFmt w:val="decimal"/>
      <w:lvlText w:val="(%1) "/>
      <w:lvlJc w:val="left"/>
      <w:pPr>
        <w:tabs>
          <w:tab w:val="num" w:pos="3403"/>
        </w:tabs>
        <w:ind w:left="2694" w:firstLine="709"/>
      </w:pPr>
      <w:rPr>
        <w:rFonts w:cs="Times New Roman"/>
      </w:rPr>
    </w:lvl>
    <w:lvl w:ilvl="1">
      <w:start w:val="1"/>
      <w:numFmt w:val="lowerLetter"/>
      <w:lvlText w:val="%2."/>
      <w:lvlJc w:val="left"/>
      <w:pPr>
        <w:tabs>
          <w:tab w:val="num" w:pos="1724"/>
        </w:tabs>
        <w:ind w:left="1724" w:hanging="360"/>
      </w:pPr>
      <w:rPr>
        <w:rFonts w:cs="Times New Roman"/>
      </w:rPr>
    </w:lvl>
    <w:lvl w:ilvl="2">
      <w:start w:val="1"/>
      <w:numFmt w:val="lowerRoman"/>
      <w:lvlText w:val="%3."/>
      <w:lvlJc w:val="left"/>
      <w:pPr>
        <w:tabs>
          <w:tab w:val="num" w:pos="2444"/>
        </w:tabs>
        <w:ind w:left="2444" w:hanging="180"/>
      </w:pPr>
      <w:rPr>
        <w:rFonts w:cs="Times New Roman"/>
      </w:rPr>
    </w:lvl>
    <w:lvl w:ilvl="3">
      <w:start w:val="1"/>
      <w:numFmt w:val="decimal"/>
      <w:lvlText w:val="%4."/>
      <w:lvlJc w:val="left"/>
      <w:pPr>
        <w:tabs>
          <w:tab w:val="num" w:pos="3164"/>
        </w:tabs>
        <w:ind w:left="3164" w:hanging="360"/>
      </w:pPr>
      <w:rPr>
        <w:rFonts w:cs="Times New Roman"/>
      </w:rPr>
    </w:lvl>
    <w:lvl w:ilvl="4">
      <w:start w:val="1"/>
      <w:numFmt w:val="lowerLetter"/>
      <w:lvlText w:val="%5."/>
      <w:lvlJc w:val="left"/>
      <w:pPr>
        <w:tabs>
          <w:tab w:val="num" w:pos="3884"/>
        </w:tabs>
        <w:ind w:left="3884" w:hanging="360"/>
      </w:pPr>
      <w:rPr>
        <w:rFonts w:cs="Times New Roman"/>
      </w:rPr>
    </w:lvl>
    <w:lvl w:ilvl="5">
      <w:start w:val="1"/>
      <w:numFmt w:val="lowerRoman"/>
      <w:lvlText w:val="%6."/>
      <w:lvlJc w:val="left"/>
      <w:pPr>
        <w:tabs>
          <w:tab w:val="num" w:pos="4604"/>
        </w:tabs>
        <w:ind w:left="4604" w:hanging="180"/>
      </w:pPr>
      <w:rPr>
        <w:rFonts w:cs="Times New Roman"/>
      </w:rPr>
    </w:lvl>
    <w:lvl w:ilvl="6">
      <w:start w:val="1"/>
      <w:numFmt w:val="decimal"/>
      <w:lvlText w:val="%7."/>
      <w:lvlJc w:val="left"/>
      <w:pPr>
        <w:tabs>
          <w:tab w:val="num" w:pos="5324"/>
        </w:tabs>
        <w:ind w:left="5324" w:hanging="360"/>
      </w:pPr>
      <w:rPr>
        <w:rFonts w:cs="Times New Roman"/>
      </w:rPr>
    </w:lvl>
    <w:lvl w:ilvl="7">
      <w:start w:val="1"/>
      <w:numFmt w:val="lowerLetter"/>
      <w:lvlText w:val="%8."/>
      <w:lvlJc w:val="left"/>
      <w:pPr>
        <w:tabs>
          <w:tab w:val="num" w:pos="6044"/>
        </w:tabs>
        <w:ind w:left="6044" w:hanging="360"/>
      </w:pPr>
      <w:rPr>
        <w:rFonts w:cs="Times New Roman"/>
      </w:rPr>
    </w:lvl>
    <w:lvl w:ilvl="8">
      <w:start w:val="1"/>
      <w:numFmt w:val="lowerRoman"/>
      <w:lvlText w:val="%9."/>
      <w:lvlJc w:val="left"/>
      <w:pPr>
        <w:tabs>
          <w:tab w:val="num" w:pos="6764"/>
        </w:tabs>
        <w:ind w:left="6764" w:hanging="180"/>
      </w:pPr>
      <w:rPr>
        <w:rFonts w:cs="Times New Roman"/>
      </w:rPr>
    </w:lvl>
  </w:abstractNum>
  <w:abstractNum w:abstractNumId="11" w15:restartNumberingAfterBreak="0">
    <w:nsid w:val="00C653BC"/>
    <w:multiLevelType w:val="hybridMultilevel"/>
    <w:tmpl w:val="2F040746"/>
    <w:lvl w:ilvl="0" w:tplc="04050019">
      <w:start w:val="1"/>
      <w:numFmt w:val="lowerLetter"/>
      <w:lvlText w:val="%1."/>
      <w:lvlJc w:val="left"/>
      <w:pPr>
        <w:ind w:left="1620" w:hanging="360"/>
      </w:p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12" w15:restartNumberingAfterBreak="0">
    <w:nsid w:val="07835589"/>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0CC75AE7"/>
    <w:multiLevelType w:val="hybridMultilevel"/>
    <w:tmpl w:val="1F986E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1F878C3"/>
    <w:multiLevelType w:val="hybridMultilevel"/>
    <w:tmpl w:val="08A605D0"/>
    <w:lvl w:ilvl="0" w:tplc="35464DFA">
      <w:start w:val="1"/>
      <w:numFmt w:val="decimal"/>
      <w:suff w:val="nothing"/>
      <w:lvlText w:val="(%1) "/>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31A0A7D"/>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48739B8"/>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77D5159"/>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844125E"/>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19C30320"/>
    <w:multiLevelType w:val="hybridMultilevel"/>
    <w:tmpl w:val="08A605D0"/>
    <w:lvl w:ilvl="0" w:tplc="35464DFA">
      <w:start w:val="1"/>
      <w:numFmt w:val="decimal"/>
      <w:suff w:val="nothing"/>
      <w:lvlText w:val="(%1) "/>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1AE7367D"/>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1C9368CF"/>
    <w:multiLevelType w:val="hybridMultilevel"/>
    <w:tmpl w:val="08A605D0"/>
    <w:lvl w:ilvl="0" w:tplc="35464DFA">
      <w:start w:val="1"/>
      <w:numFmt w:val="decimal"/>
      <w:suff w:val="nothing"/>
      <w:lvlText w:val="(%1) "/>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1EF846CC"/>
    <w:multiLevelType w:val="multilevel"/>
    <w:tmpl w:val="8B3AC67C"/>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ascii="Times New Roman" w:hAnsi="Times New Roman" w:hint="default"/>
        <w:b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FB479BE"/>
    <w:multiLevelType w:val="hybridMultilevel"/>
    <w:tmpl w:val="A216D8BE"/>
    <w:lvl w:ilvl="0" w:tplc="35464DFA">
      <w:start w:val="1"/>
      <w:numFmt w:val="decimal"/>
      <w:lvlText w:val="(%1) "/>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4" w15:restartNumberingAfterBreak="0">
    <w:nsid w:val="28A74E1C"/>
    <w:multiLevelType w:val="hybridMultilevel"/>
    <w:tmpl w:val="B24C7F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FC96627"/>
    <w:multiLevelType w:val="hybridMultilevel"/>
    <w:tmpl w:val="0CF80CC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34D04125"/>
    <w:multiLevelType w:val="hybridMultilevel"/>
    <w:tmpl w:val="27740DDA"/>
    <w:lvl w:ilvl="0" w:tplc="0166DF6E">
      <w:start w:val="1"/>
      <w:numFmt w:val="lowerLetter"/>
      <w:lvlText w:val="%1)"/>
      <w:lvlJc w:val="left"/>
      <w:pPr>
        <w:ind w:left="1444" w:hanging="360"/>
      </w:pPr>
      <w:rPr>
        <w:rFonts w:hint="default"/>
      </w:rPr>
    </w:lvl>
    <w:lvl w:ilvl="1" w:tplc="04050019" w:tentative="1">
      <w:start w:val="1"/>
      <w:numFmt w:val="lowerLetter"/>
      <w:lvlText w:val="%2."/>
      <w:lvlJc w:val="left"/>
      <w:pPr>
        <w:ind w:left="2164" w:hanging="360"/>
      </w:pPr>
    </w:lvl>
    <w:lvl w:ilvl="2" w:tplc="0405001B" w:tentative="1">
      <w:start w:val="1"/>
      <w:numFmt w:val="lowerRoman"/>
      <w:lvlText w:val="%3."/>
      <w:lvlJc w:val="right"/>
      <w:pPr>
        <w:ind w:left="2884" w:hanging="180"/>
      </w:pPr>
    </w:lvl>
    <w:lvl w:ilvl="3" w:tplc="0405000F" w:tentative="1">
      <w:start w:val="1"/>
      <w:numFmt w:val="decimal"/>
      <w:lvlText w:val="%4."/>
      <w:lvlJc w:val="left"/>
      <w:pPr>
        <w:ind w:left="3604" w:hanging="360"/>
      </w:pPr>
    </w:lvl>
    <w:lvl w:ilvl="4" w:tplc="04050019" w:tentative="1">
      <w:start w:val="1"/>
      <w:numFmt w:val="lowerLetter"/>
      <w:lvlText w:val="%5."/>
      <w:lvlJc w:val="left"/>
      <w:pPr>
        <w:ind w:left="4324" w:hanging="360"/>
      </w:pPr>
    </w:lvl>
    <w:lvl w:ilvl="5" w:tplc="0405001B" w:tentative="1">
      <w:start w:val="1"/>
      <w:numFmt w:val="lowerRoman"/>
      <w:lvlText w:val="%6."/>
      <w:lvlJc w:val="right"/>
      <w:pPr>
        <w:ind w:left="5044" w:hanging="180"/>
      </w:pPr>
    </w:lvl>
    <w:lvl w:ilvl="6" w:tplc="0405000F" w:tentative="1">
      <w:start w:val="1"/>
      <w:numFmt w:val="decimal"/>
      <w:lvlText w:val="%7."/>
      <w:lvlJc w:val="left"/>
      <w:pPr>
        <w:ind w:left="5764" w:hanging="360"/>
      </w:pPr>
    </w:lvl>
    <w:lvl w:ilvl="7" w:tplc="04050019" w:tentative="1">
      <w:start w:val="1"/>
      <w:numFmt w:val="lowerLetter"/>
      <w:lvlText w:val="%8."/>
      <w:lvlJc w:val="left"/>
      <w:pPr>
        <w:ind w:left="6484" w:hanging="360"/>
      </w:pPr>
    </w:lvl>
    <w:lvl w:ilvl="8" w:tplc="0405001B" w:tentative="1">
      <w:start w:val="1"/>
      <w:numFmt w:val="lowerRoman"/>
      <w:lvlText w:val="%9."/>
      <w:lvlJc w:val="right"/>
      <w:pPr>
        <w:ind w:left="7204" w:hanging="180"/>
      </w:pPr>
    </w:lvl>
  </w:abstractNum>
  <w:abstractNum w:abstractNumId="27" w15:restartNumberingAfterBreak="0">
    <w:nsid w:val="3FDC1522"/>
    <w:multiLevelType w:val="hybridMultilevel"/>
    <w:tmpl w:val="E6CC9D00"/>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3566A93"/>
    <w:multiLevelType w:val="hybridMultilevel"/>
    <w:tmpl w:val="92E4D292"/>
    <w:lvl w:ilvl="0" w:tplc="251E55FE">
      <w:start w:val="6"/>
      <w:numFmt w:val="decimal"/>
      <w:lvlText w:val="(%1) "/>
      <w:lvlJc w:val="left"/>
      <w:pPr>
        <w:ind w:left="1069" w:hanging="360"/>
      </w:pPr>
      <w:rPr>
        <w:rFonts w:hint="default"/>
      </w:rPr>
    </w:lvl>
    <w:lvl w:ilvl="1" w:tplc="04050019" w:tentative="1">
      <w:start w:val="1"/>
      <w:numFmt w:val="lowerLetter"/>
      <w:lvlText w:val="%2."/>
      <w:lvlJc w:val="left"/>
      <w:pPr>
        <w:ind w:left="1065" w:hanging="360"/>
      </w:pPr>
    </w:lvl>
    <w:lvl w:ilvl="2" w:tplc="0405001B" w:tentative="1">
      <w:start w:val="1"/>
      <w:numFmt w:val="lowerRoman"/>
      <w:lvlText w:val="%3."/>
      <w:lvlJc w:val="right"/>
      <w:pPr>
        <w:ind w:left="1785" w:hanging="180"/>
      </w:pPr>
    </w:lvl>
    <w:lvl w:ilvl="3" w:tplc="0405000F" w:tentative="1">
      <w:start w:val="1"/>
      <w:numFmt w:val="decimal"/>
      <w:lvlText w:val="%4."/>
      <w:lvlJc w:val="left"/>
      <w:pPr>
        <w:ind w:left="2505" w:hanging="360"/>
      </w:pPr>
    </w:lvl>
    <w:lvl w:ilvl="4" w:tplc="04050019" w:tentative="1">
      <w:start w:val="1"/>
      <w:numFmt w:val="lowerLetter"/>
      <w:lvlText w:val="%5."/>
      <w:lvlJc w:val="left"/>
      <w:pPr>
        <w:ind w:left="3225" w:hanging="360"/>
      </w:pPr>
    </w:lvl>
    <w:lvl w:ilvl="5" w:tplc="0405001B" w:tentative="1">
      <w:start w:val="1"/>
      <w:numFmt w:val="lowerRoman"/>
      <w:lvlText w:val="%6."/>
      <w:lvlJc w:val="right"/>
      <w:pPr>
        <w:ind w:left="3945" w:hanging="180"/>
      </w:pPr>
    </w:lvl>
    <w:lvl w:ilvl="6" w:tplc="0405000F" w:tentative="1">
      <w:start w:val="1"/>
      <w:numFmt w:val="decimal"/>
      <w:lvlText w:val="%7."/>
      <w:lvlJc w:val="left"/>
      <w:pPr>
        <w:ind w:left="4665" w:hanging="360"/>
      </w:pPr>
    </w:lvl>
    <w:lvl w:ilvl="7" w:tplc="04050019" w:tentative="1">
      <w:start w:val="1"/>
      <w:numFmt w:val="lowerLetter"/>
      <w:lvlText w:val="%8."/>
      <w:lvlJc w:val="left"/>
      <w:pPr>
        <w:ind w:left="5385" w:hanging="360"/>
      </w:pPr>
    </w:lvl>
    <w:lvl w:ilvl="8" w:tplc="0405001B" w:tentative="1">
      <w:start w:val="1"/>
      <w:numFmt w:val="lowerRoman"/>
      <w:lvlText w:val="%9."/>
      <w:lvlJc w:val="right"/>
      <w:pPr>
        <w:ind w:left="6105" w:hanging="180"/>
      </w:pPr>
    </w:lvl>
  </w:abstractNum>
  <w:abstractNum w:abstractNumId="29" w15:restartNumberingAfterBreak="0">
    <w:nsid w:val="464D3300"/>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7861FE4"/>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B147262"/>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80E2F0B"/>
    <w:multiLevelType w:val="hybridMultilevel"/>
    <w:tmpl w:val="8F367B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84975B6"/>
    <w:multiLevelType w:val="hybridMultilevel"/>
    <w:tmpl w:val="08A605D0"/>
    <w:lvl w:ilvl="0" w:tplc="35464DFA">
      <w:start w:val="1"/>
      <w:numFmt w:val="decimal"/>
      <w:suff w:val="nothing"/>
      <w:lvlText w:val="(%1) "/>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8BD708B"/>
    <w:multiLevelType w:val="hybridMultilevel"/>
    <w:tmpl w:val="B3DC79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97F7AA0"/>
    <w:multiLevelType w:val="hybridMultilevel"/>
    <w:tmpl w:val="EED4C0AC"/>
    <w:lvl w:ilvl="0" w:tplc="1D664B48">
      <w:start w:val="1"/>
      <w:numFmt w:val="decimal"/>
      <w:lvlText w:val="(%1) "/>
      <w:lvlJc w:val="left"/>
      <w:pPr>
        <w:tabs>
          <w:tab w:val="num" w:pos="709"/>
        </w:tabs>
        <w:ind w:left="0" w:firstLine="709"/>
      </w:pPr>
      <w:rPr>
        <w:rFonts w:asciiTheme="minorHAnsi" w:hAnsiTheme="minorHAnsi"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3B36B73"/>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51B5672"/>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369304542">
    <w:abstractNumId w:val="33"/>
    <w:lvlOverride w:ilvl="0">
      <w:startOverride w:val="1"/>
    </w:lvlOverride>
  </w:num>
  <w:num w:numId="2" w16cid:durableId="957419922">
    <w:abstractNumId w:val="29"/>
  </w:num>
  <w:num w:numId="3" w16cid:durableId="1038122848">
    <w:abstractNumId w:val="30"/>
  </w:num>
  <w:num w:numId="4" w16cid:durableId="1607807542">
    <w:abstractNumId w:val="18"/>
  </w:num>
  <w:num w:numId="5" w16cid:durableId="1941640692">
    <w:abstractNumId w:val="27"/>
  </w:num>
  <w:num w:numId="6" w16cid:durableId="1248272617">
    <w:abstractNumId w:val="14"/>
  </w:num>
  <w:num w:numId="7" w16cid:durableId="757946138">
    <w:abstractNumId w:val="15"/>
  </w:num>
  <w:num w:numId="8" w16cid:durableId="2033997531">
    <w:abstractNumId w:val="16"/>
  </w:num>
  <w:num w:numId="9" w16cid:durableId="1815949895">
    <w:abstractNumId w:val="35"/>
  </w:num>
  <w:num w:numId="10" w16cid:durableId="655840470">
    <w:abstractNumId w:val="20"/>
  </w:num>
  <w:num w:numId="11" w16cid:durableId="1216576960">
    <w:abstractNumId w:val="37"/>
  </w:num>
  <w:num w:numId="12" w16cid:durableId="1158689559">
    <w:abstractNumId w:val="19"/>
  </w:num>
  <w:num w:numId="13" w16cid:durableId="1260524378">
    <w:abstractNumId w:val="12"/>
  </w:num>
  <w:num w:numId="14" w16cid:durableId="1840266090">
    <w:abstractNumId w:val="17"/>
  </w:num>
  <w:num w:numId="15" w16cid:durableId="2056075563">
    <w:abstractNumId w:val="26"/>
  </w:num>
  <w:num w:numId="16" w16cid:durableId="1626963855">
    <w:abstractNumId w:val="23"/>
  </w:num>
  <w:num w:numId="17" w16cid:durableId="1993292368">
    <w:abstractNumId w:val="28"/>
  </w:num>
  <w:num w:numId="18" w16cid:durableId="646125501">
    <w:abstractNumId w:val="10"/>
  </w:num>
  <w:num w:numId="19" w16cid:durableId="433670976">
    <w:abstractNumId w:val="22"/>
  </w:num>
  <w:num w:numId="20" w16cid:durableId="67310007">
    <w:abstractNumId w:val="25"/>
  </w:num>
  <w:num w:numId="21" w16cid:durableId="1916891026">
    <w:abstractNumId w:val="34"/>
  </w:num>
  <w:num w:numId="22" w16cid:durableId="681396117">
    <w:abstractNumId w:val="32"/>
  </w:num>
  <w:num w:numId="23" w16cid:durableId="2129205219">
    <w:abstractNumId w:val="31"/>
  </w:num>
  <w:num w:numId="24" w16cid:durableId="745685788">
    <w:abstractNumId w:val="36"/>
  </w:num>
  <w:num w:numId="25" w16cid:durableId="445928765">
    <w:abstractNumId w:val="13"/>
  </w:num>
  <w:num w:numId="26" w16cid:durableId="216280808">
    <w:abstractNumId w:val="24"/>
  </w:num>
  <w:num w:numId="27" w16cid:durableId="1719353968">
    <w:abstractNumId w:val="21"/>
  </w:num>
  <w:num w:numId="28" w16cid:durableId="20527283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35926752">
    <w:abstractNumId w:val="8"/>
  </w:num>
  <w:num w:numId="30" w16cid:durableId="1795294072">
    <w:abstractNumId w:val="3"/>
  </w:num>
  <w:num w:numId="31" w16cid:durableId="1931740772">
    <w:abstractNumId w:val="2"/>
  </w:num>
  <w:num w:numId="32" w16cid:durableId="906382130">
    <w:abstractNumId w:val="1"/>
  </w:num>
  <w:num w:numId="33" w16cid:durableId="37822788">
    <w:abstractNumId w:val="0"/>
  </w:num>
  <w:num w:numId="34" w16cid:durableId="231039870">
    <w:abstractNumId w:val="9"/>
  </w:num>
  <w:num w:numId="35" w16cid:durableId="1791391399">
    <w:abstractNumId w:val="7"/>
  </w:num>
  <w:num w:numId="36" w16cid:durableId="1313676368">
    <w:abstractNumId w:val="6"/>
  </w:num>
  <w:num w:numId="37" w16cid:durableId="1472167816">
    <w:abstractNumId w:val="5"/>
  </w:num>
  <w:num w:numId="38" w16cid:durableId="1059018709">
    <w:abstractNumId w:val="4"/>
  </w:num>
  <w:num w:numId="39" w16cid:durableId="997270309">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formatting="1" w:enforcement="1" w:cryptProviderType="rsaAES" w:cryptAlgorithmClass="hash" w:cryptAlgorithmType="typeAny" w:cryptAlgorithmSid="14" w:cryptSpinCount="100000" w:hash="m8bhrQu9ZTCqJuAC+xEsbI/3rYKu8S4gHYrYIl8k3wi6gf/Xrg+R/yFr7ZEoiP+iQIBSzF1pIMKc/E9IlK1KYA==" w:salt="x0m3OLpU5sUKnVc5PSg/5A=="/>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99B"/>
    <w:rsid w:val="00000B03"/>
    <w:rsid w:val="00001780"/>
    <w:rsid w:val="0000227B"/>
    <w:rsid w:val="000073C2"/>
    <w:rsid w:val="00011C85"/>
    <w:rsid w:val="000126B9"/>
    <w:rsid w:val="00012BB6"/>
    <w:rsid w:val="00013A69"/>
    <w:rsid w:val="000210B3"/>
    <w:rsid w:val="00021151"/>
    <w:rsid w:val="0002344D"/>
    <w:rsid w:val="00024291"/>
    <w:rsid w:val="0002495A"/>
    <w:rsid w:val="00026794"/>
    <w:rsid w:val="00027532"/>
    <w:rsid w:val="00027AED"/>
    <w:rsid w:val="00031205"/>
    <w:rsid w:val="00031FE2"/>
    <w:rsid w:val="00033243"/>
    <w:rsid w:val="0003527B"/>
    <w:rsid w:val="00036B9E"/>
    <w:rsid w:val="00042887"/>
    <w:rsid w:val="000435D5"/>
    <w:rsid w:val="00043A14"/>
    <w:rsid w:val="00045A12"/>
    <w:rsid w:val="00047E91"/>
    <w:rsid w:val="0005239F"/>
    <w:rsid w:val="00057216"/>
    <w:rsid w:val="00057CFB"/>
    <w:rsid w:val="00060122"/>
    <w:rsid w:val="00060392"/>
    <w:rsid w:val="00063902"/>
    <w:rsid w:val="000654AE"/>
    <w:rsid w:val="00065949"/>
    <w:rsid w:val="00065F9F"/>
    <w:rsid w:val="00066032"/>
    <w:rsid w:val="0006639F"/>
    <w:rsid w:val="00070F34"/>
    <w:rsid w:val="00071E40"/>
    <w:rsid w:val="00072A2F"/>
    <w:rsid w:val="00075441"/>
    <w:rsid w:val="00075D5B"/>
    <w:rsid w:val="00077CFA"/>
    <w:rsid w:val="000807CE"/>
    <w:rsid w:val="000812E8"/>
    <w:rsid w:val="00083E6E"/>
    <w:rsid w:val="00087682"/>
    <w:rsid w:val="00090935"/>
    <w:rsid w:val="000912B3"/>
    <w:rsid w:val="000917AB"/>
    <w:rsid w:val="0009217A"/>
    <w:rsid w:val="00092FB4"/>
    <w:rsid w:val="000936B5"/>
    <w:rsid w:val="00093A4E"/>
    <w:rsid w:val="00096F55"/>
    <w:rsid w:val="000A3E0A"/>
    <w:rsid w:val="000A4F10"/>
    <w:rsid w:val="000A62D4"/>
    <w:rsid w:val="000A7196"/>
    <w:rsid w:val="000A7E28"/>
    <w:rsid w:val="000B16BD"/>
    <w:rsid w:val="000B3B66"/>
    <w:rsid w:val="000B662B"/>
    <w:rsid w:val="000B7269"/>
    <w:rsid w:val="000C0677"/>
    <w:rsid w:val="000C15C2"/>
    <w:rsid w:val="000C1824"/>
    <w:rsid w:val="000C1F61"/>
    <w:rsid w:val="000C319A"/>
    <w:rsid w:val="000C3378"/>
    <w:rsid w:val="000C4EFC"/>
    <w:rsid w:val="000C5DA8"/>
    <w:rsid w:val="000D066C"/>
    <w:rsid w:val="000D2958"/>
    <w:rsid w:val="000D3FD6"/>
    <w:rsid w:val="000D44C6"/>
    <w:rsid w:val="000D51D9"/>
    <w:rsid w:val="000D5C71"/>
    <w:rsid w:val="000E37F1"/>
    <w:rsid w:val="000E3965"/>
    <w:rsid w:val="000E3EE1"/>
    <w:rsid w:val="000E4EA5"/>
    <w:rsid w:val="000E51A2"/>
    <w:rsid w:val="000E53AB"/>
    <w:rsid w:val="000E643C"/>
    <w:rsid w:val="000E7880"/>
    <w:rsid w:val="000E7C68"/>
    <w:rsid w:val="000F0730"/>
    <w:rsid w:val="000F1478"/>
    <w:rsid w:val="000F2864"/>
    <w:rsid w:val="000F2C18"/>
    <w:rsid w:val="000F30F4"/>
    <w:rsid w:val="000F3A46"/>
    <w:rsid w:val="000F5AF1"/>
    <w:rsid w:val="00101157"/>
    <w:rsid w:val="00102E5C"/>
    <w:rsid w:val="00104157"/>
    <w:rsid w:val="0011127B"/>
    <w:rsid w:val="001125D6"/>
    <w:rsid w:val="0012090E"/>
    <w:rsid w:val="00121CEE"/>
    <w:rsid w:val="0012378D"/>
    <w:rsid w:val="00123F50"/>
    <w:rsid w:val="001242E9"/>
    <w:rsid w:val="001259ED"/>
    <w:rsid w:val="001315B3"/>
    <w:rsid w:val="0013268C"/>
    <w:rsid w:val="00133D74"/>
    <w:rsid w:val="00134EA2"/>
    <w:rsid w:val="001354BB"/>
    <w:rsid w:val="00135CF3"/>
    <w:rsid w:val="001363A0"/>
    <w:rsid w:val="0013687A"/>
    <w:rsid w:val="00137135"/>
    <w:rsid w:val="00141D8C"/>
    <w:rsid w:val="001432D6"/>
    <w:rsid w:val="00143FD6"/>
    <w:rsid w:val="00144B8D"/>
    <w:rsid w:val="001454A0"/>
    <w:rsid w:val="001465FE"/>
    <w:rsid w:val="00147471"/>
    <w:rsid w:val="001475A1"/>
    <w:rsid w:val="00150764"/>
    <w:rsid w:val="00152177"/>
    <w:rsid w:val="00154568"/>
    <w:rsid w:val="0015482E"/>
    <w:rsid w:val="001554B5"/>
    <w:rsid w:val="001558E6"/>
    <w:rsid w:val="0016013B"/>
    <w:rsid w:val="0016192E"/>
    <w:rsid w:val="001647E6"/>
    <w:rsid w:val="0016603E"/>
    <w:rsid w:val="00170288"/>
    <w:rsid w:val="00173C6D"/>
    <w:rsid w:val="001749D3"/>
    <w:rsid w:val="001752D5"/>
    <w:rsid w:val="001802E3"/>
    <w:rsid w:val="00180396"/>
    <w:rsid w:val="00186269"/>
    <w:rsid w:val="001904B5"/>
    <w:rsid w:val="00190B2F"/>
    <w:rsid w:val="001920CC"/>
    <w:rsid w:val="0019226C"/>
    <w:rsid w:val="00193BA6"/>
    <w:rsid w:val="00195E48"/>
    <w:rsid w:val="001A01A7"/>
    <w:rsid w:val="001A0CE5"/>
    <w:rsid w:val="001A2455"/>
    <w:rsid w:val="001A58CE"/>
    <w:rsid w:val="001A7619"/>
    <w:rsid w:val="001B0C3A"/>
    <w:rsid w:val="001B0E78"/>
    <w:rsid w:val="001B29B2"/>
    <w:rsid w:val="001B71CC"/>
    <w:rsid w:val="001C012E"/>
    <w:rsid w:val="001C0659"/>
    <w:rsid w:val="001C15DF"/>
    <w:rsid w:val="001C1C82"/>
    <w:rsid w:val="001C3A46"/>
    <w:rsid w:val="001D29A8"/>
    <w:rsid w:val="001D3451"/>
    <w:rsid w:val="001D410A"/>
    <w:rsid w:val="001D5805"/>
    <w:rsid w:val="001D6680"/>
    <w:rsid w:val="001D7DCC"/>
    <w:rsid w:val="001E02AB"/>
    <w:rsid w:val="001E1F03"/>
    <w:rsid w:val="001E4819"/>
    <w:rsid w:val="001E4B09"/>
    <w:rsid w:val="001E4C96"/>
    <w:rsid w:val="001F12D1"/>
    <w:rsid w:val="001F29F6"/>
    <w:rsid w:val="001F353D"/>
    <w:rsid w:val="001F40DB"/>
    <w:rsid w:val="001F6E47"/>
    <w:rsid w:val="001F735F"/>
    <w:rsid w:val="001F7EAB"/>
    <w:rsid w:val="0020180E"/>
    <w:rsid w:val="002035B8"/>
    <w:rsid w:val="00205FF2"/>
    <w:rsid w:val="0020799B"/>
    <w:rsid w:val="0021043C"/>
    <w:rsid w:val="00211577"/>
    <w:rsid w:val="0021186E"/>
    <w:rsid w:val="0021275C"/>
    <w:rsid w:val="00212EEF"/>
    <w:rsid w:val="002153C2"/>
    <w:rsid w:val="002248CA"/>
    <w:rsid w:val="002264E8"/>
    <w:rsid w:val="002301F1"/>
    <w:rsid w:val="00230CBE"/>
    <w:rsid w:val="002312E8"/>
    <w:rsid w:val="0023215C"/>
    <w:rsid w:val="00234391"/>
    <w:rsid w:val="002440BF"/>
    <w:rsid w:val="00244CD4"/>
    <w:rsid w:val="002451BB"/>
    <w:rsid w:val="002460E7"/>
    <w:rsid w:val="00246B4D"/>
    <w:rsid w:val="00247EE1"/>
    <w:rsid w:val="00251C6F"/>
    <w:rsid w:val="00252FBC"/>
    <w:rsid w:val="00257BAA"/>
    <w:rsid w:val="00260675"/>
    <w:rsid w:val="00263B66"/>
    <w:rsid w:val="00265421"/>
    <w:rsid w:val="00271730"/>
    <w:rsid w:val="0027215B"/>
    <w:rsid w:val="00272932"/>
    <w:rsid w:val="0027544D"/>
    <w:rsid w:val="002765A9"/>
    <w:rsid w:val="00283BE9"/>
    <w:rsid w:val="002844A2"/>
    <w:rsid w:val="00286840"/>
    <w:rsid w:val="00286CB0"/>
    <w:rsid w:val="002878B4"/>
    <w:rsid w:val="002937C2"/>
    <w:rsid w:val="00294025"/>
    <w:rsid w:val="00296534"/>
    <w:rsid w:val="002A024E"/>
    <w:rsid w:val="002A2514"/>
    <w:rsid w:val="002A3B9D"/>
    <w:rsid w:val="002A413E"/>
    <w:rsid w:val="002A473E"/>
    <w:rsid w:val="002A49DC"/>
    <w:rsid w:val="002A5503"/>
    <w:rsid w:val="002A69DD"/>
    <w:rsid w:val="002A722C"/>
    <w:rsid w:val="002B1052"/>
    <w:rsid w:val="002B271B"/>
    <w:rsid w:val="002B684C"/>
    <w:rsid w:val="002B6AB6"/>
    <w:rsid w:val="002B756A"/>
    <w:rsid w:val="002B7647"/>
    <w:rsid w:val="002B78FC"/>
    <w:rsid w:val="002C0D46"/>
    <w:rsid w:val="002C126D"/>
    <w:rsid w:val="002C1651"/>
    <w:rsid w:val="002C33FD"/>
    <w:rsid w:val="002C5324"/>
    <w:rsid w:val="002C68C3"/>
    <w:rsid w:val="002C71AC"/>
    <w:rsid w:val="002C7859"/>
    <w:rsid w:val="002D384F"/>
    <w:rsid w:val="002D3A2D"/>
    <w:rsid w:val="002D61DC"/>
    <w:rsid w:val="002D6325"/>
    <w:rsid w:val="002D7C8C"/>
    <w:rsid w:val="002E0C15"/>
    <w:rsid w:val="002E13E7"/>
    <w:rsid w:val="002E2F00"/>
    <w:rsid w:val="002E387C"/>
    <w:rsid w:val="002E679D"/>
    <w:rsid w:val="002E7C3D"/>
    <w:rsid w:val="002F0D53"/>
    <w:rsid w:val="002F0F70"/>
    <w:rsid w:val="002F1743"/>
    <w:rsid w:val="002F1B13"/>
    <w:rsid w:val="002F1E5C"/>
    <w:rsid w:val="002F3356"/>
    <w:rsid w:val="002F37AE"/>
    <w:rsid w:val="002F3A1D"/>
    <w:rsid w:val="002F66BC"/>
    <w:rsid w:val="002F7A27"/>
    <w:rsid w:val="002F7C31"/>
    <w:rsid w:val="00300111"/>
    <w:rsid w:val="00304568"/>
    <w:rsid w:val="00305E8A"/>
    <w:rsid w:val="00307B11"/>
    <w:rsid w:val="0031082A"/>
    <w:rsid w:val="00311050"/>
    <w:rsid w:val="00311120"/>
    <w:rsid w:val="00314FEE"/>
    <w:rsid w:val="00317396"/>
    <w:rsid w:val="00317EC8"/>
    <w:rsid w:val="00324B7A"/>
    <w:rsid w:val="00325975"/>
    <w:rsid w:val="00325E3A"/>
    <w:rsid w:val="0032639B"/>
    <w:rsid w:val="00327B2E"/>
    <w:rsid w:val="003310F2"/>
    <w:rsid w:val="003320BA"/>
    <w:rsid w:val="00333837"/>
    <w:rsid w:val="00333B9C"/>
    <w:rsid w:val="003341C2"/>
    <w:rsid w:val="00335EFE"/>
    <w:rsid w:val="00336206"/>
    <w:rsid w:val="00336FED"/>
    <w:rsid w:val="00341D0C"/>
    <w:rsid w:val="00342D7E"/>
    <w:rsid w:val="0034499C"/>
    <w:rsid w:val="00345207"/>
    <w:rsid w:val="00345FFD"/>
    <w:rsid w:val="0034677A"/>
    <w:rsid w:val="00351921"/>
    <w:rsid w:val="00352623"/>
    <w:rsid w:val="0035277A"/>
    <w:rsid w:val="003556F3"/>
    <w:rsid w:val="00355A2D"/>
    <w:rsid w:val="00355A61"/>
    <w:rsid w:val="0035730D"/>
    <w:rsid w:val="00357D09"/>
    <w:rsid w:val="003624F6"/>
    <w:rsid w:val="003648C3"/>
    <w:rsid w:val="00366DC3"/>
    <w:rsid w:val="00370041"/>
    <w:rsid w:val="003700FA"/>
    <w:rsid w:val="00371DC4"/>
    <w:rsid w:val="00372DB7"/>
    <w:rsid w:val="00373C41"/>
    <w:rsid w:val="00373ED9"/>
    <w:rsid w:val="003750C8"/>
    <w:rsid w:val="003766D4"/>
    <w:rsid w:val="00376CCC"/>
    <w:rsid w:val="003804EC"/>
    <w:rsid w:val="00381852"/>
    <w:rsid w:val="0038559A"/>
    <w:rsid w:val="00386B4E"/>
    <w:rsid w:val="00387221"/>
    <w:rsid w:val="003875B1"/>
    <w:rsid w:val="00390337"/>
    <w:rsid w:val="003933D3"/>
    <w:rsid w:val="00396A41"/>
    <w:rsid w:val="003971AA"/>
    <w:rsid w:val="003A2308"/>
    <w:rsid w:val="003A2B3E"/>
    <w:rsid w:val="003A3982"/>
    <w:rsid w:val="003A5D46"/>
    <w:rsid w:val="003A75EE"/>
    <w:rsid w:val="003B033C"/>
    <w:rsid w:val="003B1485"/>
    <w:rsid w:val="003B186F"/>
    <w:rsid w:val="003B20AA"/>
    <w:rsid w:val="003B30F6"/>
    <w:rsid w:val="003B5A3A"/>
    <w:rsid w:val="003B6C08"/>
    <w:rsid w:val="003B7330"/>
    <w:rsid w:val="003C105A"/>
    <w:rsid w:val="003C18C6"/>
    <w:rsid w:val="003C3F69"/>
    <w:rsid w:val="003C4B92"/>
    <w:rsid w:val="003C58C2"/>
    <w:rsid w:val="003C7937"/>
    <w:rsid w:val="003D3103"/>
    <w:rsid w:val="003D34FE"/>
    <w:rsid w:val="003D387C"/>
    <w:rsid w:val="003D5B19"/>
    <w:rsid w:val="003D7F60"/>
    <w:rsid w:val="003E4485"/>
    <w:rsid w:val="003E481D"/>
    <w:rsid w:val="003E50FB"/>
    <w:rsid w:val="003E6272"/>
    <w:rsid w:val="003F1849"/>
    <w:rsid w:val="003F3403"/>
    <w:rsid w:val="003F3A11"/>
    <w:rsid w:val="003F623A"/>
    <w:rsid w:val="003F65B5"/>
    <w:rsid w:val="003F66BE"/>
    <w:rsid w:val="0040009C"/>
    <w:rsid w:val="0040039C"/>
    <w:rsid w:val="004021D0"/>
    <w:rsid w:val="004027F2"/>
    <w:rsid w:val="00412211"/>
    <w:rsid w:val="004129EE"/>
    <w:rsid w:val="00413F98"/>
    <w:rsid w:val="00413FF7"/>
    <w:rsid w:val="00414CF8"/>
    <w:rsid w:val="004172D3"/>
    <w:rsid w:val="0042096E"/>
    <w:rsid w:val="004212D9"/>
    <w:rsid w:val="004221BD"/>
    <w:rsid w:val="0042259E"/>
    <w:rsid w:val="00422CB7"/>
    <w:rsid w:val="004251F7"/>
    <w:rsid w:val="00426352"/>
    <w:rsid w:val="004267BD"/>
    <w:rsid w:val="0042704D"/>
    <w:rsid w:val="004319B7"/>
    <w:rsid w:val="00431EC5"/>
    <w:rsid w:val="00431F71"/>
    <w:rsid w:val="00432136"/>
    <w:rsid w:val="004332FD"/>
    <w:rsid w:val="00433BD1"/>
    <w:rsid w:val="00433C55"/>
    <w:rsid w:val="00434721"/>
    <w:rsid w:val="004369ED"/>
    <w:rsid w:val="00437AC7"/>
    <w:rsid w:val="00440399"/>
    <w:rsid w:val="00440803"/>
    <w:rsid w:val="00441D02"/>
    <w:rsid w:val="0044367A"/>
    <w:rsid w:val="00444D2D"/>
    <w:rsid w:val="00444E6C"/>
    <w:rsid w:val="0045118F"/>
    <w:rsid w:val="00451D80"/>
    <w:rsid w:val="004538B3"/>
    <w:rsid w:val="0045632C"/>
    <w:rsid w:val="00456585"/>
    <w:rsid w:val="004567AF"/>
    <w:rsid w:val="00456F21"/>
    <w:rsid w:val="00457C27"/>
    <w:rsid w:val="0046041E"/>
    <w:rsid w:val="00462F89"/>
    <w:rsid w:val="00466F56"/>
    <w:rsid w:val="00471B32"/>
    <w:rsid w:val="00473321"/>
    <w:rsid w:val="00476B6A"/>
    <w:rsid w:val="0048028B"/>
    <w:rsid w:val="00480B57"/>
    <w:rsid w:val="004822EF"/>
    <w:rsid w:val="00482B81"/>
    <w:rsid w:val="004834EE"/>
    <w:rsid w:val="0048595C"/>
    <w:rsid w:val="00485A3C"/>
    <w:rsid w:val="00486A39"/>
    <w:rsid w:val="00492AFC"/>
    <w:rsid w:val="00493744"/>
    <w:rsid w:val="00495A22"/>
    <w:rsid w:val="004A008C"/>
    <w:rsid w:val="004A10CB"/>
    <w:rsid w:val="004A1BF7"/>
    <w:rsid w:val="004A2219"/>
    <w:rsid w:val="004A6744"/>
    <w:rsid w:val="004A7BC7"/>
    <w:rsid w:val="004B1546"/>
    <w:rsid w:val="004B298E"/>
    <w:rsid w:val="004B6DC0"/>
    <w:rsid w:val="004B78D2"/>
    <w:rsid w:val="004C20C8"/>
    <w:rsid w:val="004C2A78"/>
    <w:rsid w:val="004C2AC0"/>
    <w:rsid w:val="004C2FAD"/>
    <w:rsid w:val="004C51C5"/>
    <w:rsid w:val="004C7990"/>
    <w:rsid w:val="004D00FD"/>
    <w:rsid w:val="004D217A"/>
    <w:rsid w:val="004D4598"/>
    <w:rsid w:val="004D5F6F"/>
    <w:rsid w:val="004E1D26"/>
    <w:rsid w:val="004E2C22"/>
    <w:rsid w:val="004E38F4"/>
    <w:rsid w:val="004E4124"/>
    <w:rsid w:val="004E581E"/>
    <w:rsid w:val="004E58CA"/>
    <w:rsid w:val="004E63A8"/>
    <w:rsid w:val="004E7267"/>
    <w:rsid w:val="004F0618"/>
    <w:rsid w:val="004F0D1F"/>
    <w:rsid w:val="004F19AB"/>
    <w:rsid w:val="004F1C1B"/>
    <w:rsid w:val="004F2443"/>
    <w:rsid w:val="004F277B"/>
    <w:rsid w:val="004F2AB4"/>
    <w:rsid w:val="004F4885"/>
    <w:rsid w:val="004F61AA"/>
    <w:rsid w:val="004F7271"/>
    <w:rsid w:val="004F7B70"/>
    <w:rsid w:val="0050020A"/>
    <w:rsid w:val="00500D5F"/>
    <w:rsid w:val="00503F6D"/>
    <w:rsid w:val="00505C07"/>
    <w:rsid w:val="00507C16"/>
    <w:rsid w:val="00510604"/>
    <w:rsid w:val="0051239C"/>
    <w:rsid w:val="00512909"/>
    <w:rsid w:val="00512C03"/>
    <w:rsid w:val="00513B3B"/>
    <w:rsid w:val="00515F82"/>
    <w:rsid w:val="0051756E"/>
    <w:rsid w:val="00520F18"/>
    <w:rsid w:val="0052128F"/>
    <w:rsid w:val="005230FC"/>
    <w:rsid w:val="00525B29"/>
    <w:rsid w:val="005276AB"/>
    <w:rsid w:val="00527F78"/>
    <w:rsid w:val="00527FC2"/>
    <w:rsid w:val="00530F0E"/>
    <w:rsid w:val="00530FB5"/>
    <w:rsid w:val="00532640"/>
    <w:rsid w:val="00533CD9"/>
    <w:rsid w:val="00535BF2"/>
    <w:rsid w:val="005366A2"/>
    <w:rsid w:val="0054095D"/>
    <w:rsid w:val="00540D38"/>
    <w:rsid w:val="00545FAF"/>
    <w:rsid w:val="005474A4"/>
    <w:rsid w:val="0055080A"/>
    <w:rsid w:val="00550A2C"/>
    <w:rsid w:val="005516B0"/>
    <w:rsid w:val="00551BFA"/>
    <w:rsid w:val="00554E2B"/>
    <w:rsid w:val="00557508"/>
    <w:rsid w:val="00564D1D"/>
    <w:rsid w:val="00565BEB"/>
    <w:rsid w:val="005674D7"/>
    <w:rsid w:val="00570E84"/>
    <w:rsid w:val="005723AA"/>
    <w:rsid w:val="00573F92"/>
    <w:rsid w:val="00575310"/>
    <w:rsid w:val="0057558E"/>
    <w:rsid w:val="00576025"/>
    <w:rsid w:val="00576422"/>
    <w:rsid w:val="00581F8D"/>
    <w:rsid w:val="005827B7"/>
    <w:rsid w:val="0058506D"/>
    <w:rsid w:val="00585172"/>
    <w:rsid w:val="00585691"/>
    <w:rsid w:val="005867A8"/>
    <w:rsid w:val="00590154"/>
    <w:rsid w:val="0059196D"/>
    <w:rsid w:val="00592A9A"/>
    <w:rsid w:val="00596A59"/>
    <w:rsid w:val="00596AB7"/>
    <w:rsid w:val="005A0310"/>
    <w:rsid w:val="005A2EB9"/>
    <w:rsid w:val="005A4258"/>
    <w:rsid w:val="005A462A"/>
    <w:rsid w:val="005A46D8"/>
    <w:rsid w:val="005A5942"/>
    <w:rsid w:val="005B398D"/>
    <w:rsid w:val="005B41C6"/>
    <w:rsid w:val="005B4836"/>
    <w:rsid w:val="005B48B8"/>
    <w:rsid w:val="005B6513"/>
    <w:rsid w:val="005B784E"/>
    <w:rsid w:val="005C14D6"/>
    <w:rsid w:val="005C397B"/>
    <w:rsid w:val="005C59A1"/>
    <w:rsid w:val="005D0087"/>
    <w:rsid w:val="005D35C5"/>
    <w:rsid w:val="005D5BBD"/>
    <w:rsid w:val="005D5E8C"/>
    <w:rsid w:val="005D6C5C"/>
    <w:rsid w:val="005D6EDB"/>
    <w:rsid w:val="005E0D84"/>
    <w:rsid w:val="005E35AA"/>
    <w:rsid w:val="005E6ECF"/>
    <w:rsid w:val="005E79B8"/>
    <w:rsid w:val="005F66F5"/>
    <w:rsid w:val="005F6D35"/>
    <w:rsid w:val="005F6DE3"/>
    <w:rsid w:val="00600931"/>
    <w:rsid w:val="006009A0"/>
    <w:rsid w:val="00601717"/>
    <w:rsid w:val="00607E58"/>
    <w:rsid w:val="00613474"/>
    <w:rsid w:val="00615626"/>
    <w:rsid w:val="00615771"/>
    <w:rsid w:val="006163FC"/>
    <w:rsid w:val="00620BB3"/>
    <w:rsid w:val="006218CE"/>
    <w:rsid w:val="006237CF"/>
    <w:rsid w:val="00623CD3"/>
    <w:rsid w:val="0062531B"/>
    <w:rsid w:val="00625CDD"/>
    <w:rsid w:val="00625FFE"/>
    <w:rsid w:val="00626557"/>
    <w:rsid w:val="00626B88"/>
    <w:rsid w:val="00630232"/>
    <w:rsid w:val="006314A9"/>
    <w:rsid w:val="006331BA"/>
    <w:rsid w:val="0063329E"/>
    <w:rsid w:val="006333B3"/>
    <w:rsid w:val="00633470"/>
    <w:rsid w:val="0063502C"/>
    <w:rsid w:val="00636701"/>
    <w:rsid w:val="006372F2"/>
    <w:rsid w:val="006378EC"/>
    <w:rsid w:val="00640331"/>
    <w:rsid w:val="00640963"/>
    <w:rsid w:val="00640A34"/>
    <w:rsid w:val="00642001"/>
    <w:rsid w:val="0064414A"/>
    <w:rsid w:val="00644B66"/>
    <w:rsid w:val="006470A8"/>
    <w:rsid w:val="00647BDD"/>
    <w:rsid w:val="006524E9"/>
    <w:rsid w:val="006537A0"/>
    <w:rsid w:val="006541D2"/>
    <w:rsid w:val="0066017D"/>
    <w:rsid w:val="00661B27"/>
    <w:rsid w:val="00661BEF"/>
    <w:rsid w:val="00662B5E"/>
    <w:rsid w:val="00664235"/>
    <w:rsid w:val="00665FCE"/>
    <w:rsid w:val="006672A6"/>
    <w:rsid w:val="006679B8"/>
    <w:rsid w:val="006706CB"/>
    <w:rsid w:val="00671CE0"/>
    <w:rsid w:val="006727B0"/>
    <w:rsid w:val="0067394D"/>
    <w:rsid w:val="006772AB"/>
    <w:rsid w:val="0067779A"/>
    <w:rsid w:val="00677C64"/>
    <w:rsid w:val="00681E51"/>
    <w:rsid w:val="00684812"/>
    <w:rsid w:val="00690A2B"/>
    <w:rsid w:val="00691D3B"/>
    <w:rsid w:val="00691F56"/>
    <w:rsid w:val="00693B45"/>
    <w:rsid w:val="006A01DE"/>
    <w:rsid w:val="006A0399"/>
    <w:rsid w:val="006A3B65"/>
    <w:rsid w:val="006A3BEF"/>
    <w:rsid w:val="006A3F95"/>
    <w:rsid w:val="006A4356"/>
    <w:rsid w:val="006A726A"/>
    <w:rsid w:val="006A7672"/>
    <w:rsid w:val="006B10DE"/>
    <w:rsid w:val="006B1F11"/>
    <w:rsid w:val="006B2280"/>
    <w:rsid w:val="006B247F"/>
    <w:rsid w:val="006B2B70"/>
    <w:rsid w:val="006B5311"/>
    <w:rsid w:val="006B6B27"/>
    <w:rsid w:val="006B7368"/>
    <w:rsid w:val="006C07C3"/>
    <w:rsid w:val="006C2243"/>
    <w:rsid w:val="006C28BA"/>
    <w:rsid w:val="006C30A5"/>
    <w:rsid w:val="006C4EA0"/>
    <w:rsid w:val="006C7D91"/>
    <w:rsid w:val="006D07E6"/>
    <w:rsid w:val="006D1150"/>
    <w:rsid w:val="006D1460"/>
    <w:rsid w:val="006D38DD"/>
    <w:rsid w:val="006D4094"/>
    <w:rsid w:val="006D5848"/>
    <w:rsid w:val="006E25B3"/>
    <w:rsid w:val="006E2E0A"/>
    <w:rsid w:val="006E3661"/>
    <w:rsid w:val="006E5545"/>
    <w:rsid w:val="006E5B48"/>
    <w:rsid w:val="006E63C9"/>
    <w:rsid w:val="006F0262"/>
    <w:rsid w:val="006F04BE"/>
    <w:rsid w:val="006F0E61"/>
    <w:rsid w:val="006F227D"/>
    <w:rsid w:val="006F33C3"/>
    <w:rsid w:val="006F3989"/>
    <w:rsid w:val="006F43B3"/>
    <w:rsid w:val="006F5D81"/>
    <w:rsid w:val="006F6CBA"/>
    <w:rsid w:val="00701734"/>
    <w:rsid w:val="00701947"/>
    <w:rsid w:val="007024C3"/>
    <w:rsid w:val="00704A62"/>
    <w:rsid w:val="007078A5"/>
    <w:rsid w:val="00710D9C"/>
    <w:rsid w:val="0071147E"/>
    <w:rsid w:val="00717223"/>
    <w:rsid w:val="0072025E"/>
    <w:rsid w:val="0072149F"/>
    <w:rsid w:val="00724896"/>
    <w:rsid w:val="00724AF8"/>
    <w:rsid w:val="00726DF5"/>
    <w:rsid w:val="00727164"/>
    <w:rsid w:val="00727F71"/>
    <w:rsid w:val="00733257"/>
    <w:rsid w:val="00734EE1"/>
    <w:rsid w:val="0073775C"/>
    <w:rsid w:val="00740A7F"/>
    <w:rsid w:val="00740AAB"/>
    <w:rsid w:val="007426F2"/>
    <w:rsid w:val="0074459C"/>
    <w:rsid w:val="007453F2"/>
    <w:rsid w:val="00745B95"/>
    <w:rsid w:val="00745F78"/>
    <w:rsid w:val="00746FAA"/>
    <w:rsid w:val="007470BB"/>
    <w:rsid w:val="0075062A"/>
    <w:rsid w:val="007515BB"/>
    <w:rsid w:val="007543F2"/>
    <w:rsid w:val="0075441E"/>
    <w:rsid w:val="00754D05"/>
    <w:rsid w:val="00757249"/>
    <w:rsid w:val="007579D2"/>
    <w:rsid w:val="00760C2E"/>
    <w:rsid w:val="0076214F"/>
    <w:rsid w:val="007628CB"/>
    <w:rsid w:val="00764A3B"/>
    <w:rsid w:val="007660E2"/>
    <w:rsid w:val="00767FC5"/>
    <w:rsid w:val="00771487"/>
    <w:rsid w:val="0077438E"/>
    <w:rsid w:val="00781264"/>
    <w:rsid w:val="00781A2D"/>
    <w:rsid w:val="00782361"/>
    <w:rsid w:val="00782EC3"/>
    <w:rsid w:val="00783F5A"/>
    <w:rsid w:val="00787FF6"/>
    <w:rsid w:val="00790044"/>
    <w:rsid w:val="00790BCB"/>
    <w:rsid w:val="00792B11"/>
    <w:rsid w:val="00793FC2"/>
    <w:rsid w:val="00794AD2"/>
    <w:rsid w:val="00796141"/>
    <w:rsid w:val="007A002A"/>
    <w:rsid w:val="007A4C08"/>
    <w:rsid w:val="007A6AC7"/>
    <w:rsid w:val="007B25AE"/>
    <w:rsid w:val="007B2E82"/>
    <w:rsid w:val="007B4D12"/>
    <w:rsid w:val="007B6496"/>
    <w:rsid w:val="007C381B"/>
    <w:rsid w:val="007C4034"/>
    <w:rsid w:val="007D13C1"/>
    <w:rsid w:val="007D4645"/>
    <w:rsid w:val="007D4678"/>
    <w:rsid w:val="007D5AFB"/>
    <w:rsid w:val="007D6F5F"/>
    <w:rsid w:val="007D762E"/>
    <w:rsid w:val="007E2178"/>
    <w:rsid w:val="007E3385"/>
    <w:rsid w:val="007E47F0"/>
    <w:rsid w:val="007E628B"/>
    <w:rsid w:val="007E6FAC"/>
    <w:rsid w:val="007E79BD"/>
    <w:rsid w:val="007F0540"/>
    <w:rsid w:val="007F0BF1"/>
    <w:rsid w:val="007F0C99"/>
    <w:rsid w:val="007F180C"/>
    <w:rsid w:val="007F2967"/>
    <w:rsid w:val="007F35E9"/>
    <w:rsid w:val="007F40CE"/>
    <w:rsid w:val="007F556F"/>
    <w:rsid w:val="007F5BE2"/>
    <w:rsid w:val="00805E89"/>
    <w:rsid w:val="0080672B"/>
    <w:rsid w:val="00806CD4"/>
    <w:rsid w:val="0081226A"/>
    <w:rsid w:val="008125C4"/>
    <w:rsid w:val="00813CBB"/>
    <w:rsid w:val="00814AE6"/>
    <w:rsid w:val="00814BDF"/>
    <w:rsid w:val="00815C54"/>
    <w:rsid w:val="0081671F"/>
    <w:rsid w:val="00816A88"/>
    <w:rsid w:val="00817305"/>
    <w:rsid w:val="0082096F"/>
    <w:rsid w:val="00821981"/>
    <w:rsid w:val="00826C06"/>
    <w:rsid w:val="00827AD8"/>
    <w:rsid w:val="008309DD"/>
    <w:rsid w:val="0083170B"/>
    <w:rsid w:val="00831AB7"/>
    <w:rsid w:val="008366AD"/>
    <w:rsid w:val="00837E6B"/>
    <w:rsid w:val="00840197"/>
    <w:rsid w:val="008426CF"/>
    <w:rsid w:val="00842AD0"/>
    <w:rsid w:val="00843784"/>
    <w:rsid w:val="00844763"/>
    <w:rsid w:val="00846A86"/>
    <w:rsid w:val="00847D33"/>
    <w:rsid w:val="00850FA6"/>
    <w:rsid w:val="00852CD8"/>
    <w:rsid w:val="00855BD2"/>
    <w:rsid w:val="00861254"/>
    <w:rsid w:val="00864E2E"/>
    <w:rsid w:val="008707FC"/>
    <w:rsid w:val="0087093B"/>
    <w:rsid w:val="00870D77"/>
    <w:rsid w:val="00870FC6"/>
    <w:rsid w:val="0087414C"/>
    <w:rsid w:val="00874E69"/>
    <w:rsid w:val="00877705"/>
    <w:rsid w:val="00877F40"/>
    <w:rsid w:val="00881B20"/>
    <w:rsid w:val="00882C5F"/>
    <w:rsid w:val="00883F64"/>
    <w:rsid w:val="0088640B"/>
    <w:rsid w:val="0088743D"/>
    <w:rsid w:val="008918DF"/>
    <w:rsid w:val="008926DD"/>
    <w:rsid w:val="00893567"/>
    <w:rsid w:val="0089361D"/>
    <w:rsid w:val="00893D40"/>
    <w:rsid w:val="0089539C"/>
    <w:rsid w:val="00896CF6"/>
    <w:rsid w:val="008A1384"/>
    <w:rsid w:val="008A619C"/>
    <w:rsid w:val="008A661A"/>
    <w:rsid w:val="008B21E4"/>
    <w:rsid w:val="008B3838"/>
    <w:rsid w:val="008C1B68"/>
    <w:rsid w:val="008C1EA5"/>
    <w:rsid w:val="008C2E32"/>
    <w:rsid w:val="008D2C01"/>
    <w:rsid w:val="008D35E9"/>
    <w:rsid w:val="008D3DA6"/>
    <w:rsid w:val="008D417A"/>
    <w:rsid w:val="008D65DB"/>
    <w:rsid w:val="008D6B20"/>
    <w:rsid w:val="008E0E50"/>
    <w:rsid w:val="008E78DE"/>
    <w:rsid w:val="008F0D85"/>
    <w:rsid w:val="008F1236"/>
    <w:rsid w:val="008F2186"/>
    <w:rsid w:val="008F2245"/>
    <w:rsid w:val="008F229C"/>
    <w:rsid w:val="008F2BDC"/>
    <w:rsid w:val="008F2CB3"/>
    <w:rsid w:val="008F3FBE"/>
    <w:rsid w:val="008F784A"/>
    <w:rsid w:val="00900F1F"/>
    <w:rsid w:val="00901FB0"/>
    <w:rsid w:val="00902713"/>
    <w:rsid w:val="00905B1E"/>
    <w:rsid w:val="00906365"/>
    <w:rsid w:val="0091024B"/>
    <w:rsid w:val="00914F87"/>
    <w:rsid w:val="00915EF7"/>
    <w:rsid w:val="009161E8"/>
    <w:rsid w:val="00916D05"/>
    <w:rsid w:val="00917CF3"/>
    <w:rsid w:val="00917F72"/>
    <w:rsid w:val="00920509"/>
    <w:rsid w:val="0092068A"/>
    <w:rsid w:val="009219EE"/>
    <w:rsid w:val="00922314"/>
    <w:rsid w:val="00922FF3"/>
    <w:rsid w:val="00926688"/>
    <w:rsid w:val="009271A2"/>
    <w:rsid w:val="00927DC4"/>
    <w:rsid w:val="00933786"/>
    <w:rsid w:val="009345DB"/>
    <w:rsid w:val="00934CE6"/>
    <w:rsid w:val="00936056"/>
    <w:rsid w:val="00936539"/>
    <w:rsid w:val="0093655D"/>
    <w:rsid w:val="00940583"/>
    <w:rsid w:val="009439EC"/>
    <w:rsid w:val="00947B0B"/>
    <w:rsid w:val="009506E6"/>
    <w:rsid w:val="0095533B"/>
    <w:rsid w:val="00955FBF"/>
    <w:rsid w:val="00957E5C"/>
    <w:rsid w:val="009609FA"/>
    <w:rsid w:val="00960FAF"/>
    <w:rsid w:val="00965267"/>
    <w:rsid w:val="009662EE"/>
    <w:rsid w:val="00966B5E"/>
    <w:rsid w:val="009674D8"/>
    <w:rsid w:val="00967E23"/>
    <w:rsid w:val="0097441B"/>
    <w:rsid w:val="0097477F"/>
    <w:rsid w:val="00974885"/>
    <w:rsid w:val="00974D5E"/>
    <w:rsid w:val="00975E14"/>
    <w:rsid w:val="009766EF"/>
    <w:rsid w:val="00977685"/>
    <w:rsid w:val="00981D10"/>
    <w:rsid w:val="00986E33"/>
    <w:rsid w:val="00987BBA"/>
    <w:rsid w:val="00990B9C"/>
    <w:rsid w:val="009925E8"/>
    <w:rsid w:val="009961D3"/>
    <w:rsid w:val="0099628C"/>
    <w:rsid w:val="00997381"/>
    <w:rsid w:val="009A225F"/>
    <w:rsid w:val="009A42CD"/>
    <w:rsid w:val="009A4884"/>
    <w:rsid w:val="009A69C9"/>
    <w:rsid w:val="009A6E51"/>
    <w:rsid w:val="009A6EB3"/>
    <w:rsid w:val="009A72CE"/>
    <w:rsid w:val="009B02F8"/>
    <w:rsid w:val="009B2BE0"/>
    <w:rsid w:val="009B35DE"/>
    <w:rsid w:val="009B6125"/>
    <w:rsid w:val="009B6335"/>
    <w:rsid w:val="009C0E0F"/>
    <w:rsid w:val="009C1054"/>
    <w:rsid w:val="009C119F"/>
    <w:rsid w:val="009C2696"/>
    <w:rsid w:val="009C61F4"/>
    <w:rsid w:val="009C673C"/>
    <w:rsid w:val="009C76BF"/>
    <w:rsid w:val="009D088F"/>
    <w:rsid w:val="009D0B91"/>
    <w:rsid w:val="009D10C7"/>
    <w:rsid w:val="009D150D"/>
    <w:rsid w:val="009D1AD9"/>
    <w:rsid w:val="009D1B99"/>
    <w:rsid w:val="009D2203"/>
    <w:rsid w:val="009D3DC6"/>
    <w:rsid w:val="009D646C"/>
    <w:rsid w:val="009D6B83"/>
    <w:rsid w:val="009E116A"/>
    <w:rsid w:val="009E17D4"/>
    <w:rsid w:val="009E183C"/>
    <w:rsid w:val="009E3F4C"/>
    <w:rsid w:val="009E5CB0"/>
    <w:rsid w:val="009F0BB7"/>
    <w:rsid w:val="009F18FE"/>
    <w:rsid w:val="009F48CC"/>
    <w:rsid w:val="009F502A"/>
    <w:rsid w:val="009F699B"/>
    <w:rsid w:val="009F7E35"/>
    <w:rsid w:val="00A013A1"/>
    <w:rsid w:val="00A01828"/>
    <w:rsid w:val="00A04C32"/>
    <w:rsid w:val="00A056CD"/>
    <w:rsid w:val="00A0577F"/>
    <w:rsid w:val="00A05CF1"/>
    <w:rsid w:val="00A12A7F"/>
    <w:rsid w:val="00A12B4C"/>
    <w:rsid w:val="00A214C0"/>
    <w:rsid w:val="00A21B66"/>
    <w:rsid w:val="00A23462"/>
    <w:rsid w:val="00A24092"/>
    <w:rsid w:val="00A24F90"/>
    <w:rsid w:val="00A2521B"/>
    <w:rsid w:val="00A254F5"/>
    <w:rsid w:val="00A2651F"/>
    <w:rsid w:val="00A27A96"/>
    <w:rsid w:val="00A27E14"/>
    <w:rsid w:val="00A3438D"/>
    <w:rsid w:val="00A37A38"/>
    <w:rsid w:val="00A405D6"/>
    <w:rsid w:val="00A43208"/>
    <w:rsid w:val="00A44687"/>
    <w:rsid w:val="00A44888"/>
    <w:rsid w:val="00A46ABF"/>
    <w:rsid w:val="00A4798A"/>
    <w:rsid w:val="00A47F33"/>
    <w:rsid w:val="00A50788"/>
    <w:rsid w:val="00A51B5C"/>
    <w:rsid w:val="00A51D26"/>
    <w:rsid w:val="00A53329"/>
    <w:rsid w:val="00A53F17"/>
    <w:rsid w:val="00A57F97"/>
    <w:rsid w:val="00A62CDE"/>
    <w:rsid w:val="00A63CBC"/>
    <w:rsid w:val="00A64FC3"/>
    <w:rsid w:val="00A67EE7"/>
    <w:rsid w:val="00A7677F"/>
    <w:rsid w:val="00A80BE8"/>
    <w:rsid w:val="00A84EEB"/>
    <w:rsid w:val="00A8582C"/>
    <w:rsid w:val="00A86D7D"/>
    <w:rsid w:val="00A90060"/>
    <w:rsid w:val="00A90666"/>
    <w:rsid w:val="00A926FC"/>
    <w:rsid w:val="00A93642"/>
    <w:rsid w:val="00A95329"/>
    <w:rsid w:val="00AA2684"/>
    <w:rsid w:val="00AA6C29"/>
    <w:rsid w:val="00AB17CB"/>
    <w:rsid w:val="00AB1DD3"/>
    <w:rsid w:val="00AB25E0"/>
    <w:rsid w:val="00AB3E3D"/>
    <w:rsid w:val="00AC1351"/>
    <w:rsid w:val="00AC1B3B"/>
    <w:rsid w:val="00AC5758"/>
    <w:rsid w:val="00AC6952"/>
    <w:rsid w:val="00AD4302"/>
    <w:rsid w:val="00AD4FCB"/>
    <w:rsid w:val="00AD7130"/>
    <w:rsid w:val="00AE574E"/>
    <w:rsid w:val="00AE608D"/>
    <w:rsid w:val="00AE6CBA"/>
    <w:rsid w:val="00AF1529"/>
    <w:rsid w:val="00AF2381"/>
    <w:rsid w:val="00AF2DE4"/>
    <w:rsid w:val="00AF7015"/>
    <w:rsid w:val="00B01DC5"/>
    <w:rsid w:val="00B039CD"/>
    <w:rsid w:val="00B04888"/>
    <w:rsid w:val="00B056C5"/>
    <w:rsid w:val="00B05DD9"/>
    <w:rsid w:val="00B0685F"/>
    <w:rsid w:val="00B104DC"/>
    <w:rsid w:val="00B1535B"/>
    <w:rsid w:val="00B155FC"/>
    <w:rsid w:val="00B1581A"/>
    <w:rsid w:val="00B17952"/>
    <w:rsid w:val="00B21E8E"/>
    <w:rsid w:val="00B24865"/>
    <w:rsid w:val="00B25DD4"/>
    <w:rsid w:val="00B2626D"/>
    <w:rsid w:val="00B3065D"/>
    <w:rsid w:val="00B33717"/>
    <w:rsid w:val="00B33FC2"/>
    <w:rsid w:val="00B3525C"/>
    <w:rsid w:val="00B409CB"/>
    <w:rsid w:val="00B41526"/>
    <w:rsid w:val="00B41EB7"/>
    <w:rsid w:val="00B50CD9"/>
    <w:rsid w:val="00B51850"/>
    <w:rsid w:val="00B53826"/>
    <w:rsid w:val="00B53E75"/>
    <w:rsid w:val="00B557CA"/>
    <w:rsid w:val="00B55D8E"/>
    <w:rsid w:val="00B56225"/>
    <w:rsid w:val="00B57414"/>
    <w:rsid w:val="00B630AF"/>
    <w:rsid w:val="00B63835"/>
    <w:rsid w:val="00B67A37"/>
    <w:rsid w:val="00B709AA"/>
    <w:rsid w:val="00B71A97"/>
    <w:rsid w:val="00B806DA"/>
    <w:rsid w:val="00B818B0"/>
    <w:rsid w:val="00B8260C"/>
    <w:rsid w:val="00B83C7E"/>
    <w:rsid w:val="00B84184"/>
    <w:rsid w:val="00B843B2"/>
    <w:rsid w:val="00B8589B"/>
    <w:rsid w:val="00B8618B"/>
    <w:rsid w:val="00B87EAE"/>
    <w:rsid w:val="00B91E18"/>
    <w:rsid w:val="00B92F62"/>
    <w:rsid w:val="00B937D3"/>
    <w:rsid w:val="00B93E28"/>
    <w:rsid w:val="00B94B24"/>
    <w:rsid w:val="00B94F89"/>
    <w:rsid w:val="00B9589F"/>
    <w:rsid w:val="00B969AF"/>
    <w:rsid w:val="00B96FDD"/>
    <w:rsid w:val="00B978EF"/>
    <w:rsid w:val="00BA02CB"/>
    <w:rsid w:val="00BA1C0E"/>
    <w:rsid w:val="00BA3854"/>
    <w:rsid w:val="00BA4833"/>
    <w:rsid w:val="00BA4D5C"/>
    <w:rsid w:val="00BA5258"/>
    <w:rsid w:val="00BA5543"/>
    <w:rsid w:val="00BA72E6"/>
    <w:rsid w:val="00BA7886"/>
    <w:rsid w:val="00BB0B8C"/>
    <w:rsid w:val="00BB0BD5"/>
    <w:rsid w:val="00BB0D3B"/>
    <w:rsid w:val="00BB3C69"/>
    <w:rsid w:val="00BB455A"/>
    <w:rsid w:val="00BB50AE"/>
    <w:rsid w:val="00BB57D2"/>
    <w:rsid w:val="00BB591B"/>
    <w:rsid w:val="00BB6221"/>
    <w:rsid w:val="00BB6AC7"/>
    <w:rsid w:val="00BC167F"/>
    <w:rsid w:val="00BC3336"/>
    <w:rsid w:val="00BC3510"/>
    <w:rsid w:val="00BC5727"/>
    <w:rsid w:val="00BC5908"/>
    <w:rsid w:val="00BC78FF"/>
    <w:rsid w:val="00BC798F"/>
    <w:rsid w:val="00BC7B24"/>
    <w:rsid w:val="00BD0330"/>
    <w:rsid w:val="00BD271E"/>
    <w:rsid w:val="00BD3D75"/>
    <w:rsid w:val="00BD5F8C"/>
    <w:rsid w:val="00BD670F"/>
    <w:rsid w:val="00BD7EF0"/>
    <w:rsid w:val="00BE0B73"/>
    <w:rsid w:val="00BE1DEF"/>
    <w:rsid w:val="00BE305D"/>
    <w:rsid w:val="00BE3B5E"/>
    <w:rsid w:val="00BE5D1C"/>
    <w:rsid w:val="00BE74D7"/>
    <w:rsid w:val="00BF01DC"/>
    <w:rsid w:val="00BF250A"/>
    <w:rsid w:val="00BF4811"/>
    <w:rsid w:val="00BF4EDA"/>
    <w:rsid w:val="00BF5215"/>
    <w:rsid w:val="00BF55C3"/>
    <w:rsid w:val="00C005A4"/>
    <w:rsid w:val="00C0413B"/>
    <w:rsid w:val="00C10120"/>
    <w:rsid w:val="00C10B5A"/>
    <w:rsid w:val="00C116BA"/>
    <w:rsid w:val="00C1240D"/>
    <w:rsid w:val="00C13C94"/>
    <w:rsid w:val="00C148BA"/>
    <w:rsid w:val="00C15F48"/>
    <w:rsid w:val="00C161C0"/>
    <w:rsid w:val="00C175C3"/>
    <w:rsid w:val="00C20251"/>
    <w:rsid w:val="00C21CB9"/>
    <w:rsid w:val="00C24D61"/>
    <w:rsid w:val="00C30109"/>
    <w:rsid w:val="00C30990"/>
    <w:rsid w:val="00C3172F"/>
    <w:rsid w:val="00C31C38"/>
    <w:rsid w:val="00C320BC"/>
    <w:rsid w:val="00C32D7F"/>
    <w:rsid w:val="00C331B1"/>
    <w:rsid w:val="00C3335F"/>
    <w:rsid w:val="00C350E1"/>
    <w:rsid w:val="00C355D2"/>
    <w:rsid w:val="00C35BDA"/>
    <w:rsid w:val="00C37766"/>
    <w:rsid w:val="00C43A6C"/>
    <w:rsid w:val="00C5113E"/>
    <w:rsid w:val="00C54202"/>
    <w:rsid w:val="00C55A77"/>
    <w:rsid w:val="00C654D2"/>
    <w:rsid w:val="00C67539"/>
    <w:rsid w:val="00C704D6"/>
    <w:rsid w:val="00C7193B"/>
    <w:rsid w:val="00C72261"/>
    <w:rsid w:val="00C725B8"/>
    <w:rsid w:val="00C73174"/>
    <w:rsid w:val="00C738CA"/>
    <w:rsid w:val="00C738F4"/>
    <w:rsid w:val="00C74D11"/>
    <w:rsid w:val="00C77B09"/>
    <w:rsid w:val="00C77E1B"/>
    <w:rsid w:val="00C77E21"/>
    <w:rsid w:val="00C8215B"/>
    <w:rsid w:val="00C8231C"/>
    <w:rsid w:val="00C82BF6"/>
    <w:rsid w:val="00C8450E"/>
    <w:rsid w:val="00C847BE"/>
    <w:rsid w:val="00C8507A"/>
    <w:rsid w:val="00C85766"/>
    <w:rsid w:val="00C9035E"/>
    <w:rsid w:val="00C91A76"/>
    <w:rsid w:val="00C920FC"/>
    <w:rsid w:val="00C92EBC"/>
    <w:rsid w:val="00C93139"/>
    <w:rsid w:val="00C93BEB"/>
    <w:rsid w:val="00C9458D"/>
    <w:rsid w:val="00C95662"/>
    <w:rsid w:val="00C96AA7"/>
    <w:rsid w:val="00C9779C"/>
    <w:rsid w:val="00C97ED8"/>
    <w:rsid w:val="00CA0D5E"/>
    <w:rsid w:val="00CA0E7A"/>
    <w:rsid w:val="00CA31F1"/>
    <w:rsid w:val="00CA3516"/>
    <w:rsid w:val="00CA35EA"/>
    <w:rsid w:val="00CA4121"/>
    <w:rsid w:val="00CA51DF"/>
    <w:rsid w:val="00CA79C4"/>
    <w:rsid w:val="00CB2520"/>
    <w:rsid w:val="00CB391C"/>
    <w:rsid w:val="00CB3FFB"/>
    <w:rsid w:val="00CB5A5B"/>
    <w:rsid w:val="00CC0891"/>
    <w:rsid w:val="00CC0F00"/>
    <w:rsid w:val="00CC2C1F"/>
    <w:rsid w:val="00CC302A"/>
    <w:rsid w:val="00CC316A"/>
    <w:rsid w:val="00CC3591"/>
    <w:rsid w:val="00CC4D1A"/>
    <w:rsid w:val="00CC5734"/>
    <w:rsid w:val="00CC6800"/>
    <w:rsid w:val="00CD0AE3"/>
    <w:rsid w:val="00CD0C9E"/>
    <w:rsid w:val="00CD1B13"/>
    <w:rsid w:val="00CD331A"/>
    <w:rsid w:val="00CD672C"/>
    <w:rsid w:val="00CD73A3"/>
    <w:rsid w:val="00CE1634"/>
    <w:rsid w:val="00CE1CC3"/>
    <w:rsid w:val="00CE3D71"/>
    <w:rsid w:val="00CE5327"/>
    <w:rsid w:val="00CE7487"/>
    <w:rsid w:val="00D054D9"/>
    <w:rsid w:val="00D073D2"/>
    <w:rsid w:val="00D07B1C"/>
    <w:rsid w:val="00D10C7A"/>
    <w:rsid w:val="00D113F1"/>
    <w:rsid w:val="00D13F32"/>
    <w:rsid w:val="00D15810"/>
    <w:rsid w:val="00D15A9C"/>
    <w:rsid w:val="00D17BAF"/>
    <w:rsid w:val="00D22C14"/>
    <w:rsid w:val="00D24E11"/>
    <w:rsid w:val="00D25918"/>
    <w:rsid w:val="00D25D2D"/>
    <w:rsid w:val="00D32158"/>
    <w:rsid w:val="00D32824"/>
    <w:rsid w:val="00D33AF2"/>
    <w:rsid w:val="00D33D96"/>
    <w:rsid w:val="00D34789"/>
    <w:rsid w:val="00D3580B"/>
    <w:rsid w:val="00D379A0"/>
    <w:rsid w:val="00D4410E"/>
    <w:rsid w:val="00D450F2"/>
    <w:rsid w:val="00D509C4"/>
    <w:rsid w:val="00D511E8"/>
    <w:rsid w:val="00D517EB"/>
    <w:rsid w:val="00D55185"/>
    <w:rsid w:val="00D55352"/>
    <w:rsid w:val="00D56D7B"/>
    <w:rsid w:val="00D5738C"/>
    <w:rsid w:val="00D57911"/>
    <w:rsid w:val="00D63C30"/>
    <w:rsid w:val="00D6437E"/>
    <w:rsid w:val="00D66060"/>
    <w:rsid w:val="00D6699F"/>
    <w:rsid w:val="00D7264F"/>
    <w:rsid w:val="00D746BA"/>
    <w:rsid w:val="00D7662A"/>
    <w:rsid w:val="00D76D45"/>
    <w:rsid w:val="00D807CE"/>
    <w:rsid w:val="00D837C1"/>
    <w:rsid w:val="00D83D1B"/>
    <w:rsid w:val="00D8667B"/>
    <w:rsid w:val="00D91371"/>
    <w:rsid w:val="00D91A52"/>
    <w:rsid w:val="00DA1A99"/>
    <w:rsid w:val="00DA2C54"/>
    <w:rsid w:val="00DA2CF0"/>
    <w:rsid w:val="00DA32AE"/>
    <w:rsid w:val="00DA4D41"/>
    <w:rsid w:val="00DA56B6"/>
    <w:rsid w:val="00DB0CB4"/>
    <w:rsid w:val="00DB25AD"/>
    <w:rsid w:val="00DB2A88"/>
    <w:rsid w:val="00DB2DFD"/>
    <w:rsid w:val="00DB307A"/>
    <w:rsid w:val="00DB3B25"/>
    <w:rsid w:val="00DB52C8"/>
    <w:rsid w:val="00DB79D3"/>
    <w:rsid w:val="00DB7B16"/>
    <w:rsid w:val="00DB7FDB"/>
    <w:rsid w:val="00DC2B8B"/>
    <w:rsid w:val="00DC41EF"/>
    <w:rsid w:val="00DC4C3D"/>
    <w:rsid w:val="00DC50FF"/>
    <w:rsid w:val="00DC6EFE"/>
    <w:rsid w:val="00DC6F86"/>
    <w:rsid w:val="00DC7071"/>
    <w:rsid w:val="00DD2CB8"/>
    <w:rsid w:val="00DD49D3"/>
    <w:rsid w:val="00DD54B8"/>
    <w:rsid w:val="00DD7843"/>
    <w:rsid w:val="00DD7D56"/>
    <w:rsid w:val="00DE0418"/>
    <w:rsid w:val="00DE1AE7"/>
    <w:rsid w:val="00DE250A"/>
    <w:rsid w:val="00DE3862"/>
    <w:rsid w:val="00DE7311"/>
    <w:rsid w:val="00DF149F"/>
    <w:rsid w:val="00DF2232"/>
    <w:rsid w:val="00DF759C"/>
    <w:rsid w:val="00E00593"/>
    <w:rsid w:val="00E01F7A"/>
    <w:rsid w:val="00E02AD7"/>
    <w:rsid w:val="00E0343D"/>
    <w:rsid w:val="00E04E8B"/>
    <w:rsid w:val="00E06BD6"/>
    <w:rsid w:val="00E127A4"/>
    <w:rsid w:val="00E1372E"/>
    <w:rsid w:val="00E1505F"/>
    <w:rsid w:val="00E1579C"/>
    <w:rsid w:val="00E160C5"/>
    <w:rsid w:val="00E17BA7"/>
    <w:rsid w:val="00E22582"/>
    <w:rsid w:val="00E24484"/>
    <w:rsid w:val="00E2720B"/>
    <w:rsid w:val="00E27D12"/>
    <w:rsid w:val="00E301C9"/>
    <w:rsid w:val="00E35891"/>
    <w:rsid w:val="00E364DE"/>
    <w:rsid w:val="00E36DF9"/>
    <w:rsid w:val="00E373ED"/>
    <w:rsid w:val="00E41234"/>
    <w:rsid w:val="00E4450C"/>
    <w:rsid w:val="00E472DE"/>
    <w:rsid w:val="00E51776"/>
    <w:rsid w:val="00E52068"/>
    <w:rsid w:val="00E53600"/>
    <w:rsid w:val="00E5392F"/>
    <w:rsid w:val="00E53F18"/>
    <w:rsid w:val="00E54817"/>
    <w:rsid w:val="00E55E28"/>
    <w:rsid w:val="00E61137"/>
    <w:rsid w:val="00E620EE"/>
    <w:rsid w:val="00E628FF"/>
    <w:rsid w:val="00E62C1B"/>
    <w:rsid w:val="00E6536C"/>
    <w:rsid w:val="00E65C32"/>
    <w:rsid w:val="00E674CC"/>
    <w:rsid w:val="00E677AB"/>
    <w:rsid w:val="00E67E34"/>
    <w:rsid w:val="00E713D7"/>
    <w:rsid w:val="00E71541"/>
    <w:rsid w:val="00E7324B"/>
    <w:rsid w:val="00E75F8D"/>
    <w:rsid w:val="00E77D04"/>
    <w:rsid w:val="00E800EE"/>
    <w:rsid w:val="00E844C2"/>
    <w:rsid w:val="00E8453C"/>
    <w:rsid w:val="00E874D9"/>
    <w:rsid w:val="00E90E66"/>
    <w:rsid w:val="00E9178E"/>
    <w:rsid w:val="00E929C7"/>
    <w:rsid w:val="00E946EB"/>
    <w:rsid w:val="00EA1024"/>
    <w:rsid w:val="00EA3373"/>
    <w:rsid w:val="00EA6FF1"/>
    <w:rsid w:val="00EB0496"/>
    <w:rsid w:val="00EB12B7"/>
    <w:rsid w:val="00EB1BD7"/>
    <w:rsid w:val="00EB354B"/>
    <w:rsid w:val="00EB4004"/>
    <w:rsid w:val="00EB602F"/>
    <w:rsid w:val="00EB64F4"/>
    <w:rsid w:val="00EB74F5"/>
    <w:rsid w:val="00EC0A15"/>
    <w:rsid w:val="00EC1391"/>
    <w:rsid w:val="00EC252A"/>
    <w:rsid w:val="00EC4FD4"/>
    <w:rsid w:val="00ED0199"/>
    <w:rsid w:val="00ED09CC"/>
    <w:rsid w:val="00ED0CDA"/>
    <w:rsid w:val="00ED0E63"/>
    <w:rsid w:val="00ED294D"/>
    <w:rsid w:val="00ED4019"/>
    <w:rsid w:val="00ED454E"/>
    <w:rsid w:val="00ED4ABD"/>
    <w:rsid w:val="00EE63AB"/>
    <w:rsid w:val="00EE71B9"/>
    <w:rsid w:val="00EF2CE1"/>
    <w:rsid w:val="00EF4813"/>
    <w:rsid w:val="00EF5F9D"/>
    <w:rsid w:val="00EF7431"/>
    <w:rsid w:val="00EF7561"/>
    <w:rsid w:val="00EF7BCA"/>
    <w:rsid w:val="00F00183"/>
    <w:rsid w:val="00F010E5"/>
    <w:rsid w:val="00F010ED"/>
    <w:rsid w:val="00F02E85"/>
    <w:rsid w:val="00F068AA"/>
    <w:rsid w:val="00F071C4"/>
    <w:rsid w:val="00F0794C"/>
    <w:rsid w:val="00F12757"/>
    <w:rsid w:val="00F138B8"/>
    <w:rsid w:val="00F1487C"/>
    <w:rsid w:val="00F14C3A"/>
    <w:rsid w:val="00F2051F"/>
    <w:rsid w:val="00F21E8A"/>
    <w:rsid w:val="00F22847"/>
    <w:rsid w:val="00F26F65"/>
    <w:rsid w:val="00F30485"/>
    <w:rsid w:val="00F3253B"/>
    <w:rsid w:val="00F339D4"/>
    <w:rsid w:val="00F33EF9"/>
    <w:rsid w:val="00F341A4"/>
    <w:rsid w:val="00F375BB"/>
    <w:rsid w:val="00F4100F"/>
    <w:rsid w:val="00F479D5"/>
    <w:rsid w:val="00F5015F"/>
    <w:rsid w:val="00F5097D"/>
    <w:rsid w:val="00F51E7F"/>
    <w:rsid w:val="00F541BE"/>
    <w:rsid w:val="00F54A2C"/>
    <w:rsid w:val="00F551E2"/>
    <w:rsid w:val="00F55323"/>
    <w:rsid w:val="00F56954"/>
    <w:rsid w:val="00F60049"/>
    <w:rsid w:val="00F62321"/>
    <w:rsid w:val="00F66F5D"/>
    <w:rsid w:val="00F70342"/>
    <w:rsid w:val="00F7171F"/>
    <w:rsid w:val="00F7242E"/>
    <w:rsid w:val="00F72D84"/>
    <w:rsid w:val="00F74B22"/>
    <w:rsid w:val="00F750EE"/>
    <w:rsid w:val="00F812A0"/>
    <w:rsid w:val="00F81451"/>
    <w:rsid w:val="00F8158E"/>
    <w:rsid w:val="00F81F31"/>
    <w:rsid w:val="00F82757"/>
    <w:rsid w:val="00F84433"/>
    <w:rsid w:val="00F8462F"/>
    <w:rsid w:val="00F86B9E"/>
    <w:rsid w:val="00F87307"/>
    <w:rsid w:val="00F9291A"/>
    <w:rsid w:val="00F934CB"/>
    <w:rsid w:val="00F946C2"/>
    <w:rsid w:val="00F95161"/>
    <w:rsid w:val="00F975D9"/>
    <w:rsid w:val="00FA1F11"/>
    <w:rsid w:val="00FA65E9"/>
    <w:rsid w:val="00FB2250"/>
    <w:rsid w:val="00FB2293"/>
    <w:rsid w:val="00FB2ED2"/>
    <w:rsid w:val="00FB394F"/>
    <w:rsid w:val="00FB613A"/>
    <w:rsid w:val="00FB61D8"/>
    <w:rsid w:val="00FB6E75"/>
    <w:rsid w:val="00FB76A7"/>
    <w:rsid w:val="00FC1B14"/>
    <w:rsid w:val="00FC20D4"/>
    <w:rsid w:val="00FC4C4A"/>
    <w:rsid w:val="00FC6732"/>
    <w:rsid w:val="00FD0D6C"/>
    <w:rsid w:val="00FD233B"/>
    <w:rsid w:val="00FD3644"/>
    <w:rsid w:val="00FD3C95"/>
    <w:rsid w:val="00FD3EEC"/>
    <w:rsid w:val="00FD6BEC"/>
    <w:rsid w:val="00FE56A2"/>
    <w:rsid w:val="00FE5BB8"/>
    <w:rsid w:val="00FF138B"/>
    <w:rsid w:val="00FF262F"/>
    <w:rsid w:val="00FF3091"/>
    <w:rsid w:val="00FF3ADB"/>
    <w:rsid w:val="00FF460C"/>
    <w:rsid w:val="00FF5EA6"/>
    <w:rsid w:val="00FF62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DCAE56"/>
  <w15:docId w15:val="{2DE7E6ED-BFBE-4DC6-93A7-51B26BC2A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F40DB"/>
    <w:rPr>
      <w:sz w:val="24"/>
    </w:rPr>
  </w:style>
  <w:style w:type="paragraph" w:styleId="Nadpis1">
    <w:name w:val="heading 1"/>
    <w:basedOn w:val="Normln"/>
    <w:next w:val="Normln"/>
    <w:qFormat/>
    <w:pPr>
      <w:keepNext/>
      <w:ind w:left="426"/>
      <w:jc w:val="center"/>
      <w:outlineLvl w:val="0"/>
    </w:pPr>
    <w:rPr>
      <w:b/>
    </w:rPr>
  </w:style>
  <w:style w:type="paragraph" w:styleId="Nadpis2">
    <w:name w:val="heading 2"/>
    <w:basedOn w:val="Normln"/>
    <w:qFormat/>
    <w:rsid w:val="00A84EEB"/>
    <w:pPr>
      <w:keepNext/>
      <w:tabs>
        <w:tab w:val="left" w:pos="227"/>
      </w:tabs>
      <w:spacing w:before="60" w:line="216" w:lineRule="auto"/>
      <w:ind w:firstLine="227"/>
      <w:outlineLvl w:val="1"/>
    </w:pPr>
    <w:rPr>
      <w:rFonts w:ascii=".DomCasualTTEE" w:hAnsi=".DomCasualTTEE"/>
      <w:b/>
      <w:i/>
    </w:rPr>
  </w:style>
  <w:style w:type="paragraph" w:styleId="Nadpis3">
    <w:name w:val="heading 3"/>
    <w:basedOn w:val="Normln"/>
    <w:next w:val="Normln"/>
    <w:link w:val="Nadpis3Char"/>
    <w:semiHidden/>
    <w:unhideWhenUsed/>
    <w:qFormat/>
    <w:rsid w:val="00F86B9E"/>
    <w:pPr>
      <w:keepNext/>
      <w:spacing w:before="240" w:after="60"/>
      <w:outlineLvl w:val="2"/>
    </w:pPr>
    <w:rPr>
      <w:rFonts w:ascii="Cambria" w:hAnsi="Cambria"/>
      <w:b/>
      <w:bCs/>
      <w:sz w:val="26"/>
      <w:szCs w:val="26"/>
    </w:rPr>
  </w:style>
  <w:style w:type="paragraph" w:styleId="Nadpis4">
    <w:name w:val="heading 4"/>
    <w:basedOn w:val="Normln"/>
    <w:next w:val="Normln"/>
    <w:link w:val="Nadpis4Char"/>
    <w:semiHidden/>
    <w:unhideWhenUsed/>
    <w:qFormat/>
    <w:rsid w:val="00E127A4"/>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qFormat/>
    <w:pPr>
      <w:keepNext/>
      <w:widowControl w:val="0"/>
      <w:spacing w:line="216" w:lineRule="auto"/>
      <w:jc w:val="center"/>
      <w:outlineLvl w:val="4"/>
    </w:pPr>
    <w:rPr>
      <w:b/>
      <w:smallCaps/>
      <w:snapToGrid w:val="0"/>
    </w:rPr>
  </w:style>
  <w:style w:type="paragraph" w:styleId="Nadpis6">
    <w:name w:val="heading 6"/>
    <w:basedOn w:val="Normln"/>
    <w:next w:val="Normln"/>
    <w:link w:val="Nadpis6Char"/>
    <w:semiHidden/>
    <w:unhideWhenUsed/>
    <w:qFormat/>
    <w:rsid w:val="00E127A4"/>
    <w:pPr>
      <w:keepNext/>
      <w:keepLines/>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semiHidden/>
    <w:unhideWhenUsed/>
    <w:qFormat/>
    <w:rsid w:val="00E127A4"/>
    <w:pPr>
      <w:keepNext/>
      <w:keepLines/>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semiHidden/>
    <w:unhideWhenUsed/>
    <w:qFormat/>
    <w:rsid w:val="00E127A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semiHidden/>
    <w:unhideWhenUsed/>
    <w:qFormat/>
    <w:rsid w:val="00E127A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slolnku">
    <w:name w:val="Číslo článku"/>
    <w:basedOn w:val="Nadpis1"/>
    <w:next w:val="Nadpislnku"/>
    <w:rsid w:val="00C13C94"/>
    <w:pPr>
      <w:spacing w:before="240" w:after="60"/>
      <w:ind w:left="0"/>
    </w:pPr>
    <w:rPr>
      <w:bCs/>
      <w:kern w:val="32"/>
    </w:rPr>
  </w:style>
  <w:style w:type="paragraph" w:customStyle="1" w:styleId="Nadpislnku">
    <w:name w:val="Nadpis článku"/>
    <w:basedOn w:val="Normln"/>
    <w:next w:val="Normln"/>
    <w:rsid w:val="00C13C94"/>
    <w:pPr>
      <w:spacing w:after="120"/>
      <w:jc w:val="center"/>
    </w:pPr>
    <w:rPr>
      <w:b/>
      <w:bCs/>
    </w:rPr>
  </w:style>
  <w:style w:type="paragraph" w:customStyle="1" w:styleId="Textslodst">
    <w:name w:val="Text čísl. odst."/>
    <w:basedOn w:val="Normln"/>
    <w:qFormat/>
    <w:rsid w:val="00C13C94"/>
    <w:pPr>
      <w:tabs>
        <w:tab w:val="left" w:pos="1080"/>
        <w:tab w:val="left" w:pos="1260"/>
      </w:tabs>
      <w:jc w:val="both"/>
    </w:pPr>
  </w:style>
  <w:style w:type="character" w:styleId="Odkaznakoment">
    <w:name w:val="annotation reference"/>
    <w:semiHidden/>
    <w:rsid w:val="00C13C94"/>
    <w:rPr>
      <w:sz w:val="16"/>
      <w:szCs w:val="16"/>
    </w:rPr>
  </w:style>
  <w:style w:type="paragraph" w:styleId="Textkomente">
    <w:name w:val="annotation text"/>
    <w:basedOn w:val="Normln"/>
    <w:link w:val="TextkomenteChar"/>
    <w:semiHidden/>
    <w:rsid w:val="00C13C94"/>
    <w:rPr>
      <w:sz w:val="20"/>
    </w:rPr>
  </w:style>
  <w:style w:type="paragraph" w:styleId="Textbubliny">
    <w:name w:val="Balloon Text"/>
    <w:basedOn w:val="Normln"/>
    <w:semiHidden/>
    <w:rsid w:val="00C13C94"/>
    <w:rPr>
      <w:rFonts w:ascii="Tahoma" w:hAnsi="Tahoma" w:cs="Tahoma"/>
      <w:sz w:val="16"/>
      <w:szCs w:val="16"/>
    </w:rPr>
  </w:style>
  <w:style w:type="paragraph" w:customStyle="1" w:styleId="Textlnku">
    <w:name w:val="Text článku"/>
    <w:basedOn w:val="Normln"/>
    <w:next w:val="slolnku"/>
    <w:rsid w:val="00C13C94"/>
    <w:pPr>
      <w:ind w:firstLine="709"/>
      <w:jc w:val="both"/>
    </w:pPr>
  </w:style>
  <w:style w:type="paragraph" w:styleId="Pedmtkomente">
    <w:name w:val="annotation subject"/>
    <w:basedOn w:val="Textkomente"/>
    <w:next w:val="Textkomente"/>
    <w:link w:val="PedmtkomenteChar"/>
    <w:rsid w:val="0057558E"/>
    <w:rPr>
      <w:b/>
      <w:bCs/>
    </w:rPr>
  </w:style>
  <w:style w:type="character" w:customStyle="1" w:styleId="TextkomenteChar">
    <w:name w:val="Text komentáře Char"/>
    <w:basedOn w:val="Standardnpsmoodstavce"/>
    <w:link w:val="Textkomente"/>
    <w:semiHidden/>
    <w:rsid w:val="0057558E"/>
  </w:style>
  <w:style w:type="character" w:customStyle="1" w:styleId="PedmtkomenteChar">
    <w:name w:val="Předmět komentáře Char"/>
    <w:link w:val="Pedmtkomente"/>
    <w:rsid w:val="0057558E"/>
    <w:rPr>
      <w:b/>
      <w:bCs/>
    </w:rPr>
  </w:style>
  <w:style w:type="paragraph" w:styleId="Revize">
    <w:name w:val="Revision"/>
    <w:hidden/>
    <w:uiPriority w:val="99"/>
    <w:semiHidden/>
    <w:rsid w:val="00540D38"/>
    <w:rPr>
      <w:sz w:val="24"/>
    </w:rPr>
  </w:style>
  <w:style w:type="character" w:customStyle="1" w:styleId="Nadpis3Char">
    <w:name w:val="Nadpis 3 Char"/>
    <w:link w:val="Nadpis3"/>
    <w:semiHidden/>
    <w:rsid w:val="00F86B9E"/>
    <w:rPr>
      <w:rFonts w:ascii="Cambria" w:eastAsia="Times New Roman" w:hAnsi="Cambria" w:cs="Times New Roman"/>
      <w:b/>
      <w:bCs/>
      <w:sz w:val="26"/>
      <w:szCs w:val="26"/>
    </w:rPr>
  </w:style>
  <w:style w:type="character" w:styleId="Hypertextovodkaz">
    <w:name w:val="Hyperlink"/>
    <w:uiPriority w:val="99"/>
    <w:unhideWhenUsed/>
    <w:rsid w:val="00607E58"/>
    <w:rPr>
      <w:color w:val="0000FF"/>
      <w:u w:val="single"/>
    </w:rPr>
  </w:style>
  <w:style w:type="paragraph" w:styleId="Odstavecseseznamem">
    <w:name w:val="List Paragraph"/>
    <w:basedOn w:val="Normln"/>
    <w:uiPriority w:val="34"/>
    <w:qFormat/>
    <w:rsid w:val="002312E8"/>
    <w:pPr>
      <w:ind w:left="720"/>
      <w:contextualSpacing/>
    </w:pPr>
  </w:style>
  <w:style w:type="character" w:styleId="Sledovanodkaz">
    <w:name w:val="FollowedHyperlink"/>
    <w:basedOn w:val="Standardnpsmoodstavce"/>
    <w:rsid w:val="00D24E11"/>
    <w:rPr>
      <w:color w:val="800080" w:themeColor="followedHyperlink"/>
      <w:u w:val="single"/>
    </w:rPr>
  </w:style>
  <w:style w:type="character" w:styleId="Nevyeenzmnka">
    <w:name w:val="Unresolved Mention"/>
    <w:basedOn w:val="Standardnpsmoodstavce"/>
    <w:uiPriority w:val="99"/>
    <w:semiHidden/>
    <w:unhideWhenUsed/>
    <w:rsid w:val="004369ED"/>
    <w:rPr>
      <w:color w:val="605E5C"/>
      <w:shd w:val="clear" w:color="auto" w:fill="E1DFDD"/>
    </w:rPr>
  </w:style>
  <w:style w:type="paragraph" w:styleId="AdresaHTML">
    <w:name w:val="HTML Address"/>
    <w:basedOn w:val="Normln"/>
    <w:link w:val="AdresaHTMLChar"/>
    <w:semiHidden/>
    <w:unhideWhenUsed/>
    <w:rsid w:val="00E127A4"/>
    <w:rPr>
      <w:i/>
      <w:iCs/>
    </w:rPr>
  </w:style>
  <w:style w:type="character" w:customStyle="1" w:styleId="AdresaHTMLChar">
    <w:name w:val="Adresa HTML Char"/>
    <w:basedOn w:val="Standardnpsmoodstavce"/>
    <w:link w:val="AdresaHTML"/>
    <w:semiHidden/>
    <w:rsid w:val="00E127A4"/>
    <w:rPr>
      <w:i/>
      <w:iCs/>
      <w:sz w:val="24"/>
    </w:rPr>
  </w:style>
  <w:style w:type="paragraph" w:styleId="Adresanaoblku">
    <w:name w:val="envelope address"/>
    <w:basedOn w:val="Normln"/>
    <w:semiHidden/>
    <w:unhideWhenUsed/>
    <w:rsid w:val="00E127A4"/>
    <w:pPr>
      <w:framePr w:w="7920" w:h="1980" w:hRule="exact" w:hSpace="141" w:wrap="auto" w:hAnchor="page" w:xAlign="center" w:yAlign="bottom"/>
      <w:ind w:left="2880"/>
    </w:pPr>
    <w:rPr>
      <w:rFonts w:asciiTheme="majorHAnsi" w:eastAsiaTheme="majorEastAsia" w:hAnsiTheme="majorHAnsi" w:cstheme="majorBidi"/>
      <w:szCs w:val="24"/>
    </w:rPr>
  </w:style>
  <w:style w:type="paragraph" w:styleId="Bezmezer">
    <w:name w:val="No Spacing"/>
    <w:uiPriority w:val="1"/>
    <w:qFormat/>
    <w:rsid w:val="00E127A4"/>
    <w:rPr>
      <w:sz w:val="24"/>
    </w:rPr>
  </w:style>
  <w:style w:type="paragraph" w:styleId="Bibliografie">
    <w:name w:val="Bibliography"/>
    <w:basedOn w:val="Normln"/>
    <w:next w:val="Normln"/>
    <w:uiPriority w:val="37"/>
    <w:semiHidden/>
    <w:unhideWhenUsed/>
    <w:rsid w:val="00E127A4"/>
  </w:style>
  <w:style w:type="paragraph" w:styleId="Citt">
    <w:name w:val="Quote"/>
    <w:basedOn w:val="Normln"/>
    <w:next w:val="Normln"/>
    <w:link w:val="CittChar"/>
    <w:uiPriority w:val="29"/>
    <w:qFormat/>
    <w:rsid w:val="00E127A4"/>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E127A4"/>
    <w:rPr>
      <w:i/>
      <w:iCs/>
      <w:color w:val="404040" w:themeColor="text1" w:themeTint="BF"/>
      <w:sz w:val="24"/>
    </w:rPr>
  </w:style>
  <w:style w:type="paragraph" w:styleId="slovanseznam">
    <w:name w:val="List Number"/>
    <w:basedOn w:val="Normln"/>
    <w:semiHidden/>
    <w:unhideWhenUsed/>
    <w:rsid w:val="00E127A4"/>
    <w:pPr>
      <w:numPr>
        <w:numId w:val="29"/>
      </w:numPr>
      <w:contextualSpacing/>
    </w:pPr>
  </w:style>
  <w:style w:type="paragraph" w:styleId="slovanseznam2">
    <w:name w:val="List Number 2"/>
    <w:basedOn w:val="Normln"/>
    <w:semiHidden/>
    <w:unhideWhenUsed/>
    <w:rsid w:val="00E127A4"/>
    <w:pPr>
      <w:numPr>
        <w:numId w:val="30"/>
      </w:numPr>
      <w:contextualSpacing/>
    </w:pPr>
  </w:style>
  <w:style w:type="paragraph" w:styleId="slovanseznam3">
    <w:name w:val="List Number 3"/>
    <w:basedOn w:val="Normln"/>
    <w:semiHidden/>
    <w:unhideWhenUsed/>
    <w:rsid w:val="00E127A4"/>
    <w:pPr>
      <w:numPr>
        <w:numId w:val="31"/>
      </w:numPr>
      <w:contextualSpacing/>
    </w:pPr>
  </w:style>
  <w:style w:type="paragraph" w:styleId="slovanseznam4">
    <w:name w:val="List Number 4"/>
    <w:basedOn w:val="Normln"/>
    <w:semiHidden/>
    <w:unhideWhenUsed/>
    <w:rsid w:val="00E127A4"/>
    <w:pPr>
      <w:numPr>
        <w:numId w:val="32"/>
      </w:numPr>
      <w:contextualSpacing/>
    </w:pPr>
  </w:style>
  <w:style w:type="paragraph" w:styleId="slovanseznam5">
    <w:name w:val="List Number 5"/>
    <w:basedOn w:val="Normln"/>
    <w:semiHidden/>
    <w:unhideWhenUsed/>
    <w:rsid w:val="00E127A4"/>
    <w:pPr>
      <w:numPr>
        <w:numId w:val="33"/>
      </w:numPr>
      <w:contextualSpacing/>
    </w:pPr>
  </w:style>
  <w:style w:type="paragraph" w:styleId="Datum">
    <w:name w:val="Date"/>
    <w:basedOn w:val="Normln"/>
    <w:next w:val="Normln"/>
    <w:link w:val="DatumChar"/>
    <w:semiHidden/>
    <w:unhideWhenUsed/>
    <w:rsid w:val="00E127A4"/>
  </w:style>
  <w:style w:type="character" w:customStyle="1" w:styleId="DatumChar">
    <w:name w:val="Datum Char"/>
    <w:basedOn w:val="Standardnpsmoodstavce"/>
    <w:link w:val="Datum"/>
    <w:semiHidden/>
    <w:rsid w:val="00E127A4"/>
    <w:rPr>
      <w:sz w:val="24"/>
    </w:rPr>
  </w:style>
  <w:style w:type="paragraph" w:styleId="FormtovanvHTML">
    <w:name w:val="HTML Preformatted"/>
    <w:basedOn w:val="Normln"/>
    <w:link w:val="FormtovanvHTMLChar"/>
    <w:semiHidden/>
    <w:unhideWhenUsed/>
    <w:rsid w:val="00E127A4"/>
    <w:rPr>
      <w:rFonts w:ascii="Consolas" w:hAnsi="Consolas"/>
      <w:sz w:val="20"/>
    </w:rPr>
  </w:style>
  <w:style w:type="character" w:customStyle="1" w:styleId="FormtovanvHTMLChar">
    <w:name w:val="Formátovaný v HTML Char"/>
    <w:basedOn w:val="Standardnpsmoodstavce"/>
    <w:link w:val="FormtovanvHTML"/>
    <w:semiHidden/>
    <w:rsid w:val="00E127A4"/>
    <w:rPr>
      <w:rFonts w:ascii="Consolas" w:hAnsi="Consolas"/>
    </w:rPr>
  </w:style>
  <w:style w:type="paragraph" w:styleId="Hlavikaobsahu">
    <w:name w:val="toa heading"/>
    <w:basedOn w:val="Normln"/>
    <w:next w:val="Normln"/>
    <w:semiHidden/>
    <w:unhideWhenUsed/>
    <w:rsid w:val="00E127A4"/>
    <w:pPr>
      <w:spacing w:before="120"/>
    </w:pPr>
    <w:rPr>
      <w:rFonts w:asciiTheme="majorHAnsi" w:eastAsiaTheme="majorEastAsia" w:hAnsiTheme="majorHAnsi" w:cstheme="majorBidi"/>
      <w:b/>
      <w:bCs/>
      <w:szCs w:val="24"/>
    </w:rPr>
  </w:style>
  <w:style w:type="paragraph" w:styleId="Rejstk1">
    <w:name w:val="index 1"/>
    <w:basedOn w:val="Normln"/>
    <w:next w:val="Normln"/>
    <w:autoRedefine/>
    <w:semiHidden/>
    <w:unhideWhenUsed/>
    <w:rsid w:val="00E127A4"/>
    <w:pPr>
      <w:ind w:left="240" w:hanging="240"/>
    </w:pPr>
  </w:style>
  <w:style w:type="paragraph" w:styleId="Hlavikarejstku">
    <w:name w:val="index heading"/>
    <w:basedOn w:val="Normln"/>
    <w:next w:val="Rejstk1"/>
    <w:semiHidden/>
    <w:unhideWhenUsed/>
    <w:rsid w:val="00E127A4"/>
    <w:rPr>
      <w:rFonts w:asciiTheme="majorHAnsi" w:eastAsiaTheme="majorEastAsia" w:hAnsiTheme="majorHAnsi" w:cstheme="majorBidi"/>
      <w:b/>
      <w:bCs/>
    </w:rPr>
  </w:style>
  <w:style w:type="character" w:customStyle="1" w:styleId="Nadpis4Char">
    <w:name w:val="Nadpis 4 Char"/>
    <w:basedOn w:val="Standardnpsmoodstavce"/>
    <w:link w:val="Nadpis4"/>
    <w:semiHidden/>
    <w:rsid w:val="00E127A4"/>
    <w:rPr>
      <w:rFonts w:asciiTheme="majorHAnsi" w:eastAsiaTheme="majorEastAsia" w:hAnsiTheme="majorHAnsi" w:cstheme="majorBidi"/>
      <w:i/>
      <w:iCs/>
      <w:color w:val="365F91" w:themeColor="accent1" w:themeShade="BF"/>
      <w:sz w:val="24"/>
    </w:rPr>
  </w:style>
  <w:style w:type="character" w:customStyle="1" w:styleId="Nadpis6Char">
    <w:name w:val="Nadpis 6 Char"/>
    <w:basedOn w:val="Standardnpsmoodstavce"/>
    <w:link w:val="Nadpis6"/>
    <w:semiHidden/>
    <w:rsid w:val="00E127A4"/>
    <w:rPr>
      <w:rFonts w:asciiTheme="majorHAnsi" w:eastAsiaTheme="majorEastAsia" w:hAnsiTheme="majorHAnsi" w:cstheme="majorBidi"/>
      <w:color w:val="243F60" w:themeColor="accent1" w:themeShade="7F"/>
      <w:sz w:val="24"/>
    </w:rPr>
  </w:style>
  <w:style w:type="character" w:customStyle="1" w:styleId="Nadpis7Char">
    <w:name w:val="Nadpis 7 Char"/>
    <w:basedOn w:val="Standardnpsmoodstavce"/>
    <w:link w:val="Nadpis7"/>
    <w:semiHidden/>
    <w:rsid w:val="00E127A4"/>
    <w:rPr>
      <w:rFonts w:asciiTheme="majorHAnsi" w:eastAsiaTheme="majorEastAsia" w:hAnsiTheme="majorHAnsi" w:cstheme="majorBidi"/>
      <w:i/>
      <w:iCs/>
      <w:color w:val="243F60" w:themeColor="accent1" w:themeShade="7F"/>
      <w:sz w:val="24"/>
    </w:rPr>
  </w:style>
  <w:style w:type="character" w:customStyle="1" w:styleId="Nadpis8Char">
    <w:name w:val="Nadpis 8 Char"/>
    <w:basedOn w:val="Standardnpsmoodstavce"/>
    <w:link w:val="Nadpis8"/>
    <w:semiHidden/>
    <w:rsid w:val="00E127A4"/>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semiHidden/>
    <w:rsid w:val="00E127A4"/>
    <w:rPr>
      <w:rFonts w:asciiTheme="majorHAnsi" w:eastAsiaTheme="majorEastAsia" w:hAnsiTheme="majorHAnsi" w:cstheme="majorBidi"/>
      <w:i/>
      <w:iCs/>
      <w:color w:val="272727" w:themeColor="text1" w:themeTint="D8"/>
      <w:sz w:val="21"/>
      <w:szCs w:val="21"/>
    </w:rPr>
  </w:style>
  <w:style w:type="paragraph" w:styleId="Nadpisobsahu">
    <w:name w:val="TOC Heading"/>
    <w:basedOn w:val="Nadpis1"/>
    <w:next w:val="Normln"/>
    <w:uiPriority w:val="39"/>
    <w:semiHidden/>
    <w:unhideWhenUsed/>
    <w:qFormat/>
    <w:rsid w:val="00E127A4"/>
    <w:pPr>
      <w:keepLines/>
      <w:spacing w:before="240"/>
      <w:ind w:left="0"/>
      <w:jc w:val="left"/>
      <w:outlineLvl w:val="9"/>
    </w:pPr>
    <w:rPr>
      <w:rFonts w:asciiTheme="majorHAnsi" w:eastAsiaTheme="majorEastAsia" w:hAnsiTheme="majorHAnsi" w:cstheme="majorBidi"/>
      <w:b w:val="0"/>
      <w:color w:val="365F91" w:themeColor="accent1" w:themeShade="BF"/>
      <w:sz w:val="32"/>
      <w:szCs w:val="32"/>
    </w:rPr>
  </w:style>
  <w:style w:type="paragraph" w:styleId="Nadpispoznmky">
    <w:name w:val="Note Heading"/>
    <w:basedOn w:val="Normln"/>
    <w:next w:val="Normln"/>
    <w:link w:val="NadpispoznmkyChar"/>
    <w:semiHidden/>
    <w:unhideWhenUsed/>
    <w:rsid w:val="00E127A4"/>
  </w:style>
  <w:style w:type="character" w:customStyle="1" w:styleId="NadpispoznmkyChar">
    <w:name w:val="Nadpis poznámky Char"/>
    <w:basedOn w:val="Standardnpsmoodstavce"/>
    <w:link w:val="Nadpispoznmky"/>
    <w:semiHidden/>
    <w:rsid w:val="00E127A4"/>
    <w:rPr>
      <w:sz w:val="24"/>
    </w:rPr>
  </w:style>
  <w:style w:type="paragraph" w:styleId="Nzev">
    <w:name w:val="Title"/>
    <w:basedOn w:val="Normln"/>
    <w:next w:val="Normln"/>
    <w:link w:val="NzevChar"/>
    <w:qFormat/>
    <w:rsid w:val="00E127A4"/>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E127A4"/>
    <w:rPr>
      <w:rFonts w:asciiTheme="majorHAnsi" w:eastAsiaTheme="majorEastAsia" w:hAnsiTheme="majorHAnsi" w:cstheme="majorBidi"/>
      <w:spacing w:val="-10"/>
      <w:kern w:val="28"/>
      <w:sz w:val="56"/>
      <w:szCs w:val="56"/>
    </w:rPr>
  </w:style>
  <w:style w:type="paragraph" w:styleId="Normlnweb">
    <w:name w:val="Normal (Web)"/>
    <w:basedOn w:val="Normln"/>
    <w:semiHidden/>
    <w:unhideWhenUsed/>
    <w:rsid w:val="00E127A4"/>
    <w:rPr>
      <w:szCs w:val="24"/>
    </w:rPr>
  </w:style>
  <w:style w:type="paragraph" w:styleId="Normlnodsazen">
    <w:name w:val="Normal Indent"/>
    <w:basedOn w:val="Normln"/>
    <w:semiHidden/>
    <w:unhideWhenUsed/>
    <w:rsid w:val="00E127A4"/>
    <w:pPr>
      <w:ind w:left="708"/>
    </w:pPr>
  </w:style>
  <w:style w:type="paragraph" w:styleId="Obsah1">
    <w:name w:val="toc 1"/>
    <w:basedOn w:val="Normln"/>
    <w:next w:val="Normln"/>
    <w:autoRedefine/>
    <w:semiHidden/>
    <w:unhideWhenUsed/>
    <w:rsid w:val="00E127A4"/>
    <w:pPr>
      <w:spacing w:after="100"/>
    </w:pPr>
  </w:style>
  <w:style w:type="paragraph" w:styleId="Obsah2">
    <w:name w:val="toc 2"/>
    <w:basedOn w:val="Normln"/>
    <w:next w:val="Normln"/>
    <w:autoRedefine/>
    <w:semiHidden/>
    <w:unhideWhenUsed/>
    <w:rsid w:val="00E127A4"/>
    <w:pPr>
      <w:spacing w:after="100"/>
      <w:ind w:left="240"/>
    </w:pPr>
  </w:style>
  <w:style w:type="paragraph" w:styleId="Obsah3">
    <w:name w:val="toc 3"/>
    <w:basedOn w:val="Normln"/>
    <w:next w:val="Normln"/>
    <w:autoRedefine/>
    <w:semiHidden/>
    <w:unhideWhenUsed/>
    <w:rsid w:val="00E127A4"/>
    <w:pPr>
      <w:spacing w:after="100"/>
      <w:ind w:left="480"/>
    </w:pPr>
  </w:style>
  <w:style w:type="paragraph" w:styleId="Obsah4">
    <w:name w:val="toc 4"/>
    <w:basedOn w:val="Normln"/>
    <w:next w:val="Normln"/>
    <w:autoRedefine/>
    <w:semiHidden/>
    <w:unhideWhenUsed/>
    <w:rsid w:val="00E127A4"/>
    <w:pPr>
      <w:spacing w:after="100"/>
      <w:ind w:left="720"/>
    </w:pPr>
  </w:style>
  <w:style w:type="paragraph" w:styleId="Obsah5">
    <w:name w:val="toc 5"/>
    <w:basedOn w:val="Normln"/>
    <w:next w:val="Normln"/>
    <w:autoRedefine/>
    <w:semiHidden/>
    <w:unhideWhenUsed/>
    <w:rsid w:val="00E127A4"/>
    <w:pPr>
      <w:spacing w:after="100"/>
      <w:ind w:left="960"/>
    </w:pPr>
  </w:style>
  <w:style w:type="paragraph" w:styleId="Obsah6">
    <w:name w:val="toc 6"/>
    <w:basedOn w:val="Normln"/>
    <w:next w:val="Normln"/>
    <w:autoRedefine/>
    <w:semiHidden/>
    <w:unhideWhenUsed/>
    <w:rsid w:val="00E127A4"/>
    <w:pPr>
      <w:spacing w:after="100"/>
      <w:ind w:left="1200"/>
    </w:pPr>
  </w:style>
  <w:style w:type="paragraph" w:styleId="Obsah7">
    <w:name w:val="toc 7"/>
    <w:basedOn w:val="Normln"/>
    <w:next w:val="Normln"/>
    <w:autoRedefine/>
    <w:semiHidden/>
    <w:unhideWhenUsed/>
    <w:rsid w:val="00E127A4"/>
    <w:pPr>
      <w:spacing w:after="100"/>
      <w:ind w:left="1440"/>
    </w:pPr>
  </w:style>
  <w:style w:type="paragraph" w:styleId="Obsah8">
    <w:name w:val="toc 8"/>
    <w:basedOn w:val="Normln"/>
    <w:next w:val="Normln"/>
    <w:autoRedefine/>
    <w:semiHidden/>
    <w:unhideWhenUsed/>
    <w:rsid w:val="00E127A4"/>
    <w:pPr>
      <w:spacing w:after="100"/>
      <w:ind w:left="1680"/>
    </w:pPr>
  </w:style>
  <w:style w:type="paragraph" w:styleId="Obsah9">
    <w:name w:val="toc 9"/>
    <w:basedOn w:val="Normln"/>
    <w:next w:val="Normln"/>
    <w:autoRedefine/>
    <w:semiHidden/>
    <w:unhideWhenUsed/>
    <w:rsid w:val="00E127A4"/>
    <w:pPr>
      <w:spacing w:after="100"/>
      <w:ind w:left="1920"/>
    </w:pPr>
  </w:style>
  <w:style w:type="paragraph" w:styleId="Osloven">
    <w:name w:val="Salutation"/>
    <w:basedOn w:val="Normln"/>
    <w:next w:val="Normln"/>
    <w:link w:val="OslovenChar"/>
    <w:semiHidden/>
    <w:unhideWhenUsed/>
    <w:rsid w:val="00E127A4"/>
  </w:style>
  <w:style w:type="character" w:customStyle="1" w:styleId="OslovenChar">
    <w:name w:val="Oslovení Char"/>
    <w:basedOn w:val="Standardnpsmoodstavce"/>
    <w:link w:val="Osloven"/>
    <w:semiHidden/>
    <w:rsid w:val="00E127A4"/>
    <w:rPr>
      <w:sz w:val="24"/>
    </w:rPr>
  </w:style>
  <w:style w:type="paragraph" w:styleId="Podnadpis">
    <w:name w:val="Subtitle"/>
    <w:basedOn w:val="Normln"/>
    <w:next w:val="Normln"/>
    <w:link w:val="PodnadpisChar"/>
    <w:qFormat/>
    <w:rsid w:val="00E127A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rsid w:val="00E127A4"/>
    <w:rPr>
      <w:rFonts w:asciiTheme="minorHAnsi" w:eastAsiaTheme="minorEastAsia" w:hAnsiTheme="minorHAnsi" w:cstheme="minorBidi"/>
      <w:color w:val="5A5A5A" w:themeColor="text1" w:themeTint="A5"/>
      <w:spacing w:val="15"/>
      <w:sz w:val="22"/>
      <w:szCs w:val="22"/>
    </w:rPr>
  </w:style>
  <w:style w:type="paragraph" w:styleId="Podpis">
    <w:name w:val="Signature"/>
    <w:basedOn w:val="Normln"/>
    <w:link w:val="PodpisChar"/>
    <w:semiHidden/>
    <w:unhideWhenUsed/>
    <w:rsid w:val="00E127A4"/>
    <w:pPr>
      <w:ind w:left="4252"/>
    </w:pPr>
  </w:style>
  <w:style w:type="character" w:customStyle="1" w:styleId="PodpisChar">
    <w:name w:val="Podpis Char"/>
    <w:basedOn w:val="Standardnpsmoodstavce"/>
    <w:link w:val="Podpis"/>
    <w:semiHidden/>
    <w:rsid w:val="00E127A4"/>
    <w:rPr>
      <w:sz w:val="24"/>
    </w:rPr>
  </w:style>
  <w:style w:type="paragraph" w:styleId="Podpise-mailu">
    <w:name w:val="E-mail Signature"/>
    <w:basedOn w:val="Normln"/>
    <w:link w:val="Podpise-mailuChar"/>
    <w:semiHidden/>
    <w:unhideWhenUsed/>
    <w:rsid w:val="00E127A4"/>
  </w:style>
  <w:style w:type="character" w:customStyle="1" w:styleId="Podpise-mailuChar">
    <w:name w:val="Podpis e-mailu Char"/>
    <w:basedOn w:val="Standardnpsmoodstavce"/>
    <w:link w:val="Podpise-mailu"/>
    <w:semiHidden/>
    <w:rsid w:val="00E127A4"/>
    <w:rPr>
      <w:sz w:val="24"/>
    </w:rPr>
  </w:style>
  <w:style w:type="paragraph" w:styleId="Pokraovnseznamu">
    <w:name w:val="List Continue"/>
    <w:basedOn w:val="Normln"/>
    <w:semiHidden/>
    <w:unhideWhenUsed/>
    <w:rsid w:val="00E127A4"/>
    <w:pPr>
      <w:spacing w:after="120"/>
      <w:ind w:left="283"/>
      <w:contextualSpacing/>
    </w:pPr>
  </w:style>
  <w:style w:type="paragraph" w:styleId="Pokraovnseznamu2">
    <w:name w:val="List Continue 2"/>
    <w:basedOn w:val="Normln"/>
    <w:rsid w:val="00E127A4"/>
    <w:pPr>
      <w:spacing w:after="120"/>
      <w:ind w:left="566"/>
      <w:contextualSpacing/>
    </w:pPr>
  </w:style>
  <w:style w:type="paragraph" w:styleId="Pokraovnseznamu3">
    <w:name w:val="List Continue 3"/>
    <w:basedOn w:val="Normln"/>
    <w:rsid w:val="00E127A4"/>
    <w:pPr>
      <w:spacing w:after="120"/>
      <w:ind w:left="849"/>
      <w:contextualSpacing/>
    </w:pPr>
  </w:style>
  <w:style w:type="paragraph" w:styleId="Pokraovnseznamu4">
    <w:name w:val="List Continue 4"/>
    <w:basedOn w:val="Normln"/>
    <w:rsid w:val="00E127A4"/>
    <w:pPr>
      <w:spacing w:after="120"/>
      <w:ind w:left="1132"/>
      <w:contextualSpacing/>
    </w:pPr>
  </w:style>
  <w:style w:type="paragraph" w:styleId="Pokraovnseznamu5">
    <w:name w:val="List Continue 5"/>
    <w:basedOn w:val="Normln"/>
    <w:rsid w:val="00E127A4"/>
    <w:pPr>
      <w:spacing w:after="120"/>
      <w:ind w:left="1415"/>
      <w:contextualSpacing/>
    </w:pPr>
  </w:style>
  <w:style w:type="paragraph" w:styleId="Prosttext">
    <w:name w:val="Plain Text"/>
    <w:basedOn w:val="Normln"/>
    <w:link w:val="ProsttextChar"/>
    <w:semiHidden/>
    <w:unhideWhenUsed/>
    <w:rsid w:val="00E127A4"/>
    <w:rPr>
      <w:rFonts w:ascii="Consolas" w:hAnsi="Consolas"/>
      <w:sz w:val="21"/>
      <w:szCs w:val="21"/>
    </w:rPr>
  </w:style>
  <w:style w:type="character" w:customStyle="1" w:styleId="ProsttextChar">
    <w:name w:val="Prostý text Char"/>
    <w:basedOn w:val="Standardnpsmoodstavce"/>
    <w:link w:val="Prosttext"/>
    <w:semiHidden/>
    <w:rsid w:val="00E127A4"/>
    <w:rPr>
      <w:rFonts w:ascii="Consolas" w:hAnsi="Consolas"/>
      <w:sz w:val="21"/>
      <w:szCs w:val="21"/>
    </w:rPr>
  </w:style>
  <w:style w:type="paragraph" w:styleId="Rejstk2">
    <w:name w:val="index 2"/>
    <w:basedOn w:val="Normln"/>
    <w:next w:val="Normln"/>
    <w:autoRedefine/>
    <w:semiHidden/>
    <w:unhideWhenUsed/>
    <w:rsid w:val="00E127A4"/>
    <w:pPr>
      <w:ind w:left="480" w:hanging="240"/>
    </w:pPr>
  </w:style>
  <w:style w:type="paragraph" w:styleId="Rejstk3">
    <w:name w:val="index 3"/>
    <w:basedOn w:val="Normln"/>
    <w:next w:val="Normln"/>
    <w:autoRedefine/>
    <w:semiHidden/>
    <w:unhideWhenUsed/>
    <w:rsid w:val="00E127A4"/>
    <w:pPr>
      <w:ind w:left="720" w:hanging="240"/>
    </w:pPr>
  </w:style>
  <w:style w:type="paragraph" w:styleId="Rejstk4">
    <w:name w:val="index 4"/>
    <w:basedOn w:val="Normln"/>
    <w:next w:val="Normln"/>
    <w:autoRedefine/>
    <w:semiHidden/>
    <w:unhideWhenUsed/>
    <w:rsid w:val="00E127A4"/>
    <w:pPr>
      <w:ind w:left="960" w:hanging="240"/>
    </w:pPr>
  </w:style>
  <w:style w:type="paragraph" w:styleId="Rejstk5">
    <w:name w:val="index 5"/>
    <w:basedOn w:val="Normln"/>
    <w:next w:val="Normln"/>
    <w:autoRedefine/>
    <w:semiHidden/>
    <w:unhideWhenUsed/>
    <w:rsid w:val="00E127A4"/>
    <w:pPr>
      <w:ind w:left="1200" w:hanging="240"/>
    </w:pPr>
  </w:style>
  <w:style w:type="paragraph" w:styleId="Rejstk6">
    <w:name w:val="index 6"/>
    <w:basedOn w:val="Normln"/>
    <w:next w:val="Normln"/>
    <w:autoRedefine/>
    <w:semiHidden/>
    <w:unhideWhenUsed/>
    <w:rsid w:val="00E127A4"/>
    <w:pPr>
      <w:ind w:left="1440" w:hanging="240"/>
    </w:pPr>
  </w:style>
  <w:style w:type="paragraph" w:styleId="Rejstk7">
    <w:name w:val="index 7"/>
    <w:basedOn w:val="Normln"/>
    <w:next w:val="Normln"/>
    <w:autoRedefine/>
    <w:semiHidden/>
    <w:unhideWhenUsed/>
    <w:rsid w:val="00E127A4"/>
    <w:pPr>
      <w:ind w:left="1680" w:hanging="240"/>
    </w:pPr>
  </w:style>
  <w:style w:type="paragraph" w:styleId="Rejstk8">
    <w:name w:val="index 8"/>
    <w:basedOn w:val="Normln"/>
    <w:next w:val="Normln"/>
    <w:autoRedefine/>
    <w:semiHidden/>
    <w:unhideWhenUsed/>
    <w:rsid w:val="00E127A4"/>
    <w:pPr>
      <w:ind w:left="1920" w:hanging="240"/>
    </w:pPr>
  </w:style>
  <w:style w:type="paragraph" w:styleId="Rejstk9">
    <w:name w:val="index 9"/>
    <w:basedOn w:val="Normln"/>
    <w:next w:val="Normln"/>
    <w:autoRedefine/>
    <w:semiHidden/>
    <w:unhideWhenUsed/>
    <w:rsid w:val="00E127A4"/>
    <w:pPr>
      <w:ind w:left="2160" w:hanging="240"/>
    </w:pPr>
  </w:style>
  <w:style w:type="paragraph" w:styleId="Rozloendokumentu">
    <w:name w:val="Document Map"/>
    <w:basedOn w:val="Normln"/>
    <w:link w:val="RozloendokumentuChar"/>
    <w:semiHidden/>
    <w:unhideWhenUsed/>
    <w:rsid w:val="00E127A4"/>
    <w:rPr>
      <w:rFonts w:ascii="Segoe UI" w:hAnsi="Segoe UI" w:cs="Segoe UI"/>
      <w:sz w:val="16"/>
      <w:szCs w:val="16"/>
    </w:rPr>
  </w:style>
  <w:style w:type="character" w:customStyle="1" w:styleId="RozloendokumentuChar">
    <w:name w:val="Rozložení dokumentu Char"/>
    <w:basedOn w:val="Standardnpsmoodstavce"/>
    <w:link w:val="Rozloendokumentu"/>
    <w:semiHidden/>
    <w:rsid w:val="00E127A4"/>
    <w:rPr>
      <w:rFonts w:ascii="Segoe UI" w:hAnsi="Segoe UI" w:cs="Segoe UI"/>
      <w:sz w:val="16"/>
      <w:szCs w:val="16"/>
    </w:rPr>
  </w:style>
  <w:style w:type="paragraph" w:styleId="Seznam">
    <w:name w:val="List"/>
    <w:basedOn w:val="Normln"/>
    <w:rsid w:val="00E127A4"/>
    <w:pPr>
      <w:ind w:left="283" w:hanging="283"/>
      <w:contextualSpacing/>
    </w:pPr>
  </w:style>
  <w:style w:type="paragraph" w:styleId="Seznam2">
    <w:name w:val="List 2"/>
    <w:basedOn w:val="Normln"/>
    <w:semiHidden/>
    <w:unhideWhenUsed/>
    <w:rsid w:val="00E127A4"/>
    <w:pPr>
      <w:ind w:left="566" w:hanging="283"/>
      <w:contextualSpacing/>
    </w:pPr>
  </w:style>
  <w:style w:type="paragraph" w:styleId="Seznam3">
    <w:name w:val="List 3"/>
    <w:basedOn w:val="Normln"/>
    <w:semiHidden/>
    <w:unhideWhenUsed/>
    <w:rsid w:val="00E127A4"/>
    <w:pPr>
      <w:ind w:left="849" w:hanging="283"/>
      <w:contextualSpacing/>
    </w:pPr>
  </w:style>
  <w:style w:type="paragraph" w:styleId="Seznam4">
    <w:name w:val="List 4"/>
    <w:basedOn w:val="Normln"/>
    <w:semiHidden/>
    <w:unhideWhenUsed/>
    <w:rsid w:val="00E127A4"/>
    <w:pPr>
      <w:ind w:left="1132" w:hanging="283"/>
      <w:contextualSpacing/>
    </w:pPr>
  </w:style>
  <w:style w:type="paragraph" w:styleId="Seznam5">
    <w:name w:val="List 5"/>
    <w:basedOn w:val="Normln"/>
    <w:semiHidden/>
    <w:unhideWhenUsed/>
    <w:rsid w:val="00E127A4"/>
    <w:pPr>
      <w:ind w:left="1415" w:hanging="283"/>
      <w:contextualSpacing/>
    </w:pPr>
  </w:style>
  <w:style w:type="paragraph" w:styleId="Seznamcitac">
    <w:name w:val="table of authorities"/>
    <w:basedOn w:val="Normln"/>
    <w:next w:val="Normln"/>
    <w:rsid w:val="00E127A4"/>
    <w:pPr>
      <w:ind w:left="240" w:hanging="240"/>
    </w:pPr>
  </w:style>
  <w:style w:type="paragraph" w:styleId="Seznamobrzk">
    <w:name w:val="table of figures"/>
    <w:basedOn w:val="Normln"/>
    <w:next w:val="Normln"/>
    <w:semiHidden/>
    <w:unhideWhenUsed/>
    <w:rsid w:val="00E127A4"/>
  </w:style>
  <w:style w:type="paragraph" w:styleId="Seznamsodrkami">
    <w:name w:val="List Bullet"/>
    <w:basedOn w:val="Normln"/>
    <w:rsid w:val="00E127A4"/>
    <w:pPr>
      <w:numPr>
        <w:numId w:val="34"/>
      </w:numPr>
      <w:contextualSpacing/>
    </w:pPr>
  </w:style>
  <w:style w:type="paragraph" w:styleId="Seznamsodrkami2">
    <w:name w:val="List Bullet 2"/>
    <w:basedOn w:val="Normln"/>
    <w:semiHidden/>
    <w:unhideWhenUsed/>
    <w:rsid w:val="00E127A4"/>
    <w:pPr>
      <w:numPr>
        <w:numId w:val="35"/>
      </w:numPr>
      <w:contextualSpacing/>
    </w:pPr>
  </w:style>
  <w:style w:type="paragraph" w:styleId="Seznamsodrkami3">
    <w:name w:val="List Bullet 3"/>
    <w:basedOn w:val="Normln"/>
    <w:semiHidden/>
    <w:unhideWhenUsed/>
    <w:rsid w:val="00E127A4"/>
    <w:pPr>
      <w:numPr>
        <w:numId w:val="36"/>
      </w:numPr>
      <w:contextualSpacing/>
    </w:pPr>
  </w:style>
  <w:style w:type="paragraph" w:styleId="Seznamsodrkami4">
    <w:name w:val="List Bullet 4"/>
    <w:basedOn w:val="Normln"/>
    <w:semiHidden/>
    <w:unhideWhenUsed/>
    <w:rsid w:val="00E127A4"/>
    <w:pPr>
      <w:numPr>
        <w:numId w:val="37"/>
      </w:numPr>
      <w:contextualSpacing/>
    </w:pPr>
  </w:style>
  <w:style w:type="paragraph" w:styleId="Seznamsodrkami5">
    <w:name w:val="List Bullet 5"/>
    <w:basedOn w:val="Normln"/>
    <w:semiHidden/>
    <w:unhideWhenUsed/>
    <w:rsid w:val="00E127A4"/>
    <w:pPr>
      <w:numPr>
        <w:numId w:val="38"/>
      </w:numPr>
      <w:contextualSpacing/>
    </w:pPr>
  </w:style>
  <w:style w:type="paragraph" w:styleId="Textmakra">
    <w:name w:val="macro"/>
    <w:link w:val="TextmakraChar"/>
    <w:semiHidden/>
    <w:unhideWhenUsed/>
    <w:rsid w:val="00E127A4"/>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TextmakraChar">
    <w:name w:val="Text makra Char"/>
    <w:basedOn w:val="Standardnpsmoodstavce"/>
    <w:link w:val="Textmakra"/>
    <w:semiHidden/>
    <w:rsid w:val="00E127A4"/>
    <w:rPr>
      <w:rFonts w:ascii="Consolas" w:hAnsi="Consolas"/>
    </w:rPr>
  </w:style>
  <w:style w:type="paragraph" w:styleId="Textpoznpodarou">
    <w:name w:val="footnote text"/>
    <w:basedOn w:val="Normln"/>
    <w:link w:val="TextpoznpodarouChar"/>
    <w:semiHidden/>
    <w:unhideWhenUsed/>
    <w:rsid w:val="00E127A4"/>
    <w:rPr>
      <w:sz w:val="20"/>
    </w:rPr>
  </w:style>
  <w:style w:type="character" w:customStyle="1" w:styleId="TextpoznpodarouChar">
    <w:name w:val="Text pozn. pod čarou Char"/>
    <w:basedOn w:val="Standardnpsmoodstavce"/>
    <w:link w:val="Textpoznpodarou"/>
    <w:semiHidden/>
    <w:rsid w:val="00E127A4"/>
  </w:style>
  <w:style w:type="paragraph" w:styleId="Textvbloku">
    <w:name w:val="Block Text"/>
    <w:basedOn w:val="Normln"/>
    <w:semiHidden/>
    <w:unhideWhenUsed/>
    <w:rsid w:val="00E127A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Textvysvtlivek">
    <w:name w:val="endnote text"/>
    <w:basedOn w:val="Normln"/>
    <w:link w:val="TextvysvtlivekChar"/>
    <w:semiHidden/>
    <w:unhideWhenUsed/>
    <w:rsid w:val="00E127A4"/>
    <w:rPr>
      <w:sz w:val="20"/>
    </w:rPr>
  </w:style>
  <w:style w:type="character" w:customStyle="1" w:styleId="TextvysvtlivekChar">
    <w:name w:val="Text vysvětlivek Char"/>
    <w:basedOn w:val="Standardnpsmoodstavce"/>
    <w:link w:val="Textvysvtlivek"/>
    <w:semiHidden/>
    <w:rsid w:val="00E127A4"/>
  </w:style>
  <w:style w:type="paragraph" w:styleId="Titulek">
    <w:name w:val="caption"/>
    <w:basedOn w:val="Normln"/>
    <w:next w:val="Normln"/>
    <w:semiHidden/>
    <w:unhideWhenUsed/>
    <w:qFormat/>
    <w:rsid w:val="00E127A4"/>
    <w:pPr>
      <w:spacing w:after="200"/>
    </w:pPr>
    <w:rPr>
      <w:i/>
      <w:iCs/>
      <w:color w:val="1F497D" w:themeColor="text2"/>
      <w:sz w:val="18"/>
      <w:szCs w:val="18"/>
    </w:rPr>
  </w:style>
  <w:style w:type="paragraph" w:styleId="Vrazncitt">
    <w:name w:val="Intense Quote"/>
    <w:basedOn w:val="Normln"/>
    <w:next w:val="Normln"/>
    <w:link w:val="VrazncittChar"/>
    <w:uiPriority w:val="30"/>
    <w:qFormat/>
    <w:rsid w:val="00E127A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VrazncittChar">
    <w:name w:val="Výrazný citát Char"/>
    <w:basedOn w:val="Standardnpsmoodstavce"/>
    <w:link w:val="Vrazncitt"/>
    <w:uiPriority w:val="30"/>
    <w:rsid w:val="00E127A4"/>
    <w:rPr>
      <w:i/>
      <w:iCs/>
      <w:color w:val="4F81BD" w:themeColor="accent1"/>
      <w:sz w:val="24"/>
    </w:rPr>
  </w:style>
  <w:style w:type="paragraph" w:styleId="Zhlavzprvy">
    <w:name w:val="Message Header"/>
    <w:basedOn w:val="Normln"/>
    <w:link w:val="ZhlavzprvyChar"/>
    <w:semiHidden/>
    <w:unhideWhenUsed/>
    <w:rsid w:val="00E127A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ZhlavzprvyChar">
    <w:name w:val="Záhlaví zprávy Char"/>
    <w:basedOn w:val="Standardnpsmoodstavce"/>
    <w:link w:val="Zhlavzprvy"/>
    <w:semiHidden/>
    <w:rsid w:val="00E127A4"/>
    <w:rPr>
      <w:rFonts w:asciiTheme="majorHAnsi" w:eastAsiaTheme="majorEastAsia" w:hAnsiTheme="majorHAnsi" w:cstheme="majorBidi"/>
      <w:sz w:val="24"/>
      <w:szCs w:val="24"/>
      <w:shd w:val="pct20" w:color="auto" w:fill="auto"/>
    </w:rPr>
  </w:style>
  <w:style w:type="paragraph" w:styleId="Zkladntext-prvnodsazen">
    <w:name w:val="Body Text First Indent"/>
    <w:basedOn w:val="Zkladntext"/>
    <w:link w:val="Zkladntext-prvnodsazenChar"/>
    <w:semiHidden/>
    <w:unhideWhenUsed/>
    <w:rsid w:val="00E127A4"/>
    <w:pPr>
      <w:ind w:firstLine="360"/>
      <w:jc w:val="left"/>
    </w:pPr>
  </w:style>
  <w:style w:type="character" w:customStyle="1" w:styleId="ZkladntextChar">
    <w:name w:val="Základní text Char"/>
    <w:basedOn w:val="Standardnpsmoodstavce"/>
    <w:link w:val="Zkladntext"/>
    <w:rsid w:val="00E127A4"/>
    <w:rPr>
      <w:sz w:val="24"/>
    </w:rPr>
  </w:style>
  <w:style w:type="character" w:customStyle="1" w:styleId="Zkladntext-prvnodsazenChar">
    <w:name w:val="Základní text - první odsazený Char"/>
    <w:basedOn w:val="ZkladntextChar"/>
    <w:link w:val="Zkladntext-prvnodsazen"/>
    <w:semiHidden/>
    <w:rsid w:val="00E127A4"/>
    <w:rPr>
      <w:sz w:val="24"/>
    </w:rPr>
  </w:style>
  <w:style w:type="paragraph" w:styleId="Zkladntextodsazen">
    <w:name w:val="Body Text Indent"/>
    <w:basedOn w:val="Normln"/>
    <w:link w:val="ZkladntextodsazenChar"/>
    <w:semiHidden/>
    <w:unhideWhenUsed/>
    <w:rsid w:val="00E127A4"/>
    <w:pPr>
      <w:spacing w:after="120"/>
      <w:ind w:left="283"/>
    </w:pPr>
  </w:style>
  <w:style w:type="character" w:customStyle="1" w:styleId="ZkladntextodsazenChar">
    <w:name w:val="Základní text odsazený Char"/>
    <w:basedOn w:val="Standardnpsmoodstavce"/>
    <w:link w:val="Zkladntextodsazen"/>
    <w:semiHidden/>
    <w:rsid w:val="00E127A4"/>
    <w:rPr>
      <w:sz w:val="24"/>
    </w:rPr>
  </w:style>
  <w:style w:type="paragraph" w:styleId="Zkladntext-prvnodsazen2">
    <w:name w:val="Body Text First Indent 2"/>
    <w:basedOn w:val="Zkladntextodsazen"/>
    <w:link w:val="Zkladntext-prvnodsazen2Char"/>
    <w:semiHidden/>
    <w:unhideWhenUsed/>
    <w:rsid w:val="00E127A4"/>
    <w:pPr>
      <w:spacing w:after="0"/>
      <w:ind w:left="360" w:firstLine="360"/>
    </w:pPr>
  </w:style>
  <w:style w:type="character" w:customStyle="1" w:styleId="Zkladntext-prvnodsazen2Char">
    <w:name w:val="Základní text - první odsazený 2 Char"/>
    <w:basedOn w:val="ZkladntextodsazenChar"/>
    <w:link w:val="Zkladntext-prvnodsazen2"/>
    <w:semiHidden/>
    <w:rsid w:val="00E127A4"/>
    <w:rPr>
      <w:sz w:val="24"/>
    </w:rPr>
  </w:style>
  <w:style w:type="paragraph" w:styleId="Zkladntext2">
    <w:name w:val="Body Text 2"/>
    <w:basedOn w:val="Normln"/>
    <w:link w:val="Zkladntext2Char"/>
    <w:semiHidden/>
    <w:unhideWhenUsed/>
    <w:rsid w:val="00E127A4"/>
    <w:pPr>
      <w:spacing w:after="120" w:line="480" w:lineRule="auto"/>
    </w:pPr>
  </w:style>
  <w:style w:type="character" w:customStyle="1" w:styleId="Zkladntext2Char">
    <w:name w:val="Základní text 2 Char"/>
    <w:basedOn w:val="Standardnpsmoodstavce"/>
    <w:link w:val="Zkladntext2"/>
    <w:semiHidden/>
    <w:rsid w:val="00E127A4"/>
    <w:rPr>
      <w:sz w:val="24"/>
    </w:rPr>
  </w:style>
  <w:style w:type="paragraph" w:styleId="Zkladntext3">
    <w:name w:val="Body Text 3"/>
    <w:basedOn w:val="Normln"/>
    <w:link w:val="Zkladntext3Char"/>
    <w:semiHidden/>
    <w:unhideWhenUsed/>
    <w:rsid w:val="00E127A4"/>
    <w:pPr>
      <w:spacing w:after="120"/>
    </w:pPr>
    <w:rPr>
      <w:sz w:val="16"/>
      <w:szCs w:val="16"/>
    </w:rPr>
  </w:style>
  <w:style w:type="character" w:customStyle="1" w:styleId="Zkladntext3Char">
    <w:name w:val="Základní text 3 Char"/>
    <w:basedOn w:val="Standardnpsmoodstavce"/>
    <w:link w:val="Zkladntext3"/>
    <w:semiHidden/>
    <w:rsid w:val="00E127A4"/>
    <w:rPr>
      <w:sz w:val="16"/>
      <w:szCs w:val="16"/>
    </w:rPr>
  </w:style>
  <w:style w:type="paragraph" w:styleId="Zkladntextodsazen2">
    <w:name w:val="Body Text Indent 2"/>
    <w:basedOn w:val="Normln"/>
    <w:link w:val="Zkladntextodsazen2Char"/>
    <w:semiHidden/>
    <w:unhideWhenUsed/>
    <w:rsid w:val="00E127A4"/>
    <w:pPr>
      <w:spacing w:after="120" w:line="480" w:lineRule="auto"/>
      <w:ind w:left="283"/>
    </w:pPr>
  </w:style>
  <w:style w:type="character" w:customStyle="1" w:styleId="Zkladntextodsazen2Char">
    <w:name w:val="Základní text odsazený 2 Char"/>
    <w:basedOn w:val="Standardnpsmoodstavce"/>
    <w:link w:val="Zkladntextodsazen2"/>
    <w:semiHidden/>
    <w:rsid w:val="00E127A4"/>
    <w:rPr>
      <w:sz w:val="24"/>
    </w:rPr>
  </w:style>
  <w:style w:type="paragraph" w:styleId="Zkladntextodsazen3">
    <w:name w:val="Body Text Indent 3"/>
    <w:basedOn w:val="Normln"/>
    <w:link w:val="Zkladntextodsazen3Char"/>
    <w:semiHidden/>
    <w:unhideWhenUsed/>
    <w:rsid w:val="00E127A4"/>
    <w:pPr>
      <w:spacing w:after="120"/>
      <w:ind w:left="283"/>
    </w:pPr>
    <w:rPr>
      <w:sz w:val="16"/>
      <w:szCs w:val="16"/>
    </w:rPr>
  </w:style>
  <w:style w:type="character" w:customStyle="1" w:styleId="Zkladntextodsazen3Char">
    <w:name w:val="Základní text odsazený 3 Char"/>
    <w:basedOn w:val="Standardnpsmoodstavce"/>
    <w:link w:val="Zkladntextodsazen3"/>
    <w:semiHidden/>
    <w:rsid w:val="00E127A4"/>
    <w:rPr>
      <w:sz w:val="16"/>
      <w:szCs w:val="16"/>
    </w:rPr>
  </w:style>
  <w:style w:type="paragraph" w:styleId="Zvr">
    <w:name w:val="Closing"/>
    <w:basedOn w:val="Normln"/>
    <w:link w:val="ZvrChar"/>
    <w:semiHidden/>
    <w:unhideWhenUsed/>
    <w:rsid w:val="00E127A4"/>
    <w:pPr>
      <w:ind w:left="4252"/>
    </w:pPr>
  </w:style>
  <w:style w:type="character" w:customStyle="1" w:styleId="ZvrChar">
    <w:name w:val="Závěr Char"/>
    <w:basedOn w:val="Standardnpsmoodstavce"/>
    <w:link w:val="Zvr"/>
    <w:semiHidden/>
    <w:rsid w:val="00E127A4"/>
    <w:rPr>
      <w:sz w:val="24"/>
    </w:rPr>
  </w:style>
  <w:style w:type="paragraph" w:styleId="Zptenadresanaoblku">
    <w:name w:val="envelope return"/>
    <w:basedOn w:val="Normln"/>
    <w:semiHidden/>
    <w:unhideWhenUsed/>
    <w:rsid w:val="00E127A4"/>
    <w:rPr>
      <w:rFonts w:asciiTheme="majorHAnsi" w:eastAsiaTheme="majorEastAsia" w:hAnsiTheme="majorHAnsi" w:cstheme="majorBid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126750">
      <w:bodyDiv w:val="1"/>
      <w:marLeft w:val="0"/>
      <w:marRight w:val="0"/>
      <w:marTop w:val="0"/>
      <w:marBottom w:val="0"/>
      <w:divBdr>
        <w:top w:val="none" w:sz="0" w:space="0" w:color="auto"/>
        <w:left w:val="none" w:sz="0" w:space="0" w:color="auto"/>
        <w:bottom w:val="none" w:sz="0" w:space="0" w:color="auto"/>
        <w:right w:val="none" w:sz="0" w:space="0" w:color="auto"/>
      </w:divBdr>
    </w:div>
    <w:div w:id="1541623972">
      <w:bodyDiv w:val="1"/>
      <w:marLeft w:val="0"/>
      <w:marRight w:val="0"/>
      <w:marTop w:val="0"/>
      <w:marBottom w:val="0"/>
      <w:divBdr>
        <w:top w:val="none" w:sz="0" w:space="0" w:color="auto"/>
        <w:left w:val="none" w:sz="0" w:space="0" w:color="auto"/>
        <w:bottom w:val="none" w:sz="0" w:space="0" w:color="auto"/>
        <w:right w:val="none" w:sz="0" w:space="0" w:color="auto"/>
      </w:divBdr>
    </w:div>
    <w:div w:id="1645282460">
      <w:bodyDiv w:val="1"/>
      <w:marLeft w:val="0"/>
      <w:marRight w:val="0"/>
      <w:marTop w:val="0"/>
      <w:marBottom w:val="0"/>
      <w:divBdr>
        <w:top w:val="none" w:sz="0" w:space="0" w:color="auto"/>
        <w:left w:val="none" w:sz="0" w:space="0" w:color="auto"/>
        <w:bottom w:val="none" w:sz="0" w:space="0" w:color="auto"/>
        <w:right w:val="none" w:sz="0" w:space="0" w:color="auto"/>
      </w:divBdr>
    </w:div>
    <w:div w:id="207593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287A0-F53F-4AA8-B016-4E617273D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2872</Words>
  <Characters>16951</Characters>
  <Application>Microsoft Office Word</Application>
  <DocSecurity>8</DocSecurity>
  <Lines>141</Lines>
  <Paragraphs>39</Paragraphs>
  <ScaleCrop>false</ScaleCrop>
  <HeadingPairs>
    <vt:vector size="2" baseType="variant">
      <vt:variant>
        <vt:lpstr>Název</vt:lpstr>
      </vt:variant>
      <vt:variant>
        <vt:i4>1</vt:i4>
      </vt:variant>
    </vt:vector>
  </HeadingPairs>
  <TitlesOfParts>
    <vt:vector size="1" baseType="lpstr">
      <vt:lpstr>KUPNI S M L O U V A</vt:lpstr>
    </vt:vector>
  </TitlesOfParts>
  <Company>JAMU</Company>
  <LinksUpToDate>false</LinksUpToDate>
  <CharactersWithSpaces>19784</CharactersWithSpaces>
  <SharedDoc>false</SharedDoc>
  <HLinks>
    <vt:vector size="6" baseType="variant">
      <vt:variant>
        <vt:i4>2162697</vt:i4>
      </vt:variant>
      <vt:variant>
        <vt:i4>0</vt:i4>
      </vt:variant>
      <vt:variant>
        <vt:i4>0</vt:i4>
      </vt:variant>
      <vt:variant>
        <vt:i4>5</vt:i4>
      </vt:variant>
      <vt:variant>
        <vt:lpwstr>http://www.czso.cz/csu/redakce.nsf/i/mira_inflace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KUPNI S M L O U V A</dc:title>
  <dc:creator>Prokeš</dc:creator>
  <cp:lastModifiedBy>Alena Césarová</cp:lastModifiedBy>
  <cp:revision>9</cp:revision>
  <cp:lastPrinted>2024-03-14T20:56:00Z</cp:lastPrinted>
  <dcterms:created xsi:type="dcterms:W3CDTF">2025-09-01T10:50:00Z</dcterms:created>
  <dcterms:modified xsi:type="dcterms:W3CDTF">2025-09-01T10:58:00Z</dcterms:modified>
</cp:coreProperties>
</file>