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6E4" w14:textId="59BA342A" w:rsidR="002102C8" w:rsidRPr="000A25B9" w:rsidRDefault="002102C8" w:rsidP="002102C8">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sidR="002D3D87">
        <w:rPr>
          <w:rFonts w:asciiTheme="minorHAnsi" w:hAnsiTheme="minorHAnsi" w:cstheme="minorHAnsi"/>
          <w:i/>
          <w:sz w:val="22"/>
          <w:szCs w:val="22"/>
        </w:rPr>
        <w:t>3</w:t>
      </w:r>
    </w:p>
    <w:p w14:paraId="5D2C446B" w14:textId="77777777" w:rsidR="002102C8" w:rsidRDefault="002102C8" w:rsidP="002102C8">
      <w:pPr>
        <w:pStyle w:val="Zhlav"/>
        <w:rPr>
          <w:rFonts w:asciiTheme="minorHAnsi" w:hAnsiTheme="minorHAnsi" w:cstheme="minorHAnsi"/>
          <w:b/>
          <w:caps/>
          <w:spacing w:val="50"/>
          <w:sz w:val="28"/>
        </w:rPr>
      </w:pPr>
    </w:p>
    <w:p w14:paraId="17E3E839" w14:textId="1E848698" w:rsidR="00747DBF" w:rsidRPr="00A0756E" w:rsidRDefault="00747DBF" w:rsidP="00747DBF">
      <w:pPr>
        <w:pStyle w:val="Zhlav"/>
        <w:jc w:val="center"/>
        <w:rPr>
          <w:rFonts w:asciiTheme="minorHAnsi" w:hAnsiTheme="minorHAnsi" w:cstheme="minorHAnsi"/>
          <w:b/>
          <w:caps/>
          <w:spacing w:val="50"/>
          <w:sz w:val="32"/>
        </w:rPr>
      </w:pPr>
      <w:r w:rsidRPr="00A0756E">
        <w:rPr>
          <w:rFonts w:asciiTheme="minorHAnsi" w:hAnsiTheme="minorHAnsi" w:cstheme="minorHAnsi"/>
          <w:b/>
          <w:caps/>
          <w:spacing w:val="50"/>
          <w:sz w:val="28"/>
        </w:rPr>
        <w:t xml:space="preserve">Smlouva o koupi movité věci </w:t>
      </w:r>
    </w:p>
    <w:p w14:paraId="1D508343" w14:textId="77777777" w:rsidR="00747DBF" w:rsidRPr="00A0756E" w:rsidRDefault="00747DBF" w:rsidP="00747DBF">
      <w:pPr>
        <w:pStyle w:val="Zhlav"/>
        <w:jc w:val="center"/>
        <w:rPr>
          <w:rFonts w:asciiTheme="minorHAnsi" w:hAnsiTheme="minorHAnsi" w:cstheme="minorHAnsi"/>
          <w:caps/>
          <w:spacing w:val="50"/>
          <w:sz w:val="22"/>
        </w:rPr>
      </w:pPr>
      <w:r w:rsidRPr="00A0756E">
        <w:rPr>
          <w:rFonts w:asciiTheme="minorHAnsi" w:hAnsiTheme="minorHAnsi" w:cstheme="minorHAnsi"/>
          <w:caps/>
          <w:sz w:val="22"/>
        </w:rPr>
        <w:t>dle § 2079 an. občanského zákoníku</w:t>
      </w:r>
    </w:p>
    <w:p w14:paraId="7BE0EB16" w14:textId="77777777" w:rsidR="00CD0E43" w:rsidRPr="00A0756E" w:rsidRDefault="00CD0E43" w:rsidP="00CD0E43">
      <w:pPr>
        <w:tabs>
          <w:tab w:val="left" w:pos="2985"/>
        </w:tabs>
        <w:jc w:val="both"/>
        <w:rPr>
          <w:rFonts w:asciiTheme="minorHAnsi" w:hAnsiTheme="minorHAnsi" w:cstheme="minorHAnsi"/>
          <w:sz w:val="22"/>
          <w:szCs w:val="22"/>
        </w:rPr>
      </w:pPr>
    </w:p>
    <w:p w14:paraId="7EA7B156"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 xml:space="preserve">Janáčkova akademie múzických umění </w:t>
      </w:r>
    </w:p>
    <w:p w14:paraId="024B244F"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Beethovenova 650/2, 662 15 Brno </w:t>
      </w:r>
    </w:p>
    <w:p w14:paraId="17BCAC1D"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IČO 62156462, DIČ CZ62156462</w:t>
      </w:r>
    </w:p>
    <w:p w14:paraId="3C239DF8" w14:textId="77777777"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r w:rsidRPr="00EC6B54">
        <w:rPr>
          <w:rFonts w:asciiTheme="minorHAnsi" w:hAnsiTheme="minorHAnsi" w:cstheme="minorHAnsi"/>
          <w:sz w:val="22"/>
          <w:szCs w:val="22"/>
        </w:rPr>
        <w:t>Komerční banka, a.s., číslo účtu: 27-0493900217/0100</w:t>
      </w:r>
    </w:p>
    <w:p w14:paraId="4EEA6717" w14:textId="797F7366" w:rsidR="00AD4AE9" w:rsidRPr="00A0756E" w:rsidRDefault="00AD4AE9" w:rsidP="00CD0E43">
      <w:pPr>
        <w:jc w:val="both"/>
        <w:rPr>
          <w:rFonts w:asciiTheme="minorHAnsi" w:hAnsiTheme="minorHAnsi" w:cstheme="minorHAnsi"/>
          <w:sz w:val="22"/>
          <w:szCs w:val="22"/>
        </w:rPr>
      </w:pPr>
      <w:r w:rsidRPr="00AD4AE9">
        <w:rPr>
          <w:rFonts w:asciiTheme="minorHAnsi" w:hAnsiTheme="minorHAnsi" w:cstheme="minorHAnsi"/>
          <w:sz w:val="22"/>
          <w:szCs w:val="22"/>
        </w:rPr>
        <w:t>Profil zadavatele:</w:t>
      </w:r>
      <w:r w:rsidR="002343D8">
        <w:rPr>
          <w:rFonts w:asciiTheme="minorHAnsi" w:hAnsiTheme="minorHAnsi" w:cstheme="minorHAnsi"/>
          <w:sz w:val="22"/>
          <w:szCs w:val="22"/>
        </w:rPr>
        <w:t xml:space="preserve"> </w:t>
      </w:r>
      <w:hyperlink r:id="rId8" w:history="1">
        <w:r w:rsidR="002343D8" w:rsidRPr="00AD4AE9">
          <w:rPr>
            <w:rStyle w:val="Hypertextovodkaz"/>
            <w:rFonts w:asciiTheme="minorHAnsi" w:hAnsiTheme="minorHAnsi" w:cstheme="minorHAnsi"/>
            <w:sz w:val="22"/>
            <w:szCs w:val="22"/>
          </w:rPr>
          <w:t>https://zakazky.jamu.cz</w:t>
        </w:r>
      </w:hyperlink>
    </w:p>
    <w:p w14:paraId="3D6FFDDF" w14:textId="297B1701"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„kupující“)</w:t>
      </w:r>
    </w:p>
    <w:p w14:paraId="0C6B387E"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zastoupená:</w:t>
      </w:r>
      <w:r w:rsidRPr="00A0756E">
        <w:rPr>
          <w:rFonts w:asciiTheme="minorHAnsi" w:hAnsiTheme="minorHAnsi" w:cstheme="minorHAnsi"/>
          <w:b/>
          <w:sz w:val="22"/>
          <w:szCs w:val="22"/>
        </w:rPr>
        <w:tab/>
      </w:r>
      <w:r w:rsidRPr="00A0756E">
        <w:rPr>
          <w:rFonts w:asciiTheme="minorHAnsi" w:hAnsiTheme="minorHAnsi" w:cstheme="minorHAnsi"/>
          <w:sz w:val="22"/>
          <w:szCs w:val="22"/>
        </w:rPr>
        <w:t>Ing. Danou Horníčkovou, kvestorkou</w:t>
      </w:r>
    </w:p>
    <w:p w14:paraId="08630382" w14:textId="77777777" w:rsidR="00CD0E43" w:rsidRPr="00A0756E" w:rsidRDefault="00CD0E43" w:rsidP="00CD0E43">
      <w:pPr>
        <w:jc w:val="center"/>
        <w:rPr>
          <w:rFonts w:asciiTheme="minorHAnsi" w:hAnsiTheme="minorHAnsi" w:cstheme="minorHAnsi"/>
          <w:sz w:val="22"/>
          <w:szCs w:val="22"/>
        </w:rPr>
      </w:pPr>
    </w:p>
    <w:p w14:paraId="598A3B83" w14:textId="77777777" w:rsidR="00CD0E43" w:rsidRPr="00A0756E" w:rsidRDefault="00CD0E43" w:rsidP="00CD0E43">
      <w:pPr>
        <w:jc w:val="center"/>
        <w:rPr>
          <w:rFonts w:asciiTheme="minorHAnsi" w:hAnsiTheme="minorHAnsi" w:cstheme="minorHAnsi"/>
          <w:sz w:val="22"/>
          <w:szCs w:val="22"/>
        </w:rPr>
      </w:pPr>
      <w:r w:rsidRPr="00A0756E">
        <w:rPr>
          <w:rFonts w:asciiTheme="minorHAnsi" w:hAnsiTheme="minorHAnsi" w:cstheme="minorHAnsi"/>
          <w:sz w:val="22"/>
          <w:szCs w:val="22"/>
        </w:rPr>
        <w:t>a</w:t>
      </w:r>
    </w:p>
    <w:p w14:paraId="2719EDA7" w14:textId="77777777" w:rsidR="00CD0E43" w:rsidRPr="00A0756E" w:rsidRDefault="00CD0E43" w:rsidP="00CD0E43">
      <w:pPr>
        <w:jc w:val="center"/>
        <w:rPr>
          <w:rFonts w:asciiTheme="minorHAnsi" w:hAnsiTheme="minorHAnsi" w:cstheme="minorHAnsi"/>
          <w:sz w:val="22"/>
          <w:szCs w:val="22"/>
        </w:rPr>
      </w:pPr>
    </w:p>
    <w:p w14:paraId="28BEEA13" w14:textId="7B394587" w:rsidR="00CD0E43" w:rsidRPr="00A0756E" w:rsidRDefault="00DF397B" w:rsidP="00CD0E43">
      <w:pPr>
        <w:jc w:val="both"/>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3F269C8A" w14:textId="21D3308C" w:rsidR="00CD0E43" w:rsidRPr="00A0756E" w:rsidRDefault="00DF397B" w:rsidP="00CD0E43">
      <w:pPr>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47503878" w14:textId="19E6DC9F"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IČO </w:t>
      </w:r>
      <w:proofErr w:type="spellStart"/>
      <w:r w:rsidR="00DF397B">
        <w:rPr>
          <w:rFonts w:asciiTheme="minorHAnsi" w:hAnsiTheme="minorHAnsi" w:cstheme="minorHAnsi"/>
          <w:sz w:val="22"/>
          <w:szCs w:val="22"/>
        </w:rPr>
        <w:t>xxx</w:t>
      </w:r>
      <w:proofErr w:type="spellEnd"/>
      <w:r>
        <w:rPr>
          <w:rFonts w:asciiTheme="minorHAnsi" w:hAnsiTheme="minorHAnsi" w:cstheme="minorHAnsi"/>
          <w:sz w:val="22"/>
          <w:szCs w:val="22"/>
        </w:rPr>
        <w:t>,</w:t>
      </w:r>
      <w:r w:rsidRPr="00A0756E">
        <w:rPr>
          <w:rFonts w:asciiTheme="minorHAnsi" w:hAnsiTheme="minorHAnsi" w:cstheme="minorHAnsi"/>
          <w:sz w:val="22"/>
          <w:szCs w:val="22"/>
        </w:rPr>
        <w:t xml:space="preserve"> DIČ </w:t>
      </w:r>
      <w:r>
        <w:rPr>
          <w:rFonts w:asciiTheme="minorHAnsi" w:hAnsiTheme="minorHAnsi" w:cstheme="minorHAnsi"/>
          <w:sz w:val="22"/>
          <w:szCs w:val="22"/>
        </w:rPr>
        <w:t xml:space="preserve">  </w:t>
      </w:r>
      <w:proofErr w:type="spellStart"/>
      <w:r w:rsidR="00DF397B">
        <w:rPr>
          <w:rFonts w:asciiTheme="minorHAnsi" w:hAnsiTheme="minorHAnsi" w:cstheme="minorHAnsi"/>
          <w:sz w:val="22"/>
          <w:szCs w:val="22"/>
        </w:rPr>
        <w:t>xxx</w:t>
      </w:r>
      <w:proofErr w:type="spellEnd"/>
    </w:p>
    <w:p w14:paraId="6B93215E" w14:textId="11A13756"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podnikatel zapsaný v </w:t>
      </w:r>
      <w:proofErr w:type="spellStart"/>
      <w:r w:rsidR="00DF397B">
        <w:rPr>
          <w:rFonts w:asciiTheme="minorHAnsi" w:hAnsiTheme="minorHAnsi" w:cstheme="minorHAnsi"/>
          <w:sz w:val="22"/>
          <w:szCs w:val="22"/>
        </w:rPr>
        <w:t>xxx</w:t>
      </w:r>
      <w:proofErr w:type="spellEnd"/>
    </w:p>
    <w:p w14:paraId="067401D2" w14:textId="734396B1" w:rsidR="00CD0E43" w:rsidRPr="00540909"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proofErr w:type="spellStart"/>
      <w:r w:rsidR="00DF397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číslo účtu: </w:t>
      </w:r>
      <w:proofErr w:type="spellStart"/>
      <w:r w:rsidR="00DF397B">
        <w:rPr>
          <w:rFonts w:asciiTheme="minorHAnsi" w:hAnsiTheme="minorHAnsi" w:cstheme="minorHAnsi"/>
          <w:sz w:val="22"/>
          <w:szCs w:val="22"/>
        </w:rPr>
        <w:t>xxx</w:t>
      </w:r>
      <w:proofErr w:type="spellEnd"/>
    </w:p>
    <w:p w14:paraId="2B7693B5"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„prodávající“)</w:t>
      </w:r>
    </w:p>
    <w:p w14:paraId="7F0D45FD" w14:textId="50C0A655"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b/>
          <w:sz w:val="22"/>
          <w:szCs w:val="22"/>
        </w:rPr>
        <w:t>zastoupen:</w:t>
      </w:r>
      <w:r w:rsidRPr="00A0756E">
        <w:rPr>
          <w:rFonts w:asciiTheme="minorHAnsi" w:hAnsiTheme="minorHAnsi" w:cstheme="minorHAnsi"/>
          <w:sz w:val="22"/>
          <w:szCs w:val="22"/>
        </w:rPr>
        <w:tab/>
      </w:r>
      <w:proofErr w:type="spellStart"/>
      <w:r w:rsidR="00DF397B">
        <w:rPr>
          <w:rFonts w:asciiTheme="minorHAnsi" w:hAnsiTheme="minorHAnsi" w:cstheme="minorHAnsi"/>
          <w:sz w:val="22"/>
          <w:szCs w:val="22"/>
        </w:rPr>
        <w:t>xxx</w:t>
      </w:r>
      <w:proofErr w:type="spellEnd"/>
    </w:p>
    <w:p w14:paraId="6F5E8674" w14:textId="168111F2" w:rsidR="00CD0E43" w:rsidRPr="00A0756E" w:rsidRDefault="00CD0E43" w:rsidP="0082169C">
      <w:pPr>
        <w:jc w:val="both"/>
        <w:rPr>
          <w:rFonts w:asciiTheme="minorHAnsi" w:hAnsiTheme="minorHAnsi" w:cstheme="minorHAnsi"/>
          <w:sz w:val="22"/>
          <w:szCs w:val="22"/>
        </w:rPr>
      </w:pPr>
      <w:r w:rsidRPr="00A0756E">
        <w:rPr>
          <w:rFonts w:asciiTheme="minorHAnsi" w:hAnsiTheme="minorHAnsi" w:cstheme="minorHAnsi"/>
          <w:b/>
          <w:sz w:val="22"/>
          <w:szCs w:val="22"/>
        </w:rPr>
        <w:tab/>
      </w:r>
      <w:r w:rsidRPr="00A0756E">
        <w:rPr>
          <w:rFonts w:asciiTheme="minorHAnsi" w:hAnsiTheme="minorHAnsi" w:cstheme="minorHAnsi"/>
          <w:b/>
          <w:sz w:val="22"/>
          <w:szCs w:val="22"/>
        </w:rPr>
        <w:tab/>
      </w:r>
    </w:p>
    <w:p w14:paraId="185914B1" w14:textId="77777777" w:rsidR="00CD0E43" w:rsidRPr="00A0756E" w:rsidRDefault="00CD0E43" w:rsidP="00CD0E43">
      <w:pPr>
        <w:rPr>
          <w:rFonts w:asciiTheme="minorHAnsi" w:hAnsiTheme="minorHAnsi" w:cstheme="minorHAnsi"/>
          <w:b/>
          <w:sz w:val="22"/>
          <w:szCs w:val="22"/>
        </w:rPr>
      </w:pPr>
      <w:r w:rsidRPr="00A0756E">
        <w:rPr>
          <w:rFonts w:asciiTheme="minorHAnsi" w:hAnsiTheme="minorHAnsi" w:cstheme="minorHAnsi"/>
          <w:b/>
          <w:sz w:val="22"/>
          <w:szCs w:val="22"/>
        </w:rPr>
        <w:t>uzavírají následující smlouvu</w:t>
      </w:r>
    </w:p>
    <w:p w14:paraId="1A723780" w14:textId="77777777" w:rsidR="00CD0E43" w:rsidRPr="00FB11FC" w:rsidRDefault="00CD0E43" w:rsidP="00CD0E43">
      <w:pPr>
        <w:pStyle w:val="slolnku"/>
        <w:spacing w:after="0"/>
        <w:rPr>
          <w:rFonts w:asciiTheme="minorHAnsi" w:hAnsiTheme="minorHAnsi" w:cstheme="minorHAnsi"/>
        </w:rPr>
      </w:pPr>
      <w:r w:rsidRPr="00FB11FC">
        <w:rPr>
          <w:rFonts w:asciiTheme="minorHAnsi" w:hAnsiTheme="minorHAnsi" w:cstheme="minorHAnsi"/>
        </w:rPr>
        <w:t>I.</w:t>
      </w:r>
    </w:p>
    <w:p w14:paraId="2AC7E2F9" w14:textId="77777777" w:rsidR="00CD0E43" w:rsidRPr="00FB11FC" w:rsidRDefault="00CD0E43" w:rsidP="00CD0E43">
      <w:pPr>
        <w:pStyle w:val="slolnku"/>
        <w:spacing w:before="0"/>
        <w:rPr>
          <w:rFonts w:asciiTheme="minorHAnsi" w:hAnsiTheme="minorHAnsi" w:cstheme="minorHAnsi"/>
        </w:rPr>
      </w:pPr>
      <w:r w:rsidRPr="00FB11FC">
        <w:rPr>
          <w:rFonts w:asciiTheme="minorHAnsi" w:hAnsiTheme="minorHAnsi" w:cstheme="minorHAnsi"/>
        </w:rPr>
        <w:t>Účel smlouvy</w:t>
      </w:r>
    </w:p>
    <w:p w14:paraId="271D043E" w14:textId="77777777" w:rsidR="00201F28" w:rsidRPr="003D7DF8" w:rsidRDefault="00201F28" w:rsidP="00201F28">
      <w:pPr>
        <w:pStyle w:val="Zhlav"/>
        <w:numPr>
          <w:ilvl w:val="0"/>
          <w:numId w:val="95"/>
        </w:numPr>
        <w:tabs>
          <w:tab w:val="clear" w:pos="4536"/>
          <w:tab w:val="clear" w:pos="9072"/>
          <w:tab w:val="left" w:pos="1134"/>
        </w:tabs>
        <w:jc w:val="both"/>
        <w:rPr>
          <w:rFonts w:asciiTheme="minorHAnsi" w:hAnsiTheme="minorHAnsi" w:cstheme="minorHAnsi"/>
          <w:sz w:val="22"/>
          <w:szCs w:val="22"/>
        </w:rPr>
      </w:pPr>
      <w:r w:rsidRPr="00FB11FC">
        <w:rPr>
          <w:rFonts w:asciiTheme="minorHAnsi" w:hAnsiTheme="minorHAnsi" w:cstheme="minorHAnsi"/>
          <w:sz w:val="22"/>
          <w:szCs w:val="22"/>
        </w:rPr>
        <w:t xml:space="preserve">Kupující kupuje věc, </w:t>
      </w:r>
      <w:r w:rsidRPr="003D7DF8">
        <w:rPr>
          <w:rFonts w:asciiTheme="minorHAnsi" w:hAnsiTheme="minorHAnsi" w:cstheme="minorHAnsi"/>
          <w:sz w:val="22"/>
          <w:szCs w:val="22"/>
        </w:rPr>
        <w:t>která je předmětem koupě, za účelem zajištění umělecké výuky u kupujícího jako veřejné vysoké školy umělecké v podmínkách, co nejvíce se reálné umělecké praxi blížících</w:t>
      </w:r>
      <w:r>
        <w:rPr>
          <w:rFonts w:asciiTheme="minorHAnsi" w:hAnsiTheme="minorHAnsi" w:cstheme="minorHAnsi"/>
          <w:sz w:val="22"/>
          <w:szCs w:val="22"/>
        </w:rPr>
        <w:t>.</w:t>
      </w:r>
    </w:p>
    <w:p w14:paraId="15EB9A52" w14:textId="02734170" w:rsidR="00CD0E43" w:rsidRPr="008F76CC" w:rsidRDefault="00CD0E43" w:rsidP="008F76CC">
      <w:pPr>
        <w:pStyle w:val="Textslodst"/>
        <w:numPr>
          <w:ilvl w:val="0"/>
          <w:numId w:val="9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se </w:t>
      </w:r>
      <w:r w:rsidRPr="00882583">
        <w:rPr>
          <w:rFonts w:asciiTheme="minorHAnsi" w:hAnsiTheme="minorHAnsi" w:cstheme="minorHAnsi"/>
          <w:sz w:val="22"/>
          <w:szCs w:val="22"/>
        </w:rPr>
        <w:t>tak učinit.</w:t>
      </w:r>
    </w:p>
    <w:p w14:paraId="0A8C08F8"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eastAsia="Calibri" w:hAnsiTheme="minorHAnsi" w:cstheme="minorHAnsi"/>
          <w:sz w:val="22"/>
          <w:szCs w:val="22"/>
        </w:rPr>
      </w:pPr>
      <w:r w:rsidRPr="0088258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882583">
        <w:rPr>
          <w:rFonts w:asciiTheme="minorHAnsi" w:hAnsiTheme="minorHAnsi" w:cstheme="minorHAnsi"/>
          <w:sz w:val="22"/>
          <w:szCs w:val="22"/>
        </w:rPr>
        <w:t>Nesplnění povinností prodávajícího dle tohoto ustanovení smlouvy se považuje za podstatné porušení smlouvy.</w:t>
      </w:r>
    </w:p>
    <w:p w14:paraId="3940C904" w14:textId="52FA4B3F" w:rsidR="00CD0E43" w:rsidRPr="00882583" w:rsidRDefault="00CD0E43" w:rsidP="00CD0E43">
      <w:pPr>
        <w:pStyle w:val="Textslodst"/>
        <w:numPr>
          <w:ilvl w:val="0"/>
          <w:numId w:val="95"/>
        </w:numPr>
        <w:tabs>
          <w:tab w:val="clear" w:pos="1260"/>
          <w:tab w:val="left" w:pos="567"/>
          <w:tab w:val="left" w:pos="992"/>
        </w:tabs>
        <w:suppressAutoHyphens/>
        <w:rPr>
          <w:rFonts w:asciiTheme="minorHAnsi" w:hAnsiTheme="minorHAnsi" w:cstheme="minorHAnsi"/>
          <w:sz w:val="22"/>
          <w:szCs w:val="22"/>
        </w:rPr>
      </w:pPr>
      <w:r w:rsidRPr="00882583">
        <w:rPr>
          <w:rFonts w:asciiTheme="minorHAnsi" w:hAnsiTheme="minorHAnsi" w:cstheme="minorHAnsi"/>
          <w:sz w:val="22"/>
          <w:szCs w:val="22"/>
        </w:rPr>
        <w:t xml:space="preserve">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EC63BC">
        <w:rPr>
          <w:rFonts w:asciiTheme="minorHAnsi" w:hAnsiTheme="minorHAnsi" w:cstheme="minorHAnsi"/>
          <w:sz w:val="22"/>
          <w:szCs w:val="22"/>
        </w:rPr>
        <w:t xml:space="preserve">Rady </w:t>
      </w:r>
      <w:r w:rsidRPr="00882583">
        <w:rPr>
          <w:rFonts w:asciiTheme="minorHAnsi" w:hAnsiTheme="minorHAnsi" w:cstheme="minorHAnsi"/>
          <w:sz w:val="22"/>
          <w:szCs w:val="22"/>
        </w:rPr>
        <w:t xml:space="preserve">(EU) č. 833/2014, o </w:t>
      </w:r>
      <w:r w:rsidRPr="00882583">
        <w:rPr>
          <w:rFonts w:asciiTheme="minorHAnsi" w:hAnsiTheme="minorHAnsi" w:cstheme="minorHAnsi"/>
          <w:sz w:val="22"/>
          <w:szCs w:val="22"/>
        </w:rPr>
        <w:lastRenderedPageBreak/>
        <w:t>omezujících opatřeních vzhledem k činnostem Ruska destabilizujícím situaci na Ukrajině</w:t>
      </w:r>
      <w:r w:rsidR="006B4855">
        <w:rPr>
          <w:rFonts w:asciiTheme="minorHAnsi" w:hAnsiTheme="minorHAnsi" w:cstheme="minorHAnsi"/>
          <w:sz w:val="22"/>
          <w:szCs w:val="22"/>
        </w:rPr>
        <w:t xml:space="preserve"> v konsolidovaném znění</w:t>
      </w:r>
      <w:r w:rsidRPr="00882583">
        <w:rPr>
          <w:rFonts w:asciiTheme="minorHAnsi" w:hAnsiTheme="minorHAnsi" w:cstheme="minorHAnsi"/>
          <w:sz w:val="22"/>
          <w:szCs w:val="22"/>
        </w:rPr>
        <w:t>, přičemž prohlašuje, že:</w:t>
      </w:r>
    </w:p>
    <w:p w14:paraId="056C7DC4"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ruským státním příslušníkem, fyzickou či právnickou osobou nebo subjektem či orgánem se sídlem v Rusku;</w:t>
      </w:r>
    </w:p>
    <w:p w14:paraId="2E217D7B"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55D790C7" w14:textId="77777777" w:rsidR="00CD0E43" w:rsidRPr="00FC113E" w:rsidRDefault="00CD0E43" w:rsidP="00CD0E43">
      <w:pPr>
        <w:numPr>
          <w:ilvl w:val="1"/>
          <w:numId w:val="115"/>
        </w:numPr>
        <w:ind w:left="1134" w:hanging="283"/>
        <w:jc w:val="both"/>
        <w:rPr>
          <w:rFonts w:ascii="Arial" w:hAnsi="Arial" w:cs="Arial"/>
          <w:sz w:val="20"/>
        </w:rPr>
      </w:pPr>
      <w:r w:rsidRPr="00882583">
        <w:rPr>
          <w:rFonts w:asciiTheme="minorHAnsi" w:hAnsiTheme="minorHAnsi" w:cstheme="minorHAnsi"/>
          <w:sz w:val="22"/>
          <w:szCs w:val="22"/>
        </w:rPr>
        <w:t>není fyzickou nebo právnickou osobou, subjektem nebo orgánem, který jedná jménem</w:t>
      </w:r>
      <w:r w:rsidRPr="00B7585E">
        <w:rPr>
          <w:rFonts w:ascii="Arial" w:hAnsi="Arial" w:cs="Arial"/>
          <w:sz w:val="20"/>
        </w:rPr>
        <w:t xml:space="preserve"> nebo na pokyn některého ze subjektů uvedených v písmeni a) nebo b).</w:t>
      </w:r>
    </w:p>
    <w:p w14:paraId="49DA0BDE"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II.</w:t>
      </w:r>
    </w:p>
    <w:p w14:paraId="4D061ADD"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Věc, která je předmětem koupě</w:t>
      </w:r>
    </w:p>
    <w:p w14:paraId="7E417A9B" w14:textId="7E299381" w:rsidR="00CD0E43" w:rsidRPr="00E46298" w:rsidRDefault="00CD0E43" w:rsidP="009856B1">
      <w:pPr>
        <w:pStyle w:val="Zhlav"/>
        <w:numPr>
          <w:ilvl w:val="0"/>
          <w:numId w:val="119"/>
        </w:numPr>
        <w:tabs>
          <w:tab w:val="clear" w:pos="4536"/>
          <w:tab w:val="clear" w:pos="9072"/>
          <w:tab w:val="left" w:pos="1134"/>
        </w:tabs>
        <w:ind w:left="0" w:firstLine="709"/>
        <w:jc w:val="both"/>
        <w:rPr>
          <w:rFonts w:asciiTheme="minorHAnsi" w:hAnsiTheme="minorHAnsi" w:cstheme="minorHAnsi"/>
          <w:b/>
          <w:i/>
          <w:caps/>
          <w:spacing w:val="30"/>
          <w:sz w:val="28"/>
          <w:szCs w:val="28"/>
        </w:rPr>
      </w:pPr>
      <w:r w:rsidRPr="00A0756E">
        <w:rPr>
          <w:rFonts w:asciiTheme="minorHAnsi" w:hAnsiTheme="minorHAnsi" w:cstheme="minorHAnsi"/>
          <w:sz w:val="22"/>
          <w:szCs w:val="22"/>
        </w:rPr>
        <w:t xml:space="preserve">Věc či věci, které jsou předmětem koupě, jsou vymezeny v příloze č. </w:t>
      </w:r>
      <w:r w:rsidR="00231245">
        <w:rPr>
          <w:rFonts w:asciiTheme="minorHAnsi" w:eastAsia="Calibri" w:hAnsiTheme="minorHAnsi" w:cstheme="minorHAnsi"/>
          <w:snapToGrid w:val="0"/>
          <w:sz w:val="22"/>
          <w:szCs w:val="22"/>
          <w:lang w:eastAsia="en-US"/>
        </w:rPr>
        <w:t>1</w:t>
      </w:r>
      <w:r w:rsidR="006D3D81">
        <w:rPr>
          <w:rFonts w:asciiTheme="minorHAnsi" w:eastAsia="Calibri" w:hAnsiTheme="minorHAnsi" w:cstheme="minorHAnsi"/>
          <w:snapToGrid w:val="0"/>
          <w:sz w:val="22"/>
          <w:szCs w:val="22"/>
          <w:lang w:eastAsia="en-US"/>
        </w:rPr>
        <w:t>této smlouvy</w:t>
      </w:r>
      <w:r w:rsidRPr="00A0756E">
        <w:rPr>
          <w:rFonts w:asciiTheme="minorHAnsi" w:hAnsiTheme="minorHAnsi" w:cstheme="minorHAnsi"/>
          <w:sz w:val="22"/>
          <w:szCs w:val="22"/>
        </w:rPr>
        <w:t xml:space="preserve"> (dále jen „věc“), která bude dodávána v rámci veřejné zakáz</w:t>
      </w:r>
      <w:r w:rsidRPr="0077015C">
        <w:rPr>
          <w:rFonts w:asciiTheme="minorHAnsi" w:hAnsiTheme="minorHAnsi" w:cstheme="minorHAnsi"/>
          <w:sz w:val="22"/>
          <w:szCs w:val="22"/>
        </w:rPr>
        <w:t xml:space="preserve">ky </w:t>
      </w:r>
      <w:r w:rsidRPr="0077015C">
        <w:rPr>
          <w:rFonts w:asciiTheme="minorHAnsi" w:eastAsia="Calibri" w:hAnsiTheme="minorHAnsi" w:cstheme="minorHAnsi"/>
          <w:b/>
          <w:bCs/>
          <w:sz w:val="22"/>
          <w:szCs w:val="22"/>
        </w:rPr>
        <w:t>„</w:t>
      </w:r>
      <w:r w:rsidR="00F14223">
        <w:rPr>
          <w:rFonts w:asciiTheme="minorHAnsi" w:hAnsiTheme="minorHAnsi" w:cstheme="minorHAnsi"/>
          <w:sz w:val="22"/>
          <w:szCs w:val="22"/>
        </w:rPr>
        <w:t xml:space="preserve">Nákup </w:t>
      </w:r>
      <w:r w:rsidR="0014158C">
        <w:rPr>
          <w:rFonts w:asciiTheme="minorHAnsi" w:hAnsiTheme="minorHAnsi" w:cstheme="minorHAnsi"/>
          <w:sz w:val="22"/>
          <w:szCs w:val="22"/>
        </w:rPr>
        <w:t xml:space="preserve">informačních </w:t>
      </w:r>
      <w:r w:rsidR="00F14223">
        <w:rPr>
          <w:rFonts w:asciiTheme="minorHAnsi" w:hAnsiTheme="minorHAnsi" w:cstheme="minorHAnsi"/>
          <w:sz w:val="22"/>
          <w:szCs w:val="22"/>
        </w:rPr>
        <w:t>technologií</w:t>
      </w:r>
      <w:r w:rsidR="00EC36F2" w:rsidRPr="00EC36F2">
        <w:rPr>
          <w:rFonts w:asciiTheme="minorHAnsi" w:hAnsiTheme="minorHAnsi" w:cstheme="minorHAnsi"/>
          <w:sz w:val="22"/>
          <w:szCs w:val="22"/>
        </w:rPr>
        <w:t>"</w:t>
      </w:r>
      <w:r w:rsidR="00E46298">
        <w:rPr>
          <w:rFonts w:asciiTheme="minorHAnsi" w:hAnsiTheme="minorHAnsi" w:cstheme="minorHAnsi"/>
          <w:sz w:val="22"/>
          <w:szCs w:val="22"/>
        </w:rPr>
        <w:t xml:space="preserve">. </w:t>
      </w:r>
    </w:p>
    <w:p w14:paraId="310982D9" w14:textId="6621B0D3" w:rsidR="00CD0E43" w:rsidRPr="00A0756E" w:rsidRDefault="00DB4B51" w:rsidP="00F4212B">
      <w:pPr>
        <w:pStyle w:val="Textslodst"/>
        <w:numPr>
          <w:ilvl w:val="0"/>
          <w:numId w:val="120"/>
        </w:numPr>
        <w:tabs>
          <w:tab w:val="clear" w:pos="1260"/>
        </w:tabs>
        <w:rPr>
          <w:rFonts w:asciiTheme="minorHAnsi" w:hAnsiTheme="minorHAnsi" w:cstheme="minorHAnsi"/>
          <w:sz w:val="22"/>
          <w:szCs w:val="22"/>
        </w:rPr>
      </w:pPr>
      <w:r w:rsidRPr="00E46298">
        <w:rPr>
          <w:rFonts w:asciiTheme="minorHAnsi" w:hAnsiTheme="minorHAnsi" w:cstheme="minorHAnsi"/>
          <w:sz w:val="22"/>
          <w:szCs w:val="22"/>
        </w:rPr>
        <w:t>Prodávající prohlašuje, že je výlučným vlastníkem věci.</w:t>
      </w:r>
      <w:r>
        <w:rPr>
          <w:rFonts w:asciiTheme="minorHAnsi" w:hAnsiTheme="minorHAnsi" w:cstheme="minorHAnsi"/>
          <w:sz w:val="22"/>
          <w:szCs w:val="22"/>
        </w:rPr>
        <w:t xml:space="preserve"> </w:t>
      </w:r>
      <w:r w:rsidR="00CD0E43" w:rsidRPr="00A0756E">
        <w:rPr>
          <w:rFonts w:asciiTheme="minorHAnsi" w:hAnsiTheme="minorHAnsi" w:cstheme="minorHAnsi"/>
          <w:sz w:val="22"/>
          <w:szCs w:val="22"/>
        </w:rPr>
        <w:t>Prodávající prohlašuje, že věc:</w:t>
      </w:r>
    </w:p>
    <w:p w14:paraId="54ED8018"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nová a nepoužitá,</w:t>
      </w:r>
    </w:p>
    <w:p w14:paraId="3657FA93"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vhodná k účelu, pro nějž ji kupující kupuje, jakož i k účelu obvyklému,</w:t>
      </w:r>
    </w:p>
    <w:p w14:paraId="6834BBC8"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odpovídá všem příslušným právním a technickým normám,</w:t>
      </w:r>
    </w:p>
    <w:p w14:paraId="4A14D474"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bez vad, ať již faktických, právních nebo jiných, zejména na ní neváznou žádná práva třetích osob.</w:t>
      </w:r>
    </w:p>
    <w:p w14:paraId="1C273617"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2752E2EE"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1D87E62"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III.</w:t>
      </w:r>
    </w:p>
    <w:p w14:paraId="597538BC"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Závazky smluvních stran</w:t>
      </w:r>
    </w:p>
    <w:p w14:paraId="010E7AEA" w14:textId="77777777" w:rsidR="00CD0E43" w:rsidRDefault="00CD0E43" w:rsidP="00CD0E43">
      <w:pPr>
        <w:pStyle w:val="Textslodst"/>
        <w:numPr>
          <w:ilvl w:val="0"/>
          <w:numId w:val="9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se zavazuje, že kupujícímu odevzdá věc, která je předmětem koupě a umožní mu nabýt vlastnické právo k ní. </w:t>
      </w:r>
    </w:p>
    <w:p w14:paraId="178C9A78" w14:textId="2B432A7A" w:rsidR="00BE08DA" w:rsidRPr="00BE08DA" w:rsidRDefault="00BE08DA" w:rsidP="00B820E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Kupující se zavazuje, že věc převezme a zaplatí prodávajícími kupní cenu.</w:t>
      </w:r>
    </w:p>
    <w:p w14:paraId="238E04BA" w14:textId="77777777" w:rsidR="00CD0E43" w:rsidRPr="00A0756E" w:rsidRDefault="00CD0E43" w:rsidP="00CD0E4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Závazek prodávajícího odevzdat věc zahrnuje i:</w:t>
      </w:r>
    </w:p>
    <w:p w14:paraId="1A58235F" w14:textId="77777777" w:rsidR="00CD0E43"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dopravu věci na místo jejího odevzdání,</w:t>
      </w:r>
    </w:p>
    <w:p w14:paraId="7C31A9BB"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3BCA2487" w14:textId="697417EB" w:rsidR="005D78AF" w:rsidRPr="00853D4C" w:rsidRDefault="00CD0E43" w:rsidP="00853D4C">
      <w:pPr>
        <w:pStyle w:val="Textslodst"/>
        <w:numPr>
          <w:ilvl w:val="0"/>
          <w:numId w:val="108"/>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dodacích listů kupujícímu.</w:t>
      </w:r>
    </w:p>
    <w:p w14:paraId="64FF58E9" w14:textId="60E13C10"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w:t>
      </w:r>
      <w:r>
        <w:rPr>
          <w:rFonts w:asciiTheme="minorHAnsi" w:hAnsiTheme="minorHAnsi" w:cstheme="minorHAnsi"/>
          <w:b/>
        </w:rPr>
        <w:t>V</w:t>
      </w:r>
      <w:r w:rsidRPr="00A0756E">
        <w:rPr>
          <w:rFonts w:asciiTheme="minorHAnsi" w:hAnsiTheme="minorHAnsi" w:cstheme="minorHAnsi"/>
          <w:b/>
        </w:rPr>
        <w:t>.</w:t>
      </w:r>
    </w:p>
    <w:p w14:paraId="3302D79C" w14:textId="77777777" w:rsidR="00CD0E43" w:rsidRPr="00A0756E" w:rsidRDefault="00CD0E43" w:rsidP="00CD0E43">
      <w:pPr>
        <w:pStyle w:val="Textslodst"/>
        <w:spacing w:after="60"/>
        <w:jc w:val="center"/>
        <w:rPr>
          <w:rFonts w:asciiTheme="minorHAnsi" w:hAnsiTheme="minorHAnsi" w:cstheme="minorHAnsi"/>
          <w:b/>
        </w:rPr>
      </w:pPr>
      <w:r>
        <w:rPr>
          <w:rFonts w:asciiTheme="minorHAnsi" w:hAnsiTheme="minorHAnsi" w:cstheme="minorHAnsi"/>
          <w:b/>
        </w:rPr>
        <w:t>Poddodavatelé prodávajícího</w:t>
      </w:r>
    </w:p>
    <w:p w14:paraId="0F1643E8" w14:textId="77777777" w:rsidR="00CD0E43" w:rsidRPr="00573943" w:rsidRDefault="00CD0E43" w:rsidP="00CD0E43">
      <w:pPr>
        <w:pStyle w:val="Textslodst"/>
        <w:numPr>
          <w:ilvl w:val="0"/>
          <w:numId w:val="114"/>
        </w:numPr>
        <w:tabs>
          <w:tab w:val="clear" w:pos="1260"/>
        </w:tabs>
        <w:rPr>
          <w:rFonts w:asciiTheme="minorHAnsi" w:hAnsiTheme="minorHAnsi" w:cstheme="minorHAnsi"/>
          <w:sz w:val="22"/>
          <w:szCs w:val="22"/>
        </w:rPr>
      </w:pPr>
      <w:r w:rsidRPr="0057394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6437D2A7" w14:textId="2B05D2DD"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však odpovídá za plnění takových závazků poddodavateli, jako by je plnil sám.</w:t>
      </w:r>
    </w:p>
    <w:p w14:paraId="27FFE845"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p>
    <w:p w14:paraId="1F7E6DB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Odevzdání a převzetí</w:t>
      </w:r>
    </w:p>
    <w:p w14:paraId="71AFC7D4" w14:textId="130BB720" w:rsidR="00677194" w:rsidRDefault="00CD0E43" w:rsidP="001666F0">
      <w:pPr>
        <w:pStyle w:val="Textslodst"/>
        <w:numPr>
          <w:ilvl w:val="0"/>
          <w:numId w:val="100"/>
        </w:numPr>
        <w:tabs>
          <w:tab w:val="clear" w:pos="1260"/>
        </w:tabs>
        <w:ind w:left="0"/>
        <w:rPr>
          <w:rFonts w:asciiTheme="minorHAnsi" w:hAnsiTheme="minorHAnsi" w:cstheme="minorHAnsi"/>
          <w:sz w:val="22"/>
          <w:szCs w:val="22"/>
        </w:rPr>
      </w:pPr>
      <w:r w:rsidRPr="00B658AF">
        <w:rPr>
          <w:rFonts w:asciiTheme="minorHAnsi" w:hAnsiTheme="minorHAnsi" w:cstheme="minorHAnsi"/>
          <w:sz w:val="22"/>
          <w:szCs w:val="22"/>
        </w:rPr>
        <w:t xml:space="preserve">Místem plnění je </w:t>
      </w:r>
      <w:r w:rsidR="00B658AF" w:rsidRPr="00B75D9B">
        <w:rPr>
          <w:rFonts w:asciiTheme="minorHAnsi" w:hAnsiTheme="minorHAnsi" w:cstheme="minorHAnsi"/>
          <w:sz w:val="22"/>
          <w:szCs w:val="22"/>
        </w:rPr>
        <w:t xml:space="preserve">Janáčkova akademie múzických umění, </w:t>
      </w:r>
      <w:r w:rsidR="00C67FF4" w:rsidRPr="005221CB">
        <w:rPr>
          <w:rFonts w:ascii="Calibri" w:hAnsi="Calibri" w:cs="Calibri"/>
          <w:sz w:val="22"/>
          <w:szCs w:val="22"/>
        </w:rPr>
        <w:t>Beethovenova 650/2, 662 15</w:t>
      </w:r>
      <w:r w:rsidR="00B658AF" w:rsidRPr="00B75D9B">
        <w:rPr>
          <w:rFonts w:asciiTheme="minorHAnsi" w:hAnsiTheme="minorHAnsi" w:cstheme="minorHAnsi"/>
          <w:sz w:val="22"/>
          <w:szCs w:val="22"/>
        </w:rPr>
        <w:t xml:space="preserve">, </w:t>
      </w:r>
      <w:r w:rsidR="00B658AF">
        <w:rPr>
          <w:rFonts w:asciiTheme="minorHAnsi" w:hAnsiTheme="minorHAnsi" w:cstheme="minorHAnsi"/>
          <w:sz w:val="22"/>
          <w:szCs w:val="22"/>
        </w:rPr>
        <w:t>B</w:t>
      </w:r>
      <w:r w:rsidR="00B658AF" w:rsidRPr="00B75D9B">
        <w:rPr>
          <w:rFonts w:asciiTheme="minorHAnsi" w:hAnsiTheme="minorHAnsi" w:cstheme="minorHAnsi"/>
          <w:sz w:val="22"/>
          <w:szCs w:val="22"/>
        </w:rPr>
        <w:t>rno</w:t>
      </w:r>
      <w:r w:rsidR="00B658AF">
        <w:rPr>
          <w:rFonts w:asciiTheme="minorHAnsi" w:hAnsiTheme="minorHAnsi" w:cstheme="minorHAnsi"/>
          <w:sz w:val="22"/>
          <w:szCs w:val="22"/>
        </w:rPr>
        <w:t>.</w:t>
      </w:r>
    </w:p>
    <w:p w14:paraId="161C0A4F" w14:textId="64C0F249" w:rsidR="0073082A" w:rsidRDefault="0073082A" w:rsidP="0073082A">
      <w:pPr>
        <w:pStyle w:val="Textslodst"/>
        <w:numPr>
          <w:ilvl w:val="0"/>
          <w:numId w:val="100"/>
        </w:numPr>
        <w:tabs>
          <w:tab w:val="clear" w:pos="1260"/>
          <w:tab w:val="left" w:pos="567"/>
          <w:tab w:val="left" w:pos="992"/>
        </w:tabs>
        <w:suppressAutoHyphens/>
        <w:rPr>
          <w:rFonts w:ascii="Arial" w:hAnsi="Arial" w:cs="Arial"/>
          <w:sz w:val="20"/>
        </w:rPr>
      </w:pPr>
      <w:r w:rsidRPr="00DF434C">
        <w:rPr>
          <w:rFonts w:ascii="Arial" w:hAnsi="Arial" w:cs="Arial"/>
          <w:sz w:val="20"/>
        </w:rPr>
        <w:lastRenderedPageBreak/>
        <w:t xml:space="preserve">Prodávající je povinen věc kupujícímu </w:t>
      </w:r>
      <w:r w:rsidRPr="00222EEB">
        <w:rPr>
          <w:rFonts w:ascii="Arial" w:hAnsi="Arial" w:cs="Arial"/>
          <w:sz w:val="20"/>
        </w:rPr>
        <w:t xml:space="preserve">odevzdat do </w:t>
      </w:r>
      <w:proofErr w:type="spellStart"/>
      <w:r w:rsidR="008F4512">
        <w:rPr>
          <w:rFonts w:ascii="Arial" w:hAnsi="Arial" w:cs="Arial"/>
          <w:sz w:val="20"/>
        </w:rPr>
        <w:t>xx</w:t>
      </w:r>
      <w:proofErr w:type="spellEnd"/>
      <w:r w:rsidRPr="00222EEB">
        <w:rPr>
          <w:rFonts w:ascii="Arial" w:hAnsi="Arial" w:cs="Arial"/>
          <w:sz w:val="20"/>
        </w:rPr>
        <w:t xml:space="preserve"> dnů </w:t>
      </w:r>
      <w:r w:rsidRPr="00B65004">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Pr>
          <w:rFonts w:ascii="Arial" w:hAnsi="Arial" w:cs="Arial"/>
          <w:sz w:val="20"/>
        </w:rPr>
        <w:t>.</w:t>
      </w:r>
    </w:p>
    <w:p w14:paraId="2E9D0233" w14:textId="383A78DB" w:rsidR="00CD0E43" w:rsidRPr="00A0756E" w:rsidRDefault="004A02F5" w:rsidP="00CD0E43">
      <w:pPr>
        <w:pStyle w:val="Textslodst"/>
        <w:numPr>
          <w:ilvl w:val="0"/>
          <w:numId w:val="100"/>
        </w:numPr>
        <w:tabs>
          <w:tab w:val="clear" w:pos="1260"/>
        </w:tabs>
        <w:ind w:left="0"/>
        <w:rPr>
          <w:rFonts w:asciiTheme="minorHAnsi" w:hAnsiTheme="minorHAnsi" w:cstheme="minorHAnsi"/>
          <w:sz w:val="22"/>
          <w:szCs w:val="22"/>
        </w:rPr>
      </w:pPr>
      <w:r w:rsidRPr="00913315">
        <w:rPr>
          <w:rFonts w:ascii="Arial" w:hAnsi="Arial" w:cs="Arial"/>
          <w:sz w:val="20"/>
        </w:rPr>
        <w:t xml:space="preserve">O zvoleném termínu informuje prodávající kupujícího alespoň 3 pracovní dny </w:t>
      </w:r>
      <w:r w:rsidR="002873A6" w:rsidRPr="00913315">
        <w:rPr>
          <w:rFonts w:ascii="Arial" w:hAnsi="Arial" w:cs="Arial"/>
          <w:sz w:val="20"/>
        </w:rPr>
        <w:t>p</w:t>
      </w:r>
      <w:r w:rsidR="002873A6" w:rsidRPr="00CC5217">
        <w:rPr>
          <w:rFonts w:ascii="Arial" w:hAnsi="Arial" w:cs="Arial"/>
          <w:sz w:val="20"/>
        </w:rPr>
        <w:t>ředem.</w:t>
      </w:r>
      <w:r w:rsidR="002873A6" w:rsidRPr="00A0756E">
        <w:rPr>
          <w:rFonts w:asciiTheme="minorHAnsi" w:hAnsiTheme="minorHAnsi" w:cstheme="minorHAnsi"/>
          <w:sz w:val="22"/>
          <w:szCs w:val="22"/>
        </w:rPr>
        <w:t xml:space="preserve"> Kupující</w:t>
      </w:r>
      <w:r w:rsidR="00CD0E43" w:rsidRPr="00A0756E">
        <w:rPr>
          <w:rFonts w:asciiTheme="minorHAnsi" w:hAnsiTheme="minorHAnsi" w:cstheme="minorHAnsi"/>
          <w:sz w:val="22"/>
          <w:szCs w:val="22"/>
        </w:rPr>
        <w:t xml:space="preserve"> není povinen převzít částečné plnění; může tak ale učinit.</w:t>
      </w:r>
    </w:p>
    <w:p w14:paraId="586A3299" w14:textId="77777777" w:rsidR="00CD0E43"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7D23E9C6" w14:textId="77777777" w:rsidR="00CD0E43" w:rsidRPr="00A0756E" w:rsidRDefault="00CD0E43" w:rsidP="00CD2A04">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Osoby oprávněné k převzetí věci:</w:t>
      </w:r>
    </w:p>
    <w:p w14:paraId="65CC5B18" w14:textId="4F5D6620" w:rsidR="00CD0E43" w:rsidRPr="00A0756E" w:rsidRDefault="008507F4"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BCFA5D2" w14:textId="621D3F99" w:rsidR="00CD0E43" w:rsidRDefault="008507F4"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20390C62" w14:textId="77777777" w:rsidR="00CD0E43" w:rsidRPr="00A0756E" w:rsidRDefault="00CD0E43" w:rsidP="00F4212B">
      <w:pPr>
        <w:pStyle w:val="Textslodst"/>
        <w:numPr>
          <w:ilvl w:val="0"/>
          <w:numId w:val="10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Kontaktní osoby za prodávajícího:</w:t>
      </w:r>
    </w:p>
    <w:p w14:paraId="479CDD46" w14:textId="5B7B11DF" w:rsidR="00CD0E43" w:rsidRPr="00A0756E" w:rsidRDefault="0058610D"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7E19FD1" w14:textId="5229150F" w:rsidR="00CD0E43" w:rsidRDefault="0058610D"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55BD0983" w14:textId="77777777" w:rsidR="00CD0E43" w:rsidRPr="00A0756E" w:rsidRDefault="00CD0E43" w:rsidP="00CD2A04">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w:t>
      </w:r>
    </w:p>
    <w:p w14:paraId="5022D8B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Kupní cena</w:t>
      </w:r>
    </w:p>
    <w:p w14:paraId="63E063BB" w14:textId="77777777" w:rsidR="00CD0E43" w:rsidRPr="00A0756E" w:rsidRDefault="00CD0E43" w:rsidP="00CD0E43">
      <w:pPr>
        <w:pStyle w:val="Textslodst"/>
        <w:numPr>
          <w:ilvl w:val="0"/>
          <w:numId w:val="10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Smluvní strany ujednaly kupní cenu ve výši: </w:t>
      </w:r>
    </w:p>
    <w:p w14:paraId="325EDDD1" w14:textId="45C87736"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bez DPH</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7C706F71" w14:textId="147F672E"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DPH sazba 21 %</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00703E10" w14:textId="3CD15460"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vč. DPH</w:t>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sidRPr="00A0756E">
        <w:rPr>
          <w:rFonts w:asciiTheme="minorHAnsi" w:hAnsiTheme="minorHAnsi" w:cstheme="minorHAnsi"/>
          <w:sz w:val="22"/>
          <w:szCs w:val="22"/>
        </w:rPr>
        <w:t xml:space="preserve"> Kč</w:t>
      </w:r>
    </w:p>
    <w:p w14:paraId="6D09909A" w14:textId="03740492" w:rsidR="00CD0E43" w:rsidRPr="00001FEC" w:rsidRDefault="00CD0E43" w:rsidP="00CD0E43">
      <w:pPr>
        <w:pStyle w:val="Odstavecseseznamem"/>
        <w:ind w:left="0"/>
        <w:jc w:val="both"/>
        <w:rPr>
          <w:rFonts w:asciiTheme="minorHAnsi" w:hAnsiTheme="minorHAnsi" w:cstheme="minorHAnsi"/>
          <w:sz w:val="22"/>
          <w:szCs w:val="22"/>
        </w:rPr>
      </w:pPr>
      <w:r w:rsidRPr="00A0756E">
        <w:rPr>
          <w:rFonts w:asciiTheme="minorHAnsi" w:hAnsiTheme="minorHAnsi" w:cstheme="minorHAnsi"/>
          <w:sz w:val="22"/>
          <w:szCs w:val="22"/>
        </w:rPr>
        <w:t xml:space="preserve">Slovy: </w:t>
      </w:r>
      <w:proofErr w:type="spellStart"/>
      <w:r w:rsidR="002875A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w:t>
      </w:r>
      <w:r w:rsidRPr="008A1F4C">
        <w:rPr>
          <w:rFonts w:asciiTheme="minorHAnsi" w:hAnsiTheme="minorHAnsi" w:cstheme="minorHAnsi"/>
          <w:sz w:val="22"/>
          <w:szCs w:val="22"/>
        </w:rPr>
        <w:t>korun českých včetně DPH.</w:t>
      </w:r>
    </w:p>
    <w:p w14:paraId="5997460D"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1B674D72"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6512D764"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VI</w:t>
      </w:r>
      <w:r>
        <w:rPr>
          <w:rFonts w:asciiTheme="minorHAnsi" w:hAnsiTheme="minorHAnsi" w:cstheme="minorHAnsi"/>
        </w:rPr>
        <w:t>I</w:t>
      </w:r>
      <w:r w:rsidRPr="00A0756E">
        <w:rPr>
          <w:rFonts w:asciiTheme="minorHAnsi" w:hAnsiTheme="minorHAnsi" w:cstheme="minorHAnsi"/>
        </w:rPr>
        <w:t>.</w:t>
      </w:r>
    </w:p>
    <w:p w14:paraId="1EDE146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Placení kupní ceny</w:t>
      </w:r>
    </w:p>
    <w:p w14:paraId="48C0D382"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287F0F40" w14:textId="4F8169BF"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 xml:space="preserve">Kupující zaplatí kupní cenu na základě prodávajícím vystavené faktury s náležitostmi daňového a účetního dokladu. Kupující zaplatí kupní </w:t>
      </w:r>
      <w:r w:rsidRPr="00A851BB">
        <w:rPr>
          <w:rFonts w:asciiTheme="minorHAnsi" w:hAnsiTheme="minorHAnsi" w:cstheme="minorHAnsi"/>
          <w:sz w:val="22"/>
          <w:szCs w:val="22"/>
        </w:rPr>
        <w:t>cenu do 30 dnů ode d</w:t>
      </w:r>
      <w:r w:rsidRPr="00A0756E">
        <w:rPr>
          <w:rFonts w:asciiTheme="minorHAnsi" w:hAnsiTheme="minorHAnsi" w:cstheme="minorHAnsi"/>
          <w:sz w:val="22"/>
          <w:szCs w:val="22"/>
        </w:rPr>
        <w:t>ne, kdy mu prodávající fakturu doručí. Přílohou faktury bude dodací list případně předávající protokol.</w:t>
      </w:r>
    </w:p>
    <w:p w14:paraId="2D78C8BE"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0DB9E73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II.</w:t>
      </w:r>
    </w:p>
    <w:p w14:paraId="2FE8A3D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Nespolehlivý plátce DPH</w:t>
      </w:r>
    </w:p>
    <w:p w14:paraId="0AE24E0B"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Stane-li se prodávající nespolehlivým plátcem DPH ve smyslu zákona o DPH:</w:t>
      </w:r>
    </w:p>
    <w:p w14:paraId="26D8B4CB"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29C9D72"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má kupující právo snížit jakékoliv další úhrady prodávajícímu o DPH a odvést DPH z daného plnění za prodávajícího.</w:t>
      </w:r>
    </w:p>
    <w:p w14:paraId="2D51061E"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lastRenderedPageBreak/>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646F5D" w14:textId="77777777" w:rsidR="00CD0E43" w:rsidRPr="00A0756E" w:rsidRDefault="00CD0E43" w:rsidP="00CD0E43">
      <w:pPr>
        <w:pStyle w:val="slolnku"/>
        <w:rPr>
          <w:rFonts w:asciiTheme="minorHAnsi" w:hAnsiTheme="minorHAnsi" w:cstheme="minorHAnsi"/>
        </w:rPr>
      </w:pPr>
      <w:r>
        <w:rPr>
          <w:rFonts w:asciiTheme="minorHAnsi" w:hAnsiTheme="minorHAnsi" w:cstheme="minorHAnsi"/>
        </w:rPr>
        <w:t>IX</w:t>
      </w:r>
      <w:r w:rsidRPr="00A0756E">
        <w:rPr>
          <w:rFonts w:asciiTheme="minorHAnsi" w:hAnsiTheme="minorHAnsi" w:cstheme="minorHAnsi"/>
        </w:rPr>
        <w:t>.</w:t>
      </w:r>
    </w:p>
    <w:p w14:paraId="6010FAA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Námitky proti fakturaci</w:t>
      </w:r>
    </w:p>
    <w:p w14:paraId="066DD263"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3E2CC607"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56B5DEDF"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1A33F32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p>
    <w:p w14:paraId="5604908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Práva z vadného plnění</w:t>
      </w:r>
    </w:p>
    <w:p w14:paraId="0828CDE8"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Bez ohledu na to, je-li vadné plnění podstatným nebo nepodstatným porušením smlouvy, má kupující dle své volby právo:</w:t>
      </w:r>
    </w:p>
    <w:p w14:paraId="206FE85E"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 nebo dodáním chybějící věci,</w:t>
      </w:r>
    </w:p>
    <w:p w14:paraId="003222A3"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1E677B71"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02F768AF"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6877C023"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5512F24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w:t>
      </w:r>
    </w:p>
    <w:p w14:paraId="52E49BE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Záruka za jakost</w:t>
      </w:r>
    </w:p>
    <w:p w14:paraId="273DC32A"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0774D85C"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Vyskytne-li se v záruční době vada, má kupující bez ohledu na povahu vady dle své volby právo:</w:t>
      </w:r>
    </w:p>
    <w:p w14:paraId="289CFA72"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w:t>
      </w:r>
    </w:p>
    <w:p w14:paraId="2940A3A8"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2FD33F5F"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5632E319"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793F09C6"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70335D1D"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w:t>
      </w:r>
    </w:p>
    <w:p w14:paraId="7D880C7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Odstranění vad</w:t>
      </w:r>
    </w:p>
    <w:p w14:paraId="6752C622" w14:textId="77777777" w:rsidR="00CD0E43" w:rsidRPr="00A0756E" w:rsidRDefault="00CD0E43" w:rsidP="00CD0E43">
      <w:pPr>
        <w:pStyle w:val="Textslodst"/>
        <w:numPr>
          <w:ilvl w:val="0"/>
          <w:numId w:val="102"/>
        </w:numPr>
        <w:tabs>
          <w:tab w:val="clear" w:pos="1080"/>
          <w:tab w:val="clear" w:pos="1260"/>
          <w:tab w:val="left" w:pos="1077"/>
        </w:tabs>
        <w:rPr>
          <w:rFonts w:asciiTheme="minorHAnsi" w:hAnsiTheme="minorHAnsi" w:cstheme="minorHAnsi"/>
          <w:sz w:val="22"/>
          <w:szCs w:val="22"/>
        </w:rPr>
      </w:pPr>
      <w:r w:rsidRPr="00A0756E">
        <w:rPr>
          <w:rFonts w:asciiTheme="minorHAnsi" w:hAnsiTheme="minorHAnsi" w:cstheme="minorHAnsi"/>
          <w:sz w:val="22"/>
          <w:szCs w:val="22"/>
        </w:rPr>
        <w:t xml:space="preserve">Prodávající je povinen práva kupujícího z vad při převzetí nebo v záruční době uspokojit nejpozději do </w:t>
      </w:r>
      <w:r>
        <w:rPr>
          <w:rFonts w:asciiTheme="minorHAnsi" w:hAnsiTheme="minorHAnsi" w:cstheme="minorHAnsi"/>
          <w:sz w:val="22"/>
          <w:szCs w:val="22"/>
        </w:rPr>
        <w:t>14</w:t>
      </w:r>
      <w:r w:rsidRPr="00A0756E">
        <w:rPr>
          <w:rFonts w:asciiTheme="minorHAnsi" w:hAnsiTheme="minorHAnsi" w:cstheme="minorHAnsi"/>
          <w:sz w:val="22"/>
          <w:szCs w:val="22"/>
        </w:rPr>
        <w:t xml:space="preserve"> dnů od jejich uplatnění, pokud se smluvní strany nedohodnou jinak.</w:t>
      </w:r>
    </w:p>
    <w:p w14:paraId="6D87FA43" w14:textId="77777777" w:rsidR="00CD0E43" w:rsidRPr="00A0756E" w:rsidRDefault="00CD0E43" w:rsidP="00CD0E43">
      <w:pPr>
        <w:pStyle w:val="Textslodst"/>
        <w:numPr>
          <w:ilvl w:val="0"/>
          <w:numId w:val="102"/>
        </w:numPr>
        <w:tabs>
          <w:tab w:val="clear" w:pos="1080"/>
          <w:tab w:val="clear" w:pos="1260"/>
          <w:tab w:val="left" w:pos="709"/>
          <w:tab w:val="left" w:pos="1077"/>
        </w:tabs>
        <w:rPr>
          <w:rFonts w:asciiTheme="minorHAnsi" w:hAnsiTheme="minorHAnsi" w:cstheme="minorHAnsi"/>
          <w:sz w:val="22"/>
          <w:szCs w:val="22"/>
        </w:rPr>
      </w:pPr>
      <w:r w:rsidRPr="00A0756E">
        <w:rPr>
          <w:rFonts w:asciiTheme="minorHAnsi" w:hAnsiTheme="minorHAnsi" w:cstheme="minorHAnsi"/>
          <w:sz w:val="22"/>
          <w:szCs w:val="22"/>
        </w:rPr>
        <w:lastRenderedPageBreak/>
        <w:t>Neodstraní-li vady nebo nedodá novou věc bez vady včas, je kupující oprávněn nechat vady odstranit nebo novou věc dodat třetí osobou na náklady prodávajícího. Tím není dotčeno právo na smluvní pokutu do doby, kdy se tak stane.</w:t>
      </w:r>
    </w:p>
    <w:p w14:paraId="1498DC78"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II.</w:t>
      </w:r>
    </w:p>
    <w:p w14:paraId="474EB272"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Odstoupení od smlouvy</w:t>
      </w:r>
    </w:p>
    <w:p w14:paraId="3120AADD" w14:textId="77777777" w:rsidR="00CD0E43" w:rsidRPr="00A511FA"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511FA">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D47A5E5"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50B41237"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4FE0477A"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Možnost odstoupit od smlouvy z důvodu stanoveného zákonem není dotčena.</w:t>
      </w:r>
    </w:p>
    <w:p w14:paraId="6A22FD3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IV</w:t>
      </w:r>
      <w:r w:rsidRPr="00A0756E">
        <w:rPr>
          <w:rFonts w:asciiTheme="minorHAnsi" w:hAnsiTheme="minorHAnsi" w:cstheme="minorHAnsi"/>
        </w:rPr>
        <w:t>.</w:t>
      </w:r>
    </w:p>
    <w:p w14:paraId="5B5833E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Smluvní pokuty</w:t>
      </w:r>
    </w:p>
    <w:p w14:paraId="61CB8BAA"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58B9F0CB"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odstranit vady věci v ujednané lhůtě, je povinen uhradit kupujícímu smluvní pokutu ve výši 0,1 % z kupní ceny</w:t>
      </w:r>
      <w:r>
        <w:rPr>
          <w:rFonts w:asciiTheme="minorHAnsi" w:hAnsiTheme="minorHAnsi" w:cstheme="minorHAnsi"/>
          <w:sz w:val="22"/>
          <w:szCs w:val="22"/>
        </w:rPr>
        <w:t xml:space="preserve"> </w:t>
      </w:r>
      <w:r w:rsidRPr="00A0756E">
        <w:rPr>
          <w:rFonts w:asciiTheme="minorHAnsi" w:hAnsiTheme="minorHAnsi" w:cstheme="minorHAnsi"/>
          <w:sz w:val="22"/>
          <w:szCs w:val="22"/>
        </w:rPr>
        <w:t>za každou vadu a započatý den prodlení.</w:t>
      </w:r>
    </w:p>
    <w:p w14:paraId="70577522"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66358DF0"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kupující svou povinnost zaplatit kupní cenu včas, je povinen uhradit prodávajícímu smluvní pokutu ve výši 0,1</w:t>
      </w:r>
      <w:r>
        <w:rPr>
          <w:rFonts w:asciiTheme="minorHAnsi" w:hAnsiTheme="minorHAnsi" w:cstheme="minorHAnsi"/>
          <w:sz w:val="22"/>
          <w:szCs w:val="22"/>
        </w:rPr>
        <w:t xml:space="preserve"> </w:t>
      </w:r>
      <w:r w:rsidRPr="00A0756E">
        <w:rPr>
          <w:rFonts w:asciiTheme="minorHAnsi" w:hAnsiTheme="minorHAnsi" w:cstheme="minorHAnsi"/>
          <w:sz w:val="22"/>
          <w:szCs w:val="22"/>
        </w:rPr>
        <w:t xml:space="preserve">% z kupní ceny nebo její části, s jejíž úhradou je v prodlení, a to za každý započatý den prodlení. </w:t>
      </w:r>
    </w:p>
    <w:p w14:paraId="6E059BF1" w14:textId="643839FE" w:rsidR="00CD0E43" w:rsidRPr="00B71FF4"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B71FF4">
        <w:rPr>
          <w:rFonts w:asciiTheme="minorHAnsi" w:hAnsiTheme="minorHAnsi" w:cstheme="minorHAnsi"/>
          <w:sz w:val="22"/>
          <w:szCs w:val="22"/>
        </w:rPr>
        <w:t xml:space="preserve">V případě nesplnění podmínky o střetu zájmů dle čl. I. odst. </w:t>
      </w:r>
      <w:r w:rsidR="00270505">
        <w:rPr>
          <w:rFonts w:asciiTheme="minorHAnsi" w:hAnsiTheme="minorHAnsi" w:cstheme="minorHAnsi"/>
          <w:sz w:val="22"/>
          <w:szCs w:val="22"/>
        </w:rPr>
        <w:t xml:space="preserve">3 </w:t>
      </w:r>
      <w:r w:rsidR="00270505" w:rsidRPr="00B71FF4">
        <w:rPr>
          <w:rFonts w:asciiTheme="minorHAnsi" w:hAnsiTheme="minorHAnsi" w:cstheme="minorHAnsi"/>
          <w:sz w:val="22"/>
          <w:szCs w:val="22"/>
        </w:rPr>
        <w:t xml:space="preserve">této </w:t>
      </w:r>
      <w:r w:rsidRPr="00B71FF4">
        <w:rPr>
          <w:rFonts w:asciiTheme="minorHAnsi" w:hAnsiTheme="minorHAnsi" w:cstheme="minorHAnsi"/>
          <w:sz w:val="22"/>
          <w:szCs w:val="22"/>
        </w:rPr>
        <w:t xml:space="preserve">smlouvy se prodávající zavazuje kupujícímu zaplatit smluvní pokutu ve výši </w:t>
      </w:r>
      <w:r>
        <w:rPr>
          <w:rFonts w:asciiTheme="minorHAnsi" w:hAnsiTheme="minorHAnsi" w:cstheme="minorHAnsi"/>
          <w:sz w:val="22"/>
          <w:szCs w:val="22"/>
        </w:rPr>
        <w:t>20</w:t>
      </w:r>
      <w:r w:rsidRPr="00B71FF4">
        <w:rPr>
          <w:rFonts w:asciiTheme="minorHAnsi" w:hAnsiTheme="minorHAnsi" w:cstheme="minorHAnsi"/>
          <w:sz w:val="22"/>
          <w:szCs w:val="22"/>
        </w:rPr>
        <w:t xml:space="preserve"> 000,- Kč.</w:t>
      </w:r>
    </w:p>
    <w:p w14:paraId="683C676E"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593AE51F"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 xml:space="preserve">XV. </w:t>
      </w:r>
    </w:p>
    <w:p w14:paraId="4374C3CF"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Závěrečná ujednání</w:t>
      </w:r>
    </w:p>
    <w:p w14:paraId="7188A51A" w14:textId="77777777" w:rsidR="00CD0E43" w:rsidRPr="00E763CA" w:rsidRDefault="00CD0E43" w:rsidP="00CD0E43">
      <w:pPr>
        <w:pStyle w:val="Textslodst"/>
        <w:numPr>
          <w:ilvl w:val="0"/>
          <w:numId w:val="98"/>
        </w:numPr>
        <w:rPr>
          <w:rFonts w:asciiTheme="minorHAnsi" w:hAnsiTheme="minorHAnsi" w:cstheme="minorHAnsi"/>
          <w:sz w:val="22"/>
          <w:szCs w:val="22"/>
        </w:rPr>
      </w:pPr>
      <w:r w:rsidRPr="00E763CA">
        <w:rPr>
          <w:rFonts w:asciiTheme="minorHAnsi" w:hAnsiTheme="minorHAnsi" w:cstheme="minorHAnsi"/>
          <w:sz w:val="22"/>
          <w:szCs w:val="22"/>
        </w:rPr>
        <w:t xml:space="preserve">Tato smlouva bude uzavřena v elektronické nebo listinné podobě, v závislosti na možnostech a dohodě smluvních stran. </w:t>
      </w:r>
    </w:p>
    <w:p w14:paraId="2232CC89"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11DD6170"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74EFCBF8" w14:textId="77777777" w:rsidR="00CD0E43" w:rsidRPr="00E763CA" w:rsidRDefault="00CD0E43" w:rsidP="00CD0E43">
      <w:pPr>
        <w:pStyle w:val="Textslodst"/>
        <w:rPr>
          <w:rFonts w:asciiTheme="minorHAnsi" w:hAnsiTheme="minorHAnsi" w:cstheme="minorHAnsi"/>
          <w:sz w:val="22"/>
          <w:szCs w:val="22"/>
        </w:rPr>
      </w:pPr>
      <w:r w:rsidRPr="00E763CA">
        <w:rPr>
          <w:rFonts w:asciiTheme="minorHAnsi" w:hAnsiTheme="minorHAnsi" w:cstheme="minorHAnsi"/>
          <w:sz w:val="22"/>
          <w:szCs w:val="22"/>
        </w:rPr>
        <w:t>Toto ustanovení se použije obdobně i na případné dodatky smlouvy.</w:t>
      </w:r>
    </w:p>
    <w:p w14:paraId="2E70D178"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3920C3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8F82C3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23C3F37F"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lastRenderedPageBreak/>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F61229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C797B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1B832276"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je povinen poskytnout kupujícímu potřebné spolupůsobení při výkonu finanční kontroly podle § 2 písm. e)</w:t>
      </w:r>
      <w:r>
        <w:rPr>
          <w:rFonts w:asciiTheme="minorHAnsi" w:hAnsiTheme="minorHAnsi" w:cstheme="minorHAnsi"/>
          <w:sz w:val="22"/>
          <w:szCs w:val="22"/>
        </w:rPr>
        <w:t xml:space="preserve"> a § 13</w:t>
      </w:r>
      <w:r w:rsidRPr="00A0756E">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0CDB74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3EFBD66F"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5E5E4567"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61995B87"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Kupující má právo omezit rozsah plnění prodávajícího, má-li k tomu vážný důvod, zejména neobdržel-li prostředky z</w:t>
      </w:r>
      <w:r>
        <w:rPr>
          <w:rFonts w:asciiTheme="minorHAnsi" w:hAnsiTheme="minorHAnsi" w:cstheme="minorHAnsi"/>
          <w:sz w:val="22"/>
          <w:szCs w:val="22"/>
        </w:rPr>
        <w:t> projektu či z</w:t>
      </w:r>
      <w:r w:rsidRPr="00A0756E">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53594573" w14:textId="77777777" w:rsidR="00CD0E43" w:rsidRPr="00A0756E" w:rsidRDefault="00CD0E43" w:rsidP="00CD0E43">
      <w:pPr>
        <w:pStyle w:val="Textslodst"/>
        <w:numPr>
          <w:ilvl w:val="0"/>
          <w:numId w:val="116"/>
        </w:numPr>
        <w:tabs>
          <w:tab w:val="clear" w:pos="1260"/>
          <w:tab w:val="left" w:pos="1134"/>
        </w:tabs>
        <w:rPr>
          <w:rFonts w:asciiTheme="minorHAnsi" w:hAnsiTheme="minorHAnsi" w:cstheme="minorHAnsi"/>
          <w:sz w:val="22"/>
          <w:szCs w:val="22"/>
        </w:rPr>
      </w:pPr>
      <w:r w:rsidRPr="00A0756E">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0C17A92" w14:textId="1E769B45" w:rsidR="00CD0E43"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51A30C3" w14:textId="77777777" w:rsidR="00836E0D" w:rsidRPr="00D638E9" w:rsidRDefault="00836E0D" w:rsidP="00CE769F">
      <w:pPr>
        <w:pStyle w:val="Textslodst"/>
        <w:ind w:left="709"/>
        <w:rPr>
          <w:rFonts w:asciiTheme="minorHAnsi" w:hAnsiTheme="minorHAnsi" w:cstheme="minorHAnsi"/>
          <w:sz w:val="22"/>
          <w:szCs w:val="22"/>
        </w:rPr>
      </w:pPr>
    </w:p>
    <w:p w14:paraId="431548E7" w14:textId="77777777" w:rsidR="00CD0E43" w:rsidRPr="00A0756E" w:rsidRDefault="00CD0E43" w:rsidP="00CD0E43">
      <w:pPr>
        <w:pStyle w:val="Textslodst"/>
        <w:rPr>
          <w:rFonts w:asciiTheme="minorHAnsi" w:hAnsiTheme="minorHAnsi" w:cstheme="minorHAnsi"/>
          <w:sz w:val="22"/>
          <w:szCs w:val="22"/>
          <w:u w:val="single"/>
        </w:rPr>
      </w:pPr>
      <w:r w:rsidRPr="00A0756E">
        <w:rPr>
          <w:rFonts w:asciiTheme="minorHAnsi" w:hAnsiTheme="minorHAnsi" w:cstheme="minorHAnsi"/>
          <w:sz w:val="22"/>
          <w:szCs w:val="22"/>
          <w:u w:val="single"/>
        </w:rPr>
        <w:t>Seznam příloh:</w:t>
      </w:r>
    </w:p>
    <w:p w14:paraId="77957322" w14:textId="5B5D6E24" w:rsidR="009614A0" w:rsidRPr="009614A0" w:rsidRDefault="006A7E31" w:rsidP="009614A0">
      <w:pPr>
        <w:pStyle w:val="Textslodst"/>
        <w:spacing w:before="120"/>
        <w:rPr>
          <w:rFonts w:asciiTheme="minorHAnsi" w:hAnsiTheme="minorHAnsi" w:cstheme="minorHAnsi"/>
          <w:sz w:val="22"/>
          <w:szCs w:val="22"/>
        </w:rPr>
      </w:pPr>
      <w:r>
        <w:rPr>
          <w:rFonts w:asciiTheme="minorHAnsi" w:hAnsiTheme="minorHAnsi" w:cstheme="minorHAnsi"/>
          <w:sz w:val="22"/>
          <w:szCs w:val="22"/>
        </w:rPr>
        <w:t xml:space="preserve">Příloha č. 1 </w:t>
      </w:r>
      <w:r w:rsidR="009614A0">
        <w:rPr>
          <w:rFonts w:asciiTheme="minorHAnsi" w:hAnsiTheme="minorHAnsi" w:cstheme="minorHAnsi"/>
          <w:sz w:val="22"/>
          <w:szCs w:val="22"/>
        </w:rPr>
        <w:t>–</w:t>
      </w:r>
      <w:r w:rsidR="00277AFF">
        <w:rPr>
          <w:rFonts w:asciiTheme="minorHAnsi" w:hAnsiTheme="minorHAnsi" w:cstheme="minorHAnsi"/>
          <w:sz w:val="22"/>
          <w:szCs w:val="22"/>
        </w:rPr>
        <w:t xml:space="preserve"> </w:t>
      </w:r>
      <w:r w:rsidR="009F2E39">
        <w:rPr>
          <w:rFonts w:asciiTheme="minorHAnsi" w:hAnsiTheme="minorHAnsi" w:cstheme="minorHAnsi"/>
          <w:sz w:val="22"/>
          <w:szCs w:val="22"/>
        </w:rPr>
        <w:t>T</w:t>
      </w:r>
      <w:r w:rsidR="009614A0" w:rsidRPr="009614A0">
        <w:rPr>
          <w:rFonts w:asciiTheme="minorHAnsi" w:hAnsiTheme="minorHAnsi" w:cstheme="minorHAnsi"/>
          <w:sz w:val="22"/>
          <w:szCs w:val="22"/>
        </w:rPr>
        <w:t xml:space="preserve">echnická specifikace </w:t>
      </w:r>
      <w:r w:rsidR="009F2E39">
        <w:rPr>
          <w:rFonts w:asciiTheme="minorHAnsi" w:hAnsiTheme="minorHAnsi" w:cstheme="minorHAnsi"/>
          <w:sz w:val="22"/>
          <w:szCs w:val="22"/>
        </w:rPr>
        <w:t>a cenová kalkulace</w:t>
      </w:r>
    </w:p>
    <w:p w14:paraId="173EA26E" w14:textId="77777777" w:rsidR="00CD0E43" w:rsidRDefault="00CD0E43" w:rsidP="00CD0E43">
      <w:pPr>
        <w:pStyle w:val="Textslodst"/>
        <w:jc w:val="left"/>
        <w:rPr>
          <w:rFonts w:asciiTheme="minorHAnsi" w:hAnsiTheme="minorHAnsi" w:cstheme="minorHAnsi"/>
          <w:sz w:val="22"/>
          <w:szCs w:val="22"/>
        </w:rPr>
      </w:pPr>
    </w:p>
    <w:p w14:paraId="694EF63A" w14:textId="77777777" w:rsidR="009614A0" w:rsidRDefault="009614A0" w:rsidP="00CD0E43">
      <w:pPr>
        <w:pStyle w:val="Textslodst"/>
        <w:jc w:val="left"/>
        <w:rPr>
          <w:rFonts w:asciiTheme="minorHAnsi" w:hAnsiTheme="minorHAnsi" w:cstheme="minorHAnsi"/>
          <w:sz w:val="22"/>
          <w:szCs w:val="22"/>
        </w:rPr>
      </w:pPr>
    </w:p>
    <w:p w14:paraId="1C3F9895" w14:textId="77777777" w:rsidR="009614A0" w:rsidRPr="00A0756E" w:rsidRDefault="009614A0" w:rsidP="00CD0E43">
      <w:pPr>
        <w:pStyle w:val="Textslodst"/>
        <w:jc w:val="left"/>
        <w:rPr>
          <w:rFonts w:asciiTheme="minorHAnsi" w:hAnsiTheme="minorHAnsi" w:cstheme="minorHAnsi"/>
          <w:sz w:val="22"/>
          <w:szCs w:val="22"/>
        </w:rPr>
      </w:pPr>
    </w:p>
    <w:p w14:paraId="58EA0ED5" w14:textId="0296E792" w:rsidR="00CD0E43" w:rsidRPr="00A0756E"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lastRenderedPageBreak/>
        <w:tab/>
        <w:t>V ……………… dne</w:t>
      </w:r>
      <w:proofErr w:type="gramStart"/>
      <w:r w:rsidRPr="00A0756E">
        <w:rPr>
          <w:rFonts w:asciiTheme="minorHAnsi" w:hAnsiTheme="minorHAnsi" w:cstheme="minorHAnsi"/>
          <w:sz w:val="22"/>
          <w:szCs w:val="22"/>
        </w:rPr>
        <w:t xml:space="preserve"> ….…….</w:t>
      </w:r>
      <w:proofErr w:type="gramEnd"/>
      <w:r w:rsidRPr="00A0756E">
        <w:rPr>
          <w:rFonts w:asciiTheme="minorHAnsi" w:hAnsiTheme="minorHAnsi" w:cstheme="minorHAnsi"/>
          <w:sz w:val="22"/>
          <w:szCs w:val="22"/>
        </w:rPr>
        <w:t>…...… 202</w:t>
      </w:r>
      <w:r w:rsidR="009F2E39">
        <w:rPr>
          <w:rFonts w:asciiTheme="minorHAnsi" w:hAnsiTheme="minorHAnsi" w:cstheme="minorHAnsi"/>
          <w:sz w:val="22"/>
          <w:szCs w:val="22"/>
        </w:rPr>
        <w:t>6</w:t>
      </w:r>
      <w:r w:rsidRPr="00A0756E">
        <w:rPr>
          <w:rFonts w:asciiTheme="minorHAnsi" w:hAnsiTheme="minorHAnsi" w:cstheme="minorHAnsi"/>
          <w:sz w:val="22"/>
          <w:szCs w:val="22"/>
        </w:rPr>
        <w:tab/>
        <w:t>V Brně dne ……</w:t>
      </w:r>
      <w:proofErr w:type="gramStart"/>
      <w:r w:rsidRPr="00A0756E">
        <w:rPr>
          <w:rFonts w:asciiTheme="minorHAnsi" w:hAnsiTheme="minorHAnsi" w:cstheme="minorHAnsi"/>
          <w:sz w:val="22"/>
          <w:szCs w:val="22"/>
        </w:rPr>
        <w:t>…….</w:t>
      </w:r>
      <w:proofErr w:type="gramEnd"/>
      <w:r w:rsidRPr="00A0756E">
        <w:rPr>
          <w:rFonts w:asciiTheme="minorHAnsi" w:hAnsiTheme="minorHAnsi" w:cstheme="minorHAnsi"/>
          <w:sz w:val="22"/>
          <w:szCs w:val="22"/>
        </w:rPr>
        <w:t>.…… 202</w:t>
      </w:r>
      <w:r w:rsidR="009F2E39">
        <w:rPr>
          <w:rFonts w:asciiTheme="minorHAnsi" w:hAnsiTheme="minorHAnsi" w:cstheme="minorHAnsi"/>
          <w:sz w:val="22"/>
          <w:szCs w:val="22"/>
        </w:rPr>
        <w:t>6</w:t>
      </w:r>
    </w:p>
    <w:p w14:paraId="475EFF4E" w14:textId="5188B3FC" w:rsidR="00CD0E43" w:rsidRDefault="00CD0E43" w:rsidP="00CD0E43">
      <w:pPr>
        <w:tabs>
          <w:tab w:val="center" w:pos="1985"/>
          <w:tab w:val="center" w:pos="7088"/>
        </w:tabs>
        <w:rPr>
          <w:rFonts w:asciiTheme="minorHAnsi" w:hAnsiTheme="minorHAnsi" w:cstheme="minorHAnsi"/>
          <w:sz w:val="22"/>
          <w:szCs w:val="22"/>
        </w:rPr>
      </w:pPr>
      <w:r>
        <w:rPr>
          <w:rFonts w:asciiTheme="minorHAnsi" w:hAnsiTheme="minorHAnsi" w:cstheme="minorHAnsi"/>
          <w:sz w:val="22"/>
          <w:szCs w:val="22"/>
        </w:rPr>
        <w:tab/>
      </w:r>
    </w:p>
    <w:p w14:paraId="0316ADFD" w14:textId="77777777" w:rsidR="009614A0" w:rsidRDefault="009614A0" w:rsidP="00CD0E43">
      <w:pPr>
        <w:tabs>
          <w:tab w:val="center" w:pos="1985"/>
          <w:tab w:val="center" w:pos="7088"/>
        </w:tabs>
        <w:rPr>
          <w:rFonts w:asciiTheme="minorHAnsi" w:hAnsiTheme="minorHAnsi" w:cstheme="minorHAnsi"/>
          <w:sz w:val="22"/>
          <w:szCs w:val="22"/>
        </w:rPr>
      </w:pPr>
    </w:p>
    <w:p w14:paraId="25726408" w14:textId="77777777" w:rsidR="009614A0" w:rsidRDefault="009614A0" w:rsidP="00CD0E43">
      <w:pPr>
        <w:tabs>
          <w:tab w:val="center" w:pos="1985"/>
          <w:tab w:val="center" w:pos="7088"/>
        </w:tabs>
        <w:rPr>
          <w:rFonts w:asciiTheme="minorHAnsi" w:hAnsiTheme="minorHAnsi" w:cstheme="minorHAnsi"/>
          <w:sz w:val="22"/>
          <w:szCs w:val="22"/>
        </w:rPr>
      </w:pPr>
    </w:p>
    <w:p w14:paraId="6C9930A6" w14:textId="77777777" w:rsidR="009614A0" w:rsidRPr="00A0756E" w:rsidRDefault="009614A0" w:rsidP="00CD0E43">
      <w:pPr>
        <w:tabs>
          <w:tab w:val="center" w:pos="1985"/>
          <w:tab w:val="center" w:pos="7088"/>
        </w:tabs>
        <w:rPr>
          <w:rFonts w:asciiTheme="minorHAnsi" w:hAnsiTheme="minorHAnsi" w:cstheme="minorHAnsi"/>
          <w:b/>
          <w:sz w:val="22"/>
          <w:szCs w:val="22"/>
        </w:rPr>
      </w:pPr>
    </w:p>
    <w:p w14:paraId="2275260F" w14:textId="77777777" w:rsidR="00CD0E43" w:rsidRPr="00A0756E" w:rsidRDefault="00CD0E43" w:rsidP="00CD0E43">
      <w:pPr>
        <w:tabs>
          <w:tab w:val="center" w:pos="1985"/>
          <w:tab w:val="center" w:pos="7088"/>
        </w:tabs>
        <w:rPr>
          <w:rFonts w:asciiTheme="minorHAnsi" w:hAnsiTheme="minorHAnsi" w:cstheme="minorHAnsi"/>
          <w:b/>
          <w:sz w:val="22"/>
          <w:szCs w:val="22"/>
        </w:rPr>
      </w:pPr>
      <w:r w:rsidRPr="00A0756E">
        <w:rPr>
          <w:rFonts w:asciiTheme="minorHAnsi" w:hAnsiTheme="minorHAnsi" w:cstheme="minorHAnsi"/>
          <w:b/>
          <w:sz w:val="22"/>
          <w:szCs w:val="22"/>
        </w:rPr>
        <w:tab/>
        <w:t>…………………………………….</w:t>
      </w:r>
      <w:r w:rsidRPr="00A0756E">
        <w:rPr>
          <w:rFonts w:asciiTheme="minorHAnsi" w:hAnsiTheme="minorHAnsi" w:cstheme="minorHAnsi"/>
          <w:b/>
          <w:sz w:val="22"/>
          <w:szCs w:val="22"/>
        </w:rPr>
        <w:tab/>
        <w:t>…………………………………….</w:t>
      </w:r>
    </w:p>
    <w:p w14:paraId="0341D54F" w14:textId="77777777" w:rsidR="00CD0E43"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Prodávající</w:t>
      </w:r>
      <w:r w:rsidRPr="00A0756E">
        <w:rPr>
          <w:rFonts w:asciiTheme="minorHAnsi" w:hAnsiTheme="minorHAnsi" w:cstheme="minorHAnsi"/>
          <w:sz w:val="22"/>
          <w:szCs w:val="22"/>
        </w:rPr>
        <w:tab/>
        <w:t>Kupující</w:t>
      </w:r>
    </w:p>
    <w:p w14:paraId="01095AF9" w14:textId="77777777" w:rsidR="009C0ED2" w:rsidRPr="009C0ED2" w:rsidRDefault="009C0ED2" w:rsidP="009C0ED2">
      <w:pPr>
        <w:rPr>
          <w:rFonts w:asciiTheme="minorHAnsi" w:hAnsiTheme="minorHAnsi" w:cstheme="minorHAnsi"/>
          <w:sz w:val="22"/>
          <w:szCs w:val="22"/>
        </w:rPr>
      </w:pPr>
    </w:p>
    <w:p w14:paraId="44AEB97C" w14:textId="77777777" w:rsidR="009C0ED2" w:rsidRPr="009C0ED2" w:rsidRDefault="009C0ED2" w:rsidP="009C0ED2">
      <w:pPr>
        <w:rPr>
          <w:rFonts w:asciiTheme="minorHAnsi" w:hAnsiTheme="minorHAnsi" w:cstheme="minorHAnsi"/>
          <w:sz w:val="22"/>
          <w:szCs w:val="22"/>
        </w:rPr>
      </w:pPr>
    </w:p>
    <w:p w14:paraId="101A0B04" w14:textId="77777777" w:rsidR="009C0ED2" w:rsidRPr="009C0ED2" w:rsidRDefault="009C0ED2" w:rsidP="009C0ED2">
      <w:pPr>
        <w:rPr>
          <w:rFonts w:asciiTheme="minorHAnsi" w:hAnsiTheme="minorHAnsi" w:cstheme="minorHAnsi"/>
          <w:sz w:val="22"/>
          <w:szCs w:val="22"/>
        </w:rPr>
      </w:pPr>
    </w:p>
    <w:p w14:paraId="7ABF4810" w14:textId="77777777" w:rsidR="009C0ED2" w:rsidRPr="009C0ED2" w:rsidRDefault="009C0ED2" w:rsidP="009C0ED2">
      <w:pPr>
        <w:rPr>
          <w:rFonts w:asciiTheme="minorHAnsi" w:hAnsiTheme="minorHAnsi" w:cstheme="minorHAnsi"/>
          <w:sz w:val="22"/>
          <w:szCs w:val="22"/>
        </w:rPr>
      </w:pPr>
    </w:p>
    <w:p w14:paraId="0794530D" w14:textId="77777777" w:rsidR="009C0ED2" w:rsidRPr="009C0ED2" w:rsidRDefault="009C0ED2" w:rsidP="009C0ED2">
      <w:pPr>
        <w:rPr>
          <w:rFonts w:asciiTheme="minorHAnsi" w:hAnsiTheme="minorHAnsi" w:cstheme="minorHAnsi"/>
          <w:sz w:val="22"/>
          <w:szCs w:val="22"/>
        </w:rPr>
      </w:pPr>
    </w:p>
    <w:p w14:paraId="7DBE4F95" w14:textId="77777777" w:rsidR="009C0ED2" w:rsidRPr="009C0ED2" w:rsidRDefault="009C0ED2" w:rsidP="009C0ED2">
      <w:pPr>
        <w:rPr>
          <w:rFonts w:asciiTheme="minorHAnsi" w:hAnsiTheme="minorHAnsi" w:cstheme="minorHAnsi"/>
          <w:sz w:val="22"/>
          <w:szCs w:val="22"/>
        </w:rPr>
      </w:pPr>
    </w:p>
    <w:p w14:paraId="62EF2523" w14:textId="77777777" w:rsidR="009C0ED2" w:rsidRPr="009C0ED2" w:rsidRDefault="009C0ED2" w:rsidP="009C0ED2">
      <w:pPr>
        <w:rPr>
          <w:rFonts w:asciiTheme="minorHAnsi" w:hAnsiTheme="minorHAnsi" w:cstheme="minorHAnsi"/>
          <w:sz w:val="22"/>
          <w:szCs w:val="22"/>
        </w:rPr>
      </w:pPr>
    </w:p>
    <w:p w14:paraId="78E96C47" w14:textId="77777777" w:rsidR="009C0ED2" w:rsidRPr="009C0ED2" w:rsidRDefault="009C0ED2" w:rsidP="009C0ED2">
      <w:pPr>
        <w:rPr>
          <w:rFonts w:asciiTheme="minorHAnsi" w:hAnsiTheme="minorHAnsi" w:cstheme="minorHAnsi"/>
          <w:sz w:val="22"/>
          <w:szCs w:val="22"/>
        </w:rPr>
      </w:pPr>
    </w:p>
    <w:p w14:paraId="4D50678F" w14:textId="77777777" w:rsidR="009C0ED2" w:rsidRDefault="009C0ED2" w:rsidP="009C0ED2">
      <w:pPr>
        <w:rPr>
          <w:rFonts w:asciiTheme="minorHAnsi" w:hAnsiTheme="minorHAnsi" w:cstheme="minorHAnsi"/>
          <w:sz w:val="22"/>
          <w:szCs w:val="22"/>
        </w:rPr>
      </w:pPr>
    </w:p>
    <w:p w14:paraId="7599E975" w14:textId="2C9E2C95" w:rsidR="009C0ED2" w:rsidRPr="009C0ED2" w:rsidRDefault="009C0ED2" w:rsidP="009C0ED2">
      <w:pPr>
        <w:tabs>
          <w:tab w:val="left" w:pos="8580"/>
        </w:tabs>
        <w:rPr>
          <w:rFonts w:asciiTheme="minorHAnsi" w:hAnsiTheme="minorHAnsi" w:cstheme="minorHAnsi"/>
          <w:sz w:val="22"/>
          <w:szCs w:val="22"/>
        </w:rPr>
      </w:pPr>
      <w:r>
        <w:rPr>
          <w:rFonts w:asciiTheme="minorHAnsi" w:hAnsiTheme="minorHAnsi" w:cstheme="minorHAnsi"/>
          <w:sz w:val="22"/>
          <w:szCs w:val="22"/>
        </w:rPr>
        <w:tab/>
      </w:r>
    </w:p>
    <w:sectPr w:rsidR="009C0ED2" w:rsidRPr="009C0ED2" w:rsidSect="005F1AC6">
      <w:headerReference w:type="default" r:id="rId9"/>
      <w:footerReference w:type="default" r:id="rId10"/>
      <w:headerReference w:type="first" r:id="rId11"/>
      <w:footerReference w:type="first" r:id="rId12"/>
      <w:pgSz w:w="11906" w:h="16838" w:code="9"/>
      <w:pgMar w:top="794" w:right="1304" w:bottom="1304" w:left="130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3819" w14:textId="77777777" w:rsidR="000E2F40" w:rsidRDefault="000E2F40">
      <w:r>
        <w:separator/>
      </w:r>
    </w:p>
  </w:endnote>
  <w:endnote w:type="continuationSeparator" w:id="0">
    <w:p w14:paraId="1C9F6DF3" w14:textId="77777777" w:rsidR="000E2F40" w:rsidRDefault="000E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CE Black">
    <w:altName w:val="Arial Black"/>
    <w:charset w:val="00"/>
    <w:family w:val="swiss"/>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EBEA" w14:textId="77777777" w:rsidR="000E2F40" w:rsidRDefault="000E2F40">
      <w:r>
        <w:separator/>
      </w:r>
    </w:p>
  </w:footnote>
  <w:footnote w:type="continuationSeparator" w:id="0">
    <w:p w14:paraId="7AB2C8F2" w14:textId="77777777" w:rsidR="000E2F40" w:rsidRDefault="000E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D7D" w14:textId="483B12C6" w:rsidR="007E5C86" w:rsidRPr="00715CD4" w:rsidRDefault="00A93D14" w:rsidP="00C277D2">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715CD4">
      <w:rPr>
        <w:rFonts w:ascii="Arial" w:hAnsi="Arial" w:cs="Arial"/>
        <w:i/>
        <w:sz w:val="16"/>
        <w:szCs w:val="16"/>
      </w:rPr>
      <w:t>„</w:t>
    </w:r>
    <w:r w:rsidR="002D3D87">
      <w:rPr>
        <w:rFonts w:ascii="Arial" w:hAnsi="Arial" w:cs="Arial"/>
        <w:i/>
        <w:sz w:val="16"/>
        <w:szCs w:val="16"/>
      </w:rPr>
      <w:t xml:space="preserve">Nákup </w:t>
    </w:r>
    <w:r w:rsidR="000472D7">
      <w:rPr>
        <w:rFonts w:ascii="Arial" w:hAnsi="Arial" w:cs="Arial"/>
        <w:i/>
        <w:sz w:val="16"/>
        <w:szCs w:val="16"/>
      </w:rPr>
      <w:t xml:space="preserve">informačních </w:t>
    </w:r>
    <w:r w:rsidR="002D3D87">
      <w:rPr>
        <w:rFonts w:ascii="Arial" w:hAnsi="Arial" w:cs="Arial"/>
        <w:i/>
        <w:sz w:val="16"/>
        <w:szCs w:val="16"/>
      </w:rPr>
      <w:t>technologií</w:t>
    </w:r>
    <w:r w:rsidRPr="00715CD4">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6"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7"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8"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12C4198E"/>
    <w:multiLevelType w:val="hybridMultilevel"/>
    <w:tmpl w:val="28A0D2B4"/>
    <w:lvl w:ilvl="0" w:tplc="D83637B0">
      <w:start w:val="2"/>
      <w:numFmt w:val="decimal"/>
      <w:lvlText w:val="(%1) "/>
      <w:lvlJc w:val="left"/>
      <w:pPr>
        <w:tabs>
          <w:tab w:val="num" w:pos="709"/>
        </w:tabs>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39"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4"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15:restartNumberingAfterBreak="0">
    <w:nsid w:val="3EF0364A"/>
    <w:multiLevelType w:val="hybridMultilevel"/>
    <w:tmpl w:val="09E03F40"/>
    <w:lvl w:ilvl="0" w:tplc="02745D8C">
      <w:start w:val="1"/>
      <w:numFmt w:val="decimal"/>
      <w:lvlText w:val="(%1) "/>
      <w:lvlJc w:val="left"/>
      <w:pPr>
        <w:ind w:left="928" w:hanging="360"/>
      </w:pPr>
      <w:rPr>
        <w:b w:val="0"/>
        <w:bCs/>
        <w:i w:val="0"/>
        <w:iCs/>
        <w:sz w:val="22"/>
        <w:szCs w:val="22"/>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8"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55"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B596937"/>
    <w:multiLevelType w:val="hybridMultilevel"/>
    <w:tmpl w:val="5D0E4262"/>
    <w:lvl w:ilvl="0" w:tplc="ABB496E0">
      <w:start w:val="1"/>
      <w:numFmt w:val="decimal"/>
      <w:lvlText w:val="(%1) "/>
      <w:lvlJc w:val="left"/>
      <w:pPr>
        <w:ind w:left="1778" w:hanging="360"/>
      </w:pPr>
    </w:lvl>
    <w:lvl w:ilvl="1" w:tplc="AF28455C" w:tentative="1">
      <w:start w:val="1"/>
      <w:numFmt w:val="lowerLetter"/>
      <w:lvlText w:val="%2."/>
      <w:lvlJc w:val="left"/>
      <w:pPr>
        <w:ind w:left="1440" w:hanging="360"/>
      </w:pPr>
    </w:lvl>
    <w:lvl w:ilvl="2" w:tplc="4028A28E" w:tentative="1">
      <w:start w:val="1"/>
      <w:numFmt w:val="lowerRoman"/>
      <w:lvlText w:val="%3."/>
      <w:lvlJc w:val="right"/>
      <w:pPr>
        <w:ind w:left="2160" w:hanging="180"/>
      </w:pPr>
    </w:lvl>
    <w:lvl w:ilvl="3" w:tplc="BC48A844" w:tentative="1">
      <w:start w:val="1"/>
      <w:numFmt w:val="decimal"/>
      <w:lvlText w:val="%4."/>
      <w:lvlJc w:val="left"/>
      <w:pPr>
        <w:ind w:left="2880" w:hanging="360"/>
      </w:pPr>
    </w:lvl>
    <w:lvl w:ilvl="4" w:tplc="E20EB3DA" w:tentative="1">
      <w:start w:val="1"/>
      <w:numFmt w:val="lowerLetter"/>
      <w:lvlText w:val="%5."/>
      <w:lvlJc w:val="left"/>
      <w:pPr>
        <w:ind w:left="3600" w:hanging="360"/>
      </w:pPr>
    </w:lvl>
    <w:lvl w:ilvl="5" w:tplc="68D080B8" w:tentative="1">
      <w:start w:val="1"/>
      <w:numFmt w:val="lowerRoman"/>
      <w:lvlText w:val="%6."/>
      <w:lvlJc w:val="right"/>
      <w:pPr>
        <w:ind w:left="4320" w:hanging="180"/>
      </w:pPr>
    </w:lvl>
    <w:lvl w:ilvl="6" w:tplc="AB40603C" w:tentative="1">
      <w:start w:val="1"/>
      <w:numFmt w:val="decimal"/>
      <w:lvlText w:val="%7."/>
      <w:lvlJc w:val="left"/>
      <w:pPr>
        <w:ind w:left="5040" w:hanging="360"/>
      </w:pPr>
    </w:lvl>
    <w:lvl w:ilvl="7" w:tplc="51CC8DF4" w:tentative="1">
      <w:start w:val="1"/>
      <w:numFmt w:val="lowerLetter"/>
      <w:lvlText w:val="%8."/>
      <w:lvlJc w:val="left"/>
      <w:pPr>
        <w:ind w:left="5760" w:hanging="360"/>
      </w:pPr>
    </w:lvl>
    <w:lvl w:ilvl="8" w:tplc="63E6FD2C" w:tentative="1">
      <w:start w:val="1"/>
      <w:numFmt w:val="lowerRoman"/>
      <w:lvlText w:val="%9."/>
      <w:lvlJc w:val="right"/>
      <w:pPr>
        <w:ind w:left="6480" w:hanging="180"/>
      </w:pPr>
    </w:lvl>
  </w:abstractNum>
  <w:abstractNum w:abstractNumId="59"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5"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66"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68"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70"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72"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4"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97F7AA0"/>
    <w:multiLevelType w:val="hybridMultilevel"/>
    <w:tmpl w:val="0D20C3B6"/>
    <w:lvl w:ilvl="0" w:tplc="8A54352C">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7"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8"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0"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2"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3"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4"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72"/>
  </w:num>
  <w:num w:numId="2" w16cid:durableId="2014449876">
    <w:abstractNumId w:val="44"/>
  </w:num>
  <w:num w:numId="3" w16cid:durableId="1275749684">
    <w:abstractNumId w:val="64"/>
  </w:num>
  <w:num w:numId="4" w16cid:durableId="1441073396">
    <w:abstractNumId w:val="63"/>
  </w:num>
  <w:num w:numId="5" w16cid:durableId="207958633">
    <w:abstractNumId w:val="70"/>
  </w:num>
  <w:num w:numId="6" w16cid:durableId="531068869">
    <w:abstractNumId w:val="31"/>
  </w:num>
  <w:num w:numId="7" w16cid:durableId="683938311">
    <w:abstractNumId w:val="69"/>
  </w:num>
  <w:num w:numId="8" w16cid:durableId="285701701">
    <w:abstractNumId w:val="82"/>
  </w:num>
  <w:num w:numId="9" w16cid:durableId="991375529">
    <w:abstractNumId w:val="21"/>
  </w:num>
  <w:num w:numId="10" w16cid:durableId="1206720340">
    <w:abstractNumId w:val="8"/>
  </w:num>
  <w:num w:numId="11" w16cid:durableId="1120220832">
    <w:abstractNumId w:val="33"/>
  </w:num>
  <w:num w:numId="12" w16cid:durableId="2066293370">
    <w:abstractNumId w:val="19"/>
  </w:num>
  <w:num w:numId="13" w16cid:durableId="1458372933">
    <w:abstractNumId w:val="36"/>
  </w:num>
  <w:num w:numId="14" w16cid:durableId="154610134">
    <w:abstractNumId w:val="12"/>
  </w:num>
  <w:num w:numId="15" w16cid:durableId="132912192">
    <w:abstractNumId w:val="14"/>
  </w:num>
  <w:num w:numId="16" w16cid:durableId="1491025222">
    <w:abstractNumId w:val="0"/>
  </w:num>
  <w:num w:numId="17" w16cid:durableId="414934226">
    <w:abstractNumId w:val="37"/>
  </w:num>
  <w:num w:numId="18" w16cid:durableId="1844079444">
    <w:abstractNumId w:val="7"/>
  </w:num>
  <w:num w:numId="19" w16cid:durableId="379323463">
    <w:abstractNumId w:val="20"/>
  </w:num>
  <w:num w:numId="20" w16cid:durableId="1782412219">
    <w:abstractNumId w:val="62"/>
  </w:num>
  <w:num w:numId="21" w16cid:durableId="139614562">
    <w:abstractNumId w:val="78"/>
  </w:num>
  <w:num w:numId="22" w16cid:durableId="1343892476">
    <w:abstractNumId w:val="80"/>
  </w:num>
  <w:num w:numId="23" w16cid:durableId="830678188">
    <w:abstractNumId w:val="59"/>
  </w:num>
  <w:num w:numId="24" w16cid:durableId="2318933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57"/>
  </w:num>
  <w:num w:numId="26" w16cid:durableId="785465741">
    <w:abstractNumId w:val="84"/>
  </w:num>
  <w:num w:numId="27" w16cid:durableId="1910924290">
    <w:abstractNumId w:val="45"/>
  </w:num>
  <w:num w:numId="28" w16cid:durableId="271934668">
    <w:abstractNumId w:val="74"/>
  </w:num>
  <w:num w:numId="29" w16cid:durableId="1641232102">
    <w:abstractNumId w:val="61"/>
  </w:num>
  <w:num w:numId="30" w16cid:durableId="860902272">
    <w:abstractNumId w:val="13"/>
  </w:num>
  <w:num w:numId="31" w16cid:durableId="297878791">
    <w:abstractNumId w:val="39"/>
  </w:num>
  <w:num w:numId="32" w16cid:durableId="688604423">
    <w:abstractNumId w:val="68"/>
  </w:num>
  <w:num w:numId="33" w16cid:durableId="236523916">
    <w:abstractNumId w:val="6"/>
  </w:num>
  <w:num w:numId="34" w16cid:durableId="1095130785">
    <w:abstractNumId w:val="40"/>
  </w:num>
  <w:num w:numId="35" w16cid:durableId="1423330455">
    <w:abstractNumId w:val="22"/>
  </w:num>
  <w:num w:numId="36" w16cid:durableId="409157188">
    <w:abstractNumId w:val="81"/>
  </w:num>
  <w:num w:numId="37" w16cid:durableId="1318724082">
    <w:abstractNumId w:val="49"/>
  </w:num>
  <w:num w:numId="38" w16cid:durableId="1574118820">
    <w:abstractNumId w:val="77"/>
  </w:num>
  <w:num w:numId="39" w16cid:durableId="596255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42"/>
  </w:num>
  <w:num w:numId="41" w16cid:durableId="993877065">
    <w:abstractNumId w:val="18"/>
  </w:num>
  <w:num w:numId="42" w16cid:durableId="19993378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43"/>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65"/>
  </w:num>
  <w:num w:numId="58" w16cid:durableId="12925211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85"/>
  </w:num>
  <w:num w:numId="65" w16cid:durableId="1836414649">
    <w:abstractNumId w:val="75"/>
  </w:num>
  <w:num w:numId="66" w16cid:durableId="1134325376">
    <w:abstractNumId w:val="15"/>
  </w:num>
  <w:num w:numId="67" w16cid:durableId="1109855311">
    <w:abstractNumId w:val="4"/>
  </w:num>
  <w:num w:numId="68" w16cid:durableId="1439451856">
    <w:abstractNumId w:val="38"/>
  </w:num>
  <w:num w:numId="69" w16cid:durableId="1220049637">
    <w:abstractNumId w:val="79"/>
  </w:num>
  <w:num w:numId="70" w16cid:durableId="2056079981">
    <w:abstractNumId w:val="55"/>
  </w:num>
  <w:num w:numId="71" w16cid:durableId="1068191186">
    <w:abstractNumId w:val="50"/>
  </w:num>
  <w:num w:numId="72" w16cid:durableId="6640195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51"/>
  </w:num>
  <w:num w:numId="95" w16cid:durableId="618953878">
    <w:abstractNumId w:val="53"/>
  </w:num>
  <w:num w:numId="96" w16cid:durableId="1060634686">
    <w:abstractNumId w:val="28"/>
  </w:num>
  <w:num w:numId="97" w16cid:durableId="673385052">
    <w:abstractNumId w:val="48"/>
  </w:num>
  <w:num w:numId="98" w16cid:durableId="149254148">
    <w:abstractNumId w:val="23"/>
  </w:num>
  <w:num w:numId="99" w16cid:durableId="1786844513">
    <w:abstractNumId w:val="26"/>
  </w:num>
  <w:num w:numId="100" w16cid:durableId="1125808938">
    <w:abstractNumId w:val="76"/>
  </w:num>
  <w:num w:numId="101" w16cid:durableId="1928070496">
    <w:abstractNumId w:val="32"/>
  </w:num>
  <w:num w:numId="102" w16cid:durableId="298416169">
    <w:abstractNumId w:val="83"/>
  </w:num>
  <w:num w:numId="103" w16cid:durableId="492719711">
    <w:abstractNumId w:val="30"/>
  </w:num>
  <w:num w:numId="104" w16cid:durableId="1938295635">
    <w:abstractNumId w:val="17"/>
  </w:num>
  <w:num w:numId="105" w16cid:durableId="1995833831">
    <w:abstractNumId w:val="27"/>
  </w:num>
  <w:num w:numId="106" w16cid:durableId="2086492652">
    <w:abstractNumId w:val="25"/>
  </w:num>
  <w:num w:numId="107" w16cid:durableId="1353409846">
    <w:abstractNumId w:val="11"/>
  </w:num>
  <w:num w:numId="108" w16cid:durableId="1508013441">
    <w:abstractNumId w:val="46"/>
  </w:num>
  <w:num w:numId="109" w16cid:durableId="1982465366">
    <w:abstractNumId w:val="34"/>
  </w:num>
  <w:num w:numId="110" w16cid:durableId="1155074592">
    <w:abstractNumId w:val="56"/>
  </w:num>
  <w:num w:numId="111" w16cid:durableId="1438017098">
    <w:abstractNumId w:val="35"/>
  </w:num>
  <w:num w:numId="112" w16cid:durableId="119150422">
    <w:abstractNumId w:val="9"/>
  </w:num>
  <w:num w:numId="113" w16cid:durableId="1612741448">
    <w:abstractNumId w:val="10"/>
  </w:num>
  <w:num w:numId="114" w16cid:durableId="1425876024">
    <w:abstractNumId w:val="29"/>
  </w:num>
  <w:num w:numId="115" w16cid:durableId="1827932934">
    <w:abstractNumId w:val="16"/>
  </w:num>
  <w:num w:numId="116" w16cid:durableId="646133346">
    <w:abstractNumId w:val="66"/>
  </w:num>
  <w:num w:numId="117" w16cid:durableId="377165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20186126">
    <w:abstractNumId w:val="52"/>
  </w:num>
  <w:num w:numId="119" w16cid:durableId="470899799">
    <w:abstractNumId w:val="47"/>
  </w:num>
  <w:num w:numId="120" w16cid:durableId="1754619039">
    <w:abstractNumId w:val="24"/>
  </w:num>
  <w:num w:numId="121" w16cid:durableId="1326402330">
    <w:abstractNumId w:val="5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209"/>
    <w:rsid w:val="000022CE"/>
    <w:rsid w:val="0000260F"/>
    <w:rsid w:val="00003678"/>
    <w:rsid w:val="00004B75"/>
    <w:rsid w:val="00006537"/>
    <w:rsid w:val="00007106"/>
    <w:rsid w:val="00007C34"/>
    <w:rsid w:val="00007E4E"/>
    <w:rsid w:val="00010B9A"/>
    <w:rsid w:val="0001243B"/>
    <w:rsid w:val="00016D76"/>
    <w:rsid w:val="00016F88"/>
    <w:rsid w:val="000205AE"/>
    <w:rsid w:val="00023FAD"/>
    <w:rsid w:val="00025616"/>
    <w:rsid w:val="000265FD"/>
    <w:rsid w:val="0003032F"/>
    <w:rsid w:val="00032FFC"/>
    <w:rsid w:val="00033F7B"/>
    <w:rsid w:val="0003567C"/>
    <w:rsid w:val="000364FA"/>
    <w:rsid w:val="000414CC"/>
    <w:rsid w:val="00041B29"/>
    <w:rsid w:val="00042C47"/>
    <w:rsid w:val="00043D3E"/>
    <w:rsid w:val="000455BE"/>
    <w:rsid w:val="00046ED2"/>
    <w:rsid w:val="000472D7"/>
    <w:rsid w:val="00047EA2"/>
    <w:rsid w:val="0005126D"/>
    <w:rsid w:val="00051F81"/>
    <w:rsid w:val="000538B6"/>
    <w:rsid w:val="00054649"/>
    <w:rsid w:val="000546C9"/>
    <w:rsid w:val="00055256"/>
    <w:rsid w:val="00056051"/>
    <w:rsid w:val="00056F1B"/>
    <w:rsid w:val="00061245"/>
    <w:rsid w:val="00062727"/>
    <w:rsid w:val="000651A7"/>
    <w:rsid w:val="000678B7"/>
    <w:rsid w:val="000707B2"/>
    <w:rsid w:val="00073DE9"/>
    <w:rsid w:val="0007507E"/>
    <w:rsid w:val="0007563B"/>
    <w:rsid w:val="00077041"/>
    <w:rsid w:val="000800C3"/>
    <w:rsid w:val="00083E2F"/>
    <w:rsid w:val="00084877"/>
    <w:rsid w:val="00087015"/>
    <w:rsid w:val="000877A9"/>
    <w:rsid w:val="00087EF8"/>
    <w:rsid w:val="00092137"/>
    <w:rsid w:val="0009339C"/>
    <w:rsid w:val="00094793"/>
    <w:rsid w:val="00094B26"/>
    <w:rsid w:val="00096EC5"/>
    <w:rsid w:val="000977B3"/>
    <w:rsid w:val="000A0207"/>
    <w:rsid w:val="000A102D"/>
    <w:rsid w:val="000A210A"/>
    <w:rsid w:val="000A4AEC"/>
    <w:rsid w:val="000A5C1C"/>
    <w:rsid w:val="000A71E4"/>
    <w:rsid w:val="000B0466"/>
    <w:rsid w:val="000B10B1"/>
    <w:rsid w:val="000B245A"/>
    <w:rsid w:val="000B2E21"/>
    <w:rsid w:val="000B3DA8"/>
    <w:rsid w:val="000B3E69"/>
    <w:rsid w:val="000C1627"/>
    <w:rsid w:val="000C1B83"/>
    <w:rsid w:val="000C2CEC"/>
    <w:rsid w:val="000C4B56"/>
    <w:rsid w:val="000C54FD"/>
    <w:rsid w:val="000C5FFE"/>
    <w:rsid w:val="000D04C1"/>
    <w:rsid w:val="000D2D9D"/>
    <w:rsid w:val="000D3AEA"/>
    <w:rsid w:val="000D4208"/>
    <w:rsid w:val="000D57AF"/>
    <w:rsid w:val="000D666C"/>
    <w:rsid w:val="000E01FD"/>
    <w:rsid w:val="000E293F"/>
    <w:rsid w:val="000E2F40"/>
    <w:rsid w:val="000E5C2D"/>
    <w:rsid w:val="000E5DAB"/>
    <w:rsid w:val="000E6485"/>
    <w:rsid w:val="000E7061"/>
    <w:rsid w:val="000E7DA1"/>
    <w:rsid w:val="000F2DAA"/>
    <w:rsid w:val="000F484A"/>
    <w:rsid w:val="000F7907"/>
    <w:rsid w:val="0010140B"/>
    <w:rsid w:val="00103C97"/>
    <w:rsid w:val="00103F80"/>
    <w:rsid w:val="0010408E"/>
    <w:rsid w:val="001049FF"/>
    <w:rsid w:val="00104E22"/>
    <w:rsid w:val="00105068"/>
    <w:rsid w:val="00106EB1"/>
    <w:rsid w:val="0010715E"/>
    <w:rsid w:val="0011164C"/>
    <w:rsid w:val="00111AFA"/>
    <w:rsid w:val="00112503"/>
    <w:rsid w:val="00114633"/>
    <w:rsid w:val="00115C2C"/>
    <w:rsid w:val="00116BA8"/>
    <w:rsid w:val="00116C30"/>
    <w:rsid w:val="00117CB1"/>
    <w:rsid w:val="001244AD"/>
    <w:rsid w:val="0012477C"/>
    <w:rsid w:val="00124AA7"/>
    <w:rsid w:val="00126306"/>
    <w:rsid w:val="0013186C"/>
    <w:rsid w:val="00133FBD"/>
    <w:rsid w:val="00134BCC"/>
    <w:rsid w:val="00134E19"/>
    <w:rsid w:val="001403FD"/>
    <w:rsid w:val="001410B0"/>
    <w:rsid w:val="001411E7"/>
    <w:rsid w:val="00141214"/>
    <w:rsid w:val="0014158C"/>
    <w:rsid w:val="00141EC8"/>
    <w:rsid w:val="00142B7A"/>
    <w:rsid w:val="00142DFA"/>
    <w:rsid w:val="001431F6"/>
    <w:rsid w:val="00143927"/>
    <w:rsid w:val="001452C7"/>
    <w:rsid w:val="001504AF"/>
    <w:rsid w:val="00152E5A"/>
    <w:rsid w:val="00153A73"/>
    <w:rsid w:val="00153FEA"/>
    <w:rsid w:val="00154F42"/>
    <w:rsid w:val="00156D1B"/>
    <w:rsid w:val="00157201"/>
    <w:rsid w:val="001572AB"/>
    <w:rsid w:val="00161EFE"/>
    <w:rsid w:val="0016346B"/>
    <w:rsid w:val="00163B69"/>
    <w:rsid w:val="00167E50"/>
    <w:rsid w:val="001707D1"/>
    <w:rsid w:val="00173D39"/>
    <w:rsid w:val="001742BE"/>
    <w:rsid w:val="0017562C"/>
    <w:rsid w:val="00176343"/>
    <w:rsid w:val="00180BFA"/>
    <w:rsid w:val="001823BC"/>
    <w:rsid w:val="00182E9C"/>
    <w:rsid w:val="001852B3"/>
    <w:rsid w:val="00185A73"/>
    <w:rsid w:val="00190263"/>
    <w:rsid w:val="001914D7"/>
    <w:rsid w:val="00192036"/>
    <w:rsid w:val="00192682"/>
    <w:rsid w:val="00193C47"/>
    <w:rsid w:val="00196CE9"/>
    <w:rsid w:val="001A0B6A"/>
    <w:rsid w:val="001A28E2"/>
    <w:rsid w:val="001A3C24"/>
    <w:rsid w:val="001A62FC"/>
    <w:rsid w:val="001B0336"/>
    <w:rsid w:val="001B0504"/>
    <w:rsid w:val="001B1944"/>
    <w:rsid w:val="001B19A2"/>
    <w:rsid w:val="001B2202"/>
    <w:rsid w:val="001B24FB"/>
    <w:rsid w:val="001B275D"/>
    <w:rsid w:val="001B2878"/>
    <w:rsid w:val="001B5D2E"/>
    <w:rsid w:val="001B6606"/>
    <w:rsid w:val="001B7E21"/>
    <w:rsid w:val="001C1528"/>
    <w:rsid w:val="001C206D"/>
    <w:rsid w:val="001C285F"/>
    <w:rsid w:val="001C4385"/>
    <w:rsid w:val="001C4702"/>
    <w:rsid w:val="001C67AA"/>
    <w:rsid w:val="001C796E"/>
    <w:rsid w:val="001D07F2"/>
    <w:rsid w:val="001D3E9A"/>
    <w:rsid w:val="001D5983"/>
    <w:rsid w:val="001D7C39"/>
    <w:rsid w:val="001E01C9"/>
    <w:rsid w:val="001E041D"/>
    <w:rsid w:val="001E14D7"/>
    <w:rsid w:val="001E17E2"/>
    <w:rsid w:val="001E1F3F"/>
    <w:rsid w:val="001E2DAB"/>
    <w:rsid w:val="001E4DD5"/>
    <w:rsid w:val="001E557F"/>
    <w:rsid w:val="001E6854"/>
    <w:rsid w:val="001F12C2"/>
    <w:rsid w:val="001F14FF"/>
    <w:rsid w:val="001F1B8A"/>
    <w:rsid w:val="001F1F81"/>
    <w:rsid w:val="001F1FE5"/>
    <w:rsid w:val="001F29AD"/>
    <w:rsid w:val="001F2A46"/>
    <w:rsid w:val="001F2A96"/>
    <w:rsid w:val="001F3D60"/>
    <w:rsid w:val="001F43DB"/>
    <w:rsid w:val="001F454C"/>
    <w:rsid w:val="001F474A"/>
    <w:rsid w:val="001F5327"/>
    <w:rsid w:val="001F69CE"/>
    <w:rsid w:val="001F7D12"/>
    <w:rsid w:val="0020077F"/>
    <w:rsid w:val="00201F28"/>
    <w:rsid w:val="00203812"/>
    <w:rsid w:val="0020415F"/>
    <w:rsid w:val="002045BF"/>
    <w:rsid w:val="00204706"/>
    <w:rsid w:val="00206E16"/>
    <w:rsid w:val="002102C8"/>
    <w:rsid w:val="002114EB"/>
    <w:rsid w:val="002120E0"/>
    <w:rsid w:val="002124E7"/>
    <w:rsid w:val="0021353C"/>
    <w:rsid w:val="00216141"/>
    <w:rsid w:val="0021785F"/>
    <w:rsid w:val="00220E62"/>
    <w:rsid w:val="0022226A"/>
    <w:rsid w:val="00222A8A"/>
    <w:rsid w:val="0022344E"/>
    <w:rsid w:val="0022400C"/>
    <w:rsid w:val="0022605F"/>
    <w:rsid w:val="00226300"/>
    <w:rsid w:val="002300F3"/>
    <w:rsid w:val="00231245"/>
    <w:rsid w:val="0023210A"/>
    <w:rsid w:val="002343D8"/>
    <w:rsid w:val="00235919"/>
    <w:rsid w:val="00235AA9"/>
    <w:rsid w:val="0023617D"/>
    <w:rsid w:val="00236596"/>
    <w:rsid w:val="00237C18"/>
    <w:rsid w:val="002425A8"/>
    <w:rsid w:val="00242A22"/>
    <w:rsid w:val="0024419B"/>
    <w:rsid w:val="00244280"/>
    <w:rsid w:val="00244DB8"/>
    <w:rsid w:val="00245385"/>
    <w:rsid w:val="0025121C"/>
    <w:rsid w:val="00254B0B"/>
    <w:rsid w:val="00255297"/>
    <w:rsid w:val="00260007"/>
    <w:rsid w:val="00263078"/>
    <w:rsid w:val="0026363E"/>
    <w:rsid w:val="00264B00"/>
    <w:rsid w:val="0026649E"/>
    <w:rsid w:val="00266880"/>
    <w:rsid w:val="00266C89"/>
    <w:rsid w:val="00267517"/>
    <w:rsid w:val="00270505"/>
    <w:rsid w:val="0027195D"/>
    <w:rsid w:val="00272422"/>
    <w:rsid w:val="002742EF"/>
    <w:rsid w:val="00274691"/>
    <w:rsid w:val="0027557B"/>
    <w:rsid w:val="0027677E"/>
    <w:rsid w:val="00277AFF"/>
    <w:rsid w:val="002803B7"/>
    <w:rsid w:val="002828FC"/>
    <w:rsid w:val="002837E8"/>
    <w:rsid w:val="00283E3C"/>
    <w:rsid w:val="0028487E"/>
    <w:rsid w:val="002853BD"/>
    <w:rsid w:val="0028641C"/>
    <w:rsid w:val="002873A6"/>
    <w:rsid w:val="002875AB"/>
    <w:rsid w:val="002922AF"/>
    <w:rsid w:val="00293749"/>
    <w:rsid w:val="002938EA"/>
    <w:rsid w:val="0029423A"/>
    <w:rsid w:val="002A0409"/>
    <w:rsid w:val="002A0B63"/>
    <w:rsid w:val="002A1515"/>
    <w:rsid w:val="002A1953"/>
    <w:rsid w:val="002A1E5D"/>
    <w:rsid w:val="002A27D3"/>
    <w:rsid w:val="002A7202"/>
    <w:rsid w:val="002A7861"/>
    <w:rsid w:val="002B06A2"/>
    <w:rsid w:val="002B2CE1"/>
    <w:rsid w:val="002B3C4C"/>
    <w:rsid w:val="002B3D86"/>
    <w:rsid w:val="002B7B91"/>
    <w:rsid w:val="002C1AA6"/>
    <w:rsid w:val="002C1CE2"/>
    <w:rsid w:val="002C2C50"/>
    <w:rsid w:val="002C4AB7"/>
    <w:rsid w:val="002C68D9"/>
    <w:rsid w:val="002C7824"/>
    <w:rsid w:val="002C7E25"/>
    <w:rsid w:val="002D3809"/>
    <w:rsid w:val="002D3D87"/>
    <w:rsid w:val="002D4280"/>
    <w:rsid w:val="002D635D"/>
    <w:rsid w:val="002E315D"/>
    <w:rsid w:val="002E3B97"/>
    <w:rsid w:val="002E3DDA"/>
    <w:rsid w:val="002E5796"/>
    <w:rsid w:val="002E5EFD"/>
    <w:rsid w:val="002E6800"/>
    <w:rsid w:val="002F02A3"/>
    <w:rsid w:val="002F126D"/>
    <w:rsid w:val="002F327F"/>
    <w:rsid w:val="002F3782"/>
    <w:rsid w:val="002F3CB6"/>
    <w:rsid w:val="002F4DD9"/>
    <w:rsid w:val="002F7D6B"/>
    <w:rsid w:val="00300287"/>
    <w:rsid w:val="00303235"/>
    <w:rsid w:val="00303D69"/>
    <w:rsid w:val="00304C79"/>
    <w:rsid w:val="00305D08"/>
    <w:rsid w:val="003062BA"/>
    <w:rsid w:val="003066ED"/>
    <w:rsid w:val="00307AD8"/>
    <w:rsid w:val="003114D6"/>
    <w:rsid w:val="00311D4F"/>
    <w:rsid w:val="00313C08"/>
    <w:rsid w:val="0031536C"/>
    <w:rsid w:val="00316294"/>
    <w:rsid w:val="00317AB1"/>
    <w:rsid w:val="00320DCD"/>
    <w:rsid w:val="00321F14"/>
    <w:rsid w:val="00322866"/>
    <w:rsid w:val="003233CE"/>
    <w:rsid w:val="00327FCA"/>
    <w:rsid w:val="00327FDA"/>
    <w:rsid w:val="00332286"/>
    <w:rsid w:val="00332B05"/>
    <w:rsid w:val="00332E82"/>
    <w:rsid w:val="00334B97"/>
    <w:rsid w:val="003371CF"/>
    <w:rsid w:val="0034057D"/>
    <w:rsid w:val="003416E6"/>
    <w:rsid w:val="0035525E"/>
    <w:rsid w:val="003561AD"/>
    <w:rsid w:val="00356E23"/>
    <w:rsid w:val="003600BA"/>
    <w:rsid w:val="00360F50"/>
    <w:rsid w:val="00361303"/>
    <w:rsid w:val="00361CEA"/>
    <w:rsid w:val="00366A6D"/>
    <w:rsid w:val="003670D5"/>
    <w:rsid w:val="00370F11"/>
    <w:rsid w:val="0037110B"/>
    <w:rsid w:val="00373A95"/>
    <w:rsid w:val="00374E1E"/>
    <w:rsid w:val="00375799"/>
    <w:rsid w:val="00376379"/>
    <w:rsid w:val="0038139F"/>
    <w:rsid w:val="00386252"/>
    <w:rsid w:val="003878AC"/>
    <w:rsid w:val="00394F26"/>
    <w:rsid w:val="003960B8"/>
    <w:rsid w:val="00397A73"/>
    <w:rsid w:val="003A0318"/>
    <w:rsid w:val="003A36AB"/>
    <w:rsid w:val="003A42D1"/>
    <w:rsid w:val="003A42F9"/>
    <w:rsid w:val="003A691C"/>
    <w:rsid w:val="003A7872"/>
    <w:rsid w:val="003B047D"/>
    <w:rsid w:val="003B1503"/>
    <w:rsid w:val="003B15D5"/>
    <w:rsid w:val="003B28AC"/>
    <w:rsid w:val="003B3C10"/>
    <w:rsid w:val="003B5984"/>
    <w:rsid w:val="003B715E"/>
    <w:rsid w:val="003B7A4C"/>
    <w:rsid w:val="003C015E"/>
    <w:rsid w:val="003C0F85"/>
    <w:rsid w:val="003C16B8"/>
    <w:rsid w:val="003C309B"/>
    <w:rsid w:val="003D045B"/>
    <w:rsid w:val="003D0C61"/>
    <w:rsid w:val="003D18A5"/>
    <w:rsid w:val="003D268E"/>
    <w:rsid w:val="003D2888"/>
    <w:rsid w:val="003D2D7E"/>
    <w:rsid w:val="003D4198"/>
    <w:rsid w:val="003D5E39"/>
    <w:rsid w:val="003D72E2"/>
    <w:rsid w:val="003E4847"/>
    <w:rsid w:val="003E5945"/>
    <w:rsid w:val="003E5B95"/>
    <w:rsid w:val="003E622B"/>
    <w:rsid w:val="003F259B"/>
    <w:rsid w:val="003F34ED"/>
    <w:rsid w:val="00400183"/>
    <w:rsid w:val="00400438"/>
    <w:rsid w:val="00400A67"/>
    <w:rsid w:val="00400C11"/>
    <w:rsid w:val="00401338"/>
    <w:rsid w:val="00402E9E"/>
    <w:rsid w:val="004031B9"/>
    <w:rsid w:val="00406238"/>
    <w:rsid w:val="00406938"/>
    <w:rsid w:val="00407472"/>
    <w:rsid w:val="00410616"/>
    <w:rsid w:val="00410FD8"/>
    <w:rsid w:val="00411799"/>
    <w:rsid w:val="00414ADE"/>
    <w:rsid w:val="00415018"/>
    <w:rsid w:val="00415825"/>
    <w:rsid w:val="00416A5F"/>
    <w:rsid w:val="00416DD0"/>
    <w:rsid w:val="004178F9"/>
    <w:rsid w:val="004208E6"/>
    <w:rsid w:val="00420D35"/>
    <w:rsid w:val="0042189B"/>
    <w:rsid w:val="004222B1"/>
    <w:rsid w:val="00424711"/>
    <w:rsid w:val="00431EA5"/>
    <w:rsid w:val="004329BB"/>
    <w:rsid w:val="004377EB"/>
    <w:rsid w:val="00442FEC"/>
    <w:rsid w:val="00443D2C"/>
    <w:rsid w:val="00444396"/>
    <w:rsid w:val="00444CCE"/>
    <w:rsid w:val="00446426"/>
    <w:rsid w:val="00447469"/>
    <w:rsid w:val="00447BEC"/>
    <w:rsid w:val="0045257A"/>
    <w:rsid w:val="004547AF"/>
    <w:rsid w:val="00454D37"/>
    <w:rsid w:val="00454EE3"/>
    <w:rsid w:val="00461A25"/>
    <w:rsid w:val="004640E2"/>
    <w:rsid w:val="004672C7"/>
    <w:rsid w:val="0047252F"/>
    <w:rsid w:val="0047317C"/>
    <w:rsid w:val="0047400B"/>
    <w:rsid w:val="0047403A"/>
    <w:rsid w:val="00475B00"/>
    <w:rsid w:val="004800EE"/>
    <w:rsid w:val="004800FF"/>
    <w:rsid w:val="004805D1"/>
    <w:rsid w:val="004840A8"/>
    <w:rsid w:val="00484212"/>
    <w:rsid w:val="00484AC0"/>
    <w:rsid w:val="00484ED8"/>
    <w:rsid w:val="00485471"/>
    <w:rsid w:val="00485EB7"/>
    <w:rsid w:val="00485EDB"/>
    <w:rsid w:val="00491BA3"/>
    <w:rsid w:val="004948AC"/>
    <w:rsid w:val="00494BA6"/>
    <w:rsid w:val="00494C3C"/>
    <w:rsid w:val="0049543B"/>
    <w:rsid w:val="0049590D"/>
    <w:rsid w:val="004978E9"/>
    <w:rsid w:val="00497D03"/>
    <w:rsid w:val="004A02F5"/>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18A0"/>
    <w:rsid w:val="004C21BC"/>
    <w:rsid w:val="004C2E65"/>
    <w:rsid w:val="004C2F56"/>
    <w:rsid w:val="004C3516"/>
    <w:rsid w:val="004C3719"/>
    <w:rsid w:val="004C4373"/>
    <w:rsid w:val="004C5F12"/>
    <w:rsid w:val="004C6EB1"/>
    <w:rsid w:val="004C6FE0"/>
    <w:rsid w:val="004C7335"/>
    <w:rsid w:val="004C7DC0"/>
    <w:rsid w:val="004D07E6"/>
    <w:rsid w:val="004D2775"/>
    <w:rsid w:val="004D4257"/>
    <w:rsid w:val="004E004B"/>
    <w:rsid w:val="004E0F40"/>
    <w:rsid w:val="004E10EE"/>
    <w:rsid w:val="004E1BAD"/>
    <w:rsid w:val="004E209B"/>
    <w:rsid w:val="004E2199"/>
    <w:rsid w:val="004E26C6"/>
    <w:rsid w:val="004E2BA7"/>
    <w:rsid w:val="004E3AC7"/>
    <w:rsid w:val="004E7F32"/>
    <w:rsid w:val="004F06EF"/>
    <w:rsid w:val="004F13A6"/>
    <w:rsid w:val="004F4906"/>
    <w:rsid w:val="004F4E2B"/>
    <w:rsid w:val="004F4FEF"/>
    <w:rsid w:val="004F5798"/>
    <w:rsid w:val="00500201"/>
    <w:rsid w:val="00501639"/>
    <w:rsid w:val="00501D36"/>
    <w:rsid w:val="00503192"/>
    <w:rsid w:val="00503B71"/>
    <w:rsid w:val="00503E8D"/>
    <w:rsid w:val="005056DA"/>
    <w:rsid w:val="00506DDA"/>
    <w:rsid w:val="00507A3A"/>
    <w:rsid w:val="0051095E"/>
    <w:rsid w:val="00511613"/>
    <w:rsid w:val="00511A21"/>
    <w:rsid w:val="005138E5"/>
    <w:rsid w:val="00515ACD"/>
    <w:rsid w:val="00515B1B"/>
    <w:rsid w:val="00515B9B"/>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52F2"/>
    <w:rsid w:val="00571E31"/>
    <w:rsid w:val="00573556"/>
    <w:rsid w:val="00573A69"/>
    <w:rsid w:val="005751B6"/>
    <w:rsid w:val="00575B3C"/>
    <w:rsid w:val="00575C2E"/>
    <w:rsid w:val="00575DFE"/>
    <w:rsid w:val="00576123"/>
    <w:rsid w:val="00576A61"/>
    <w:rsid w:val="00576D2F"/>
    <w:rsid w:val="005815A6"/>
    <w:rsid w:val="0058214A"/>
    <w:rsid w:val="005834B6"/>
    <w:rsid w:val="00584095"/>
    <w:rsid w:val="005843C3"/>
    <w:rsid w:val="0058610D"/>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4EB"/>
    <w:rsid w:val="005B30D6"/>
    <w:rsid w:val="005B4D22"/>
    <w:rsid w:val="005B4E29"/>
    <w:rsid w:val="005B5263"/>
    <w:rsid w:val="005B545D"/>
    <w:rsid w:val="005B57CC"/>
    <w:rsid w:val="005C0622"/>
    <w:rsid w:val="005C0FE5"/>
    <w:rsid w:val="005C21F9"/>
    <w:rsid w:val="005C2296"/>
    <w:rsid w:val="005C22A3"/>
    <w:rsid w:val="005C3698"/>
    <w:rsid w:val="005C46C6"/>
    <w:rsid w:val="005C4762"/>
    <w:rsid w:val="005C53FD"/>
    <w:rsid w:val="005C6884"/>
    <w:rsid w:val="005C777E"/>
    <w:rsid w:val="005C7C65"/>
    <w:rsid w:val="005D0A37"/>
    <w:rsid w:val="005D0A7F"/>
    <w:rsid w:val="005D18CC"/>
    <w:rsid w:val="005D2B39"/>
    <w:rsid w:val="005D3025"/>
    <w:rsid w:val="005D3FB2"/>
    <w:rsid w:val="005D5033"/>
    <w:rsid w:val="005D6AF8"/>
    <w:rsid w:val="005D78AF"/>
    <w:rsid w:val="005D7C29"/>
    <w:rsid w:val="005E0E57"/>
    <w:rsid w:val="005E3F27"/>
    <w:rsid w:val="005E5D1C"/>
    <w:rsid w:val="005E6C54"/>
    <w:rsid w:val="005F08C0"/>
    <w:rsid w:val="005F0F67"/>
    <w:rsid w:val="005F1613"/>
    <w:rsid w:val="005F1AC6"/>
    <w:rsid w:val="005F1BE7"/>
    <w:rsid w:val="005F222F"/>
    <w:rsid w:val="005F30EB"/>
    <w:rsid w:val="005F4290"/>
    <w:rsid w:val="005F52DF"/>
    <w:rsid w:val="005F7734"/>
    <w:rsid w:val="006003F7"/>
    <w:rsid w:val="00600963"/>
    <w:rsid w:val="00602E80"/>
    <w:rsid w:val="00603F80"/>
    <w:rsid w:val="00605754"/>
    <w:rsid w:val="0061280B"/>
    <w:rsid w:val="00614036"/>
    <w:rsid w:val="0061650B"/>
    <w:rsid w:val="00616BAD"/>
    <w:rsid w:val="00617354"/>
    <w:rsid w:val="00617369"/>
    <w:rsid w:val="00617836"/>
    <w:rsid w:val="0062080A"/>
    <w:rsid w:val="00622116"/>
    <w:rsid w:val="006231BD"/>
    <w:rsid w:val="00623243"/>
    <w:rsid w:val="00623647"/>
    <w:rsid w:val="00624E8C"/>
    <w:rsid w:val="0062510A"/>
    <w:rsid w:val="00627B4F"/>
    <w:rsid w:val="006305F8"/>
    <w:rsid w:val="0063100C"/>
    <w:rsid w:val="006312E3"/>
    <w:rsid w:val="006332A7"/>
    <w:rsid w:val="0063494D"/>
    <w:rsid w:val="006359D7"/>
    <w:rsid w:val="00636803"/>
    <w:rsid w:val="00641934"/>
    <w:rsid w:val="00644B02"/>
    <w:rsid w:val="0064537E"/>
    <w:rsid w:val="00647E79"/>
    <w:rsid w:val="006501DC"/>
    <w:rsid w:val="006506BE"/>
    <w:rsid w:val="0065225F"/>
    <w:rsid w:val="00652A9A"/>
    <w:rsid w:val="00656A15"/>
    <w:rsid w:val="00657402"/>
    <w:rsid w:val="00663108"/>
    <w:rsid w:val="006655EA"/>
    <w:rsid w:val="006657E1"/>
    <w:rsid w:val="00666423"/>
    <w:rsid w:val="00667F14"/>
    <w:rsid w:val="00670426"/>
    <w:rsid w:val="00671529"/>
    <w:rsid w:val="00671575"/>
    <w:rsid w:val="00672783"/>
    <w:rsid w:val="00675C06"/>
    <w:rsid w:val="0067653D"/>
    <w:rsid w:val="00677194"/>
    <w:rsid w:val="006819B9"/>
    <w:rsid w:val="0068254B"/>
    <w:rsid w:val="00682888"/>
    <w:rsid w:val="00682CCF"/>
    <w:rsid w:val="0068335A"/>
    <w:rsid w:val="006848BF"/>
    <w:rsid w:val="0068501B"/>
    <w:rsid w:val="00685BA0"/>
    <w:rsid w:val="00686218"/>
    <w:rsid w:val="006867AC"/>
    <w:rsid w:val="00686E4B"/>
    <w:rsid w:val="00687548"/>
    <w:rsid w:val="00687E54"/>
    <w:rsid w:val="00687EA1"/>
    <w:rsid w:val="00691288"/>
    <w:rsid w:val="00691ABC"/>
    <w:rsid w:val="006921C2"/>
    <w:rsid w:val="00692275"/>
    <w:rsid w:val="006928ED"/>
    <w:rsid w:val="00692D8A"/>
    <w:rsid w:val="00693C33"/>
    <w:rsid w:val="006940C6"/>
    <w:rsid w:val="00694D38"/>
    <w:rsid w:val="00696A9C"/>
    <w:rsid w:val="006A283F"/>
    <w:rsid w:val="006A3E64"/>
    <w:rsid w:val="006A4527"/>
    <w:rsid w:val="006A459F"/>
    <w:rsid w:val="006A55EC"/>
    <w:rsid w:val="006A55F5"/>
    <w:rsid w:val="006A58F0"/>
    <w:rsid w:val="006A5950"/>
    <w:rsid w:val="006A7E31"/>
    <w:rsid w:val="006B0DCD"/>
    <w:rsid w:val="006B1D3A"/>
    <w:rsid w:val="006B4855"/>
    <w:rsid w:val="006B56DC"/>
    <w:rsid w:val="006B64AB"/>
    <w:rsid w:val="006B6D1F"/>
    <w:rsid w:val="006B7660"/>
    <w:rsid w:val="006B791B"/>
    <w:rsid w:val="006C046C"/>
    <w:rsid w:val="006C04EA"/>
    <w:rsid w:val="006C053A"/>
    <w:rsid w:val="006C4220"/>
    <w:rsid w:val="006C53FB"/>
    <w:rsid w:val="006D1781"/>
    <w:rsid w:val="006D3D81"/>
    <w:rsid w:val="006D4521"/>
    <w:rsid w:val="006E1244"/>
    <w:rsid w:val="006E47FD"/>
    <w:rsid w:val="006E4C61"/>
    <w:rsid w:val="006E5FAB"/>
    <w:rsid w:val="006F2A5A"/>
    <w:rsid w:val="006F2BD7"/>
    <w:rsid w:val="006F4835"/>
    <w:rsid w:val="006F4A0A"/>
    <w:rsid w:val="006F5950"/>
    <w:rsid w:val="006F5EC5"/>
    <w:rsid w:val="006F705D"/>
    <w:rsid w:val="00700D8A"/>
    <w:rsid w:val="00704CA3"/>
    <w:rsid w:val="00704DBA"/>
    <w:rsid w:val="00706784"/>
    <w:rsid w:val="007067ED"/>
    <w:rsid w:val="00707C12"/>
    <w:rsid w:val="007117B2"/>
    <w:rsid w:val="00711830"/>
    <w:rsid w:val="0071190E"/>
    <w:rsid w:val="00713D58"/>
    <w:rsid w:val="00715CD4"/>
    <w:rsid w:val="00717350"/>
    <w:rsid w:val="00717B15"/>
    <w:rsid w:val="00722463"/>
    <w:rsid w:val="0072347E"/>
    <w:rsid w:val="0072712E"/>
    <w:rsid w:val="0072749C"/>
    <w:rsid w:val="00727BD9"/>
    <w:rsid w:val="0073082A"/>
    <w:rsid w:val="0073173E"/>
    <w:rsid w:val="0073420C"/>
    <w:rsid w:val="00734E30"/>
    <w:rsid w:val="00737692"/>
    <w:rsid w:val="00737C01"/>
    <w:rsid w:val="00742980"/>
    <w:rsid w:val="00742B68"/>
    <w:rsid w:val="00743443"/>
    <w:rsid w:val="007443AF"/>
    <w:rsid w:val="00744D91"/>
    <w:rsid w:val="007462DB"/>
    <w:rsid w:val="007469D5"/>
    <w:rsid w:val="00747DBF"/>
    <w:rsid w:val="007527F7"/>
    <w:rsid w:val="007528C8"/>
    <w:rsid w:val="00757EE3"/>
    <w:rsid w:val="007601E6"/>
    <w:rsid w:val="00762C38"/>
    <w:rsid w:val="00765681"/>
    <w:rsid w:val="00766DA3"/>
    <w:rsid w:val="007703BC"/>
    <w:rsid w:val="00770E7A"/>
    <w:rsid w:val="007716C2"/>
    <w:rsid w:val="00771771"/>
    <w:rsid w:val="00771C86"/>
    <w:rsid w:val="00772D52"/>
    <w:rsid w:val="00774105"/>
    <w:rsid w:val="00774363"/>
    <w:rsid w:val="0077448D"/>
    <w:rsid w:val="00776258"/>
    <w:rsid w:val="00777E3A"/>
    <w:rsid w:val="007806B5"/>
    <w:rsid w:val="007807E3"/>
    <w:rsid w:val="0078102D"/>
    <w:rsid w:val="0078265F"/>
    <w:rsid w:val="00791259"/>
    <w:rsid w:val="007912A8"/>
    <w:rsid w:val="007929C4"/>
    <w:rsid w:val="00792DE2"/>
    <w:rsid w:val="0079404B"/>
    <w:rsid w:val="007950F2"/>
    <w:rsid w:val="007964EC"/>
    <w:rsid w:val="00796663"/>
    <w:rsid w:val="00797167"/>
    <w:rsid w:val="007972D3"/>
    <w:rsid w:val="007A04F8"/>
    <w:rsid w:val="007A2BDF"/>
    <w:rsid w:val="007A2C0F"/>
    <w:rsid w:val="007A37F4"/>
    <w:rsid w:val="007A64AF"/>
    <w:rsid w:val="007A7570"/>
    <w:rsid w:val="007B0116"/>
    <w:rsid w:val="007B3836"/>
    <w:rsid w:val="007B46D5"/>
    <w:rsid w:val="007B4A66"/>
    <w:rsid w:val="007B4B97"/>
    <w:rsid w:val="007C0056"/>
    <w:rsid w:val="007C05F6"/>
    <w:rsid w:val="007C352B"/>
    <w:rsid w:val="007C42C5"/>
    <w:rsid w:val="007C5092"/>
    <w:rsid w:val="007C55EE"/>
    <w:rsid w:val="007D0B82"/>
    <w:rsid w:val="007D5D0B"/>
    <w:rsid w:val="007D76E3"/>
    <w:rsid w:val="007D78C2"/>
    <w:rsid w:val="007E0454"/>
    <w:rsid w:val="007E0FF0"/>
    <w:rsid w:val="007E2AE6"/>
    <w:rsid w:val="007E5C86"/>
    <w:rsid w:val="007E6099"/>
    <w:rsid w:val="007E7095"/>
    <w:rsid w:val="007F1333"/>
    <w:rsid w:val="007F31C1"/>
    <w:rsid w:val="007F441C"/>
    <w:rsid w:val="007F521F"/>
    <w:rsid w:val="0080073B"/>
    <w:rsid w:val="00800804"/>
    <w:rsid w:val="00800ADD"/>
    <w:rsid w:val="008018D2"/>
    <w:rsid w:val="00805213"/>
    <w:rsid w:val="00806D79"/>
    <w:rsid w:val="00811180"/>
    <w:rsid w:val="00813A9B"/>
    <w:rsid w:val="00813B4A"/>
    <w:rsid w:val="00816EF5"/>
    <w:rsid w:val="00820166"/>
    <w:rsid w:val="008215A2"/>
    <w:rsid w:val="0082169C"/>
    <w:rsid w:val="00822B70"/>
    <w:rsid w:val="00823ECD"/>
    <w:rsid w:val="00824285"/>
    <w:rsid w:val="008251C2"/>
    <w:rsid w:val="00825311"/>
    <w:rsid w:val="008255F0"/>
    <w:rsid w:val="00826C04"/>
    <w:rsid w:val="00830205"/>
    <w:rsid w:val="00831938"/>
    <w:rsid w:val="00831976"/>
    <w:rsid w:val="008320F5"/>
    <w:rsid w:val="00832CA5"/>
    <w:rsid w:val="00834B6B"/>
    <w:rsid w:val="008350CA"/>
    <w:rsid w:val="00836E0D"/>
    <w:rsid w:val="008402D4"/>
    <w:rsid w:val="00841176"/>
    <w:rsid w:val="008436B2"/>
    <w:rsid w:val="0084482A"/>
    <w:rsid w:val="008457AC"/>
    <w:rsid w:val="008469C9"/>
    <w:rsid w:val="00846E1B"/>
    <w:rsid w:val="008507F4"/>
    <w:rsid w:val="00850C16"/>
    <w:rsid w:val="00853D4C"/>
    <w:rsid w:val="00854FCF"/>
    <w:rsid w:val="00855086"/>
    <w:rsid w:val="00860940"/>
    <w:rsid w:val="00860F08"/>
    <w:rsid w:val="00863A3B"/>
    <w:rsid w:val="00863EB3"/>
    <w:rsid w:val="00864271"/>
    <w:rsid w:val="00864646"/>
    <w:rsid w:val="0086589C"/>
    <w:rsid w:val="00865BE9"/>
    <w:rsid w:val="00866AB2"/>
    <w:rsid w:val="00867215"/>
    <w:rsid w:val="00867843"/>
    <w:rsid w:val="008700E8"/>
    <w:rsid w:val="0087099C"/>
    <w:rsid w:val="008723D2"/>
    <w:rsid w:val="008739E5"/>
    <w:rsid w:val="0087687F"/>
    <w:rsid w:val="00876B24"/>
    <w:rsid w:val="00881185"/>
    <w:rsid w:val="0088253A"/>
    <w:rsid w:val="008841C1"/>
    <w:rsid w:val="00884F11"/>
    <w:rsid w:val="00887FB5"/>
    <w:rsid w:val="008907B1"/>
    <w:rsid w:val="008920A2"/>
    <w:rsid w:val="0089253E"/>
    <w:rsid w:val="00892C59"/>
    <w:rsid w:val="0089394F"/>
    <w:rsid w:val="00893E67"/>
    <w:rsid w:val="00896844"/>
    <w:rsid w:val="008A288D"/>
    <w:rsid w:val="008A4261"/>
    <w:rsid w:val="008A4918"/>
    <w:rsid w:val="008A5267"/>
    <w:rsid w:val="008A5D39"/>
    <w:rsid w:val="008A69C4"/>
    <w:rsid w:val="008B0489"/>
    <w:rsid w:val="008B0C73"/>
    <w:rsid w:val="008B30E6"/>
    <w:rsid w:val="008B3606"/>
    <w:rsid w:val="008B50FE"/>
    <w:rsid w:val="008B71B9"/>
    <w:rsid w:val="008C1862"/>
    <w:rsid w:val="008C18E7"/>
    <w:rsid w:val="008C2B8E"/>
    <w:rsid w:val="008C2FBE"/>
    <w:rsid w:val="008C423A"/>
    <w:rsid w:val="008C6E19"/>
    <w:rsid w:val="008C76C8"/>
    <w:rsid w:val="008C78AC"/>
    <w:rsid w:val="008D01C3"/>
    <w:rsid w:val="008D1A55"/>
    <w:rsid w:val="008D1CA9"/>
    <w:rsid w:val="008D21C2"/>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4512"/>
    <w:rsid w:val="008F678F"/>
    <w:rsid w:val="008F6CAA"/>
    <w:rsid w:val="008F76CC"/>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5582"/>
    <w:rsid w:val="009155C1"/>
    <w:rsid w:val="009159B1"/>
    <w:rsid w:val="00916715"/>
    <w:rsid w:val="00920FB5"/>
    <w:rsid w:val="0092317D"/>
    <w:rsid w:val="00924045"/>
    <w:rsid w:val="009268E4"/>
    <w:rsid w:val="00927E68"/>
    <w:rsid w:val="00930E39"/>
    <w:rsid w:val="00931DEE"/>
    <w:rsid w:val="009323E2"/>
    <w:rsid w:val="00934136"/>
    <w:rsid w:val="009424B6"/>
    <w:rsid w:val="00942830"/>
    <w:rsid w:val="0095130D"/>
    <w:rsid w:val="00952A5D"/>
    <w:rsid w:val="0095406B"/>
    <w:rsid w:val="00956C37"/>
    <w:rsid w:val="00957760"/>
    <w:rsid w:val="0096074C"/>
    <w:rsid w:val="00960EF5"/>
    <w:rsid w:val="009614A0"/>
    <w:rsid w:val="0096381B"/>
    <w:rsid w:val="00963D25"/>
    <w:rsid w:val="00967F4C"/>
    <w:rsid w:val="009714A9"/>
    <w:rsid w:val="0097288E"/>
    <w:rsid w:val="009728A0"/>
    <w:rsid w:val="009733A6"/>
    <w:rsid w:val="009749EF"/>
    <w:rsid w:val="00974E9C"/>
    <w:rsid w:val="009757CF"/>
    <w:rsid w:val="00975967"/>
    <w:rsid w:val="009760E3"/>
    <w:rsid w:val="00976372"/>
    <w:rsid w:val="00976627"/>
    <w:rsid w:val="0098021A"/>
    <w:rsid w:val="009806D8"/>
    <w:rsid w:val="00981172"/>
    <w:rsid w:val="00981613"/>
    <w:rsid w:val="009836CF"/>
    <w:rsid w:val="0098386D"/>
    <w:rsid w:val="009845B6"/>
    <w:rsid w:val="00984E50"/>
    <w:rsid w:val="009856B1"/>
    <w:rsid w:val="00991711"/>
    <w:rsid w:val="00992B28"/>
    <w:rsid w:val="009939B8"/>
    <w:rsid w:val="00993D89"/>
    <w:rsid w:val="00994517"/>
    <w:rsid w:val="0099481F"/>
    <w:rsid w:val="009961CF"/>
    <w:rsid w:val="00996636"/>
    <w:rsid w:val="0099716D"/>
    <w:rsid w:val="00997ED5"/>
    <w:rsid w:val="009A0609"/>
    <w:rsid w:val="009A39A0"/>
    <w:rsid w:val="009A4074"/>
    <w:rsid w:val="009A4E52"/>
    <w:rsid w:val="009A5E9C"/>
    <w:rsid w:val="009A6692"/>
    <w:rsid w:val="009A7B8A"/>
    <w:rsid w:val="009B07CD"/>
    <w:rsid w:val="009B1D45"/>
    <w:rsid w:val="009B339B"/>
    <w:rsid w:val="009B39DD"/>
    <w:rsid w:val="009B4152"/>
    <w:rsid w:val="009B4865"/>
    <w:rsid w:val="009C03DF"/>
    <w:rsid w:val="009C06FB"/>
    <w:rsid w:val="009C0ED2"/>
    <w:rsid w:val="009C1EF5"/>
    <w:rsid w:val="009C3585"/>
    <w:rsid w:val="009C530B"/>
    <w:rsid w:val="009C5440"/>
    <w:rsid w:val="009C5E0A"/>
    <w:rsid w:val="009C6D37"/>
    <w:rsid w:val="009D05B6"/>
    <w:rsid w:val="009D0C83"/>
    <w:rsid w:val="009D2B98"/>
    <w:rsid w:val="009D4DA9"/>
    <w:rsid w:val="009D4FDE"/>
    <w:rsid w:val="009D6C6B"/>
    <w:rsid w:val="009D7D82"/>
    <w:rsid w:val="009E0079"/>
    <w:rsid w:val="009E2766"/>
    <w:rsid w:val="009E5419"/>
    <w:rsid w:val="009E67C8"/>
    <w:rsid w:val="009E7F2D"/>
    <w:rsid w:val="009F1BF8"/>
    <w:rsid w:val="009F1D79"/>
    <w:rsid w:val="009F203D"/>
    <w:rsid w:val="009F2E39"/>
    <w:rsid w:val="009F429E"/>
    <w:rsid w:val="009F4A89"/>
    <w:rsid w:val="009F4D92"/>
    <w:rsid w:val="009F5CBA"/>
    <w:rsid w:val="009F5EA3"/>
    <w:rsid w:val="009F7573"/>
    <w:rsid w:val="009F7613"/>
    <w:rsid w:val="00A00A6C"/>
    <w:rsid w:val="00A0233D"/>
    <w:rsid w:val="00A037C2"/>
    <w:rsid w:val="00A03C09"/>
    <w:rsid w:val="00A048AC"/>
    <w:rsid w:val="00A0520B"/>
    <w:rsid w:val="00A0606A"/>
    <w:rsid w:val="00A07C0C"/>
    <w:rsid w:val="00A1127D"/>
    <w:rsid w:val="00A1151A"/>
    <w:rsid w:val="00A12448"/>
    <w:rsid w:val="00A1263D"/>
    <w:rsid w:val="00A151C2"/>
    <w:rsid w:val="00A15CCF"/>
    <w:rsid w:val="00A16FD4"/>
    <w:rsid w:val="00A20414"/>
    <w:rsid w:val="00A20737"/>
    <w:rsid w:val="00A20D66"/>
    <w:rsid w:val="00A2214D"/>
    <w:rsid w:val="00A22AC1"/>
    <w:rsid w:val="00A22ED1"/>
    <w:rsid w:val="00A25CA6"/>
    <w:rsid w:val="00A32902"/>
    <w:rsid w:val="00A32D91"/>
    <w:rsid w:val="00A33631"/>
    <w:rsid w:val="00A34BF7"/>
    <w:rsid w:val="00A3503F"/>
    <w:rsid w:val="00A40AEC"/>
    <w:rsid w:val="00A41B51"/>
    <w:rsid w:val="00A4200E"/>
    <w:rsid w:val="00A436CE"/>
    <w:rsid w:val="00A4440E"/>
    <w:rsid w:val="00A47CFF"/>
    <w:rsid w:val="00A5088D"/>
    <w:rsid w:val="00A51498"/>
    <w:rsid w:val="00A53678"/>
    <w:rsid w:val="00A54B65"/>
    <w:rsid w:val="00A57A2F"/>
    <w:rsid w:val="00A60912"/>
    <w:rsid w:val="00A60FE8"/>
    <w:rsid w:val="00A61055"/>
    <w:rsid w:val="00A61CF3"/>
    <w:rsid w:val="00A6275E"/>
    <w:rsid w:val="00A66459"/>
    <w:rsid w:val="00A66890"/>
    <w:rsid w:val="00A671DC"/>
    <w:rsid w:val="00A6731C"/>
    <w:rsid w:val="00A73B87"/>
    <w:rsid w:val="00A73BBF"/>
    <w:rsid w:val="00A81448"/>
    <w:rsid w:val="00A81A84"/>
    <w:rsid w:val="00A822B5"/>
    <w:rsid w:val="00A83E2A"/>
    <w:rsid w:val="00A867AC"/>
    <w:rsid w:val="00A90DAF"/>
    <w:rsid w:val="00A91616"/>
    <w:rsid w:val="00A9164F"/>
    <w:rsid w:val="00A93D14"/>
    <w:rsid w:val="00A93E81"/>
    <w:rsid w:val="00A94280"/>
    <w:rsid w:val="00A967BB"/>
    <w:rsid w:val="00A96EFD"/>
    <w:rsid w:val="00A97448"/>
    <w:rsid w:val="00A97557"/>
    <w:rsid w:val="00AA0FC4"/>
    <w:rsid w:val="00AA16CA"/>
    <w:rsid w:val="00AA2C6A"/>
    <w:rsid w:val="00AA316C"/>
    <w:rsid w:val="00AA31EC"/>
    <w:rsid w:val="00AA3C3B"/>
    <w:rsid w:val="00AB344C"/>
    <w:rsid w:val="00AB5E54"/>
    <w:rsid w:val="00AB6306"/>
    <w:rsid w:val="00AB7AB5"/>
    <w:rsid w:val="00AB7C0E"/>
    <w:rsid w:val="00AC0AF8"/>
    <w:rsid w:val="00AC2281"/>
    <w:rsid w:val="00AC3A8D"/>
    <w:rsid w:val="00AC41AE"/>
    <w:rsid w:val="00AC6629"/>
    <w:rsid w:val="00AC758D"/>
    <w:rsid w:val="00AD0DF9"/>
    <w:rsid w:val="00AD168C"/>
    <w:rsid w:val="00AD1944"/>
    <w:rsid w:val="00AD23AF"/>
    <w:rsid w:val="00AD33ED"/>
    <w:rsid w:val="00AD3DA4"/>
    <w:rsid w:val="00AD4AE9"/>
    <w:rsid w:val="00AD4E03"/>
    <w:rsid w:val="00AD5BFE"/>
    <w:rsid w:val="00AD6401"/>
    <w:rsid w:val="00AD68FE"/>
    <w:rsid w:val="00AD77A0"/>
    <w:rsid w:val="00AE16FB"/>
    <w:rsid w:val="00AE2B8A"/>
    <w:rsid w:val="00AE3C33"/>
    <w:rsid w:val="00AE4064"/>
    <w:rsid w:val="00AE6E99"/>
    <w:rsid w:val="00AF0158"/>
    <w:rsid w:val="00AF1F2C"/>
    <w:rsid w:val="00AF38F7"/>
    <w:rsid w:val="00AF5FC6"/>
    <w:rsid w:val="00B00C3D"/>
    <w:rsid w:val="00B01ECE"/>
    <w:rsid w:val="00B02C82"/>
    <w:rsid w:val="00B034F1"/>
    <w:rsid w:val="00B0637D"/>
    <w:rsid w:val="00B0662C"/>
    <w:rsid w:val="00B06E48"/>
    <w:rsid w:val="00B073A7"/>
    <w:rsid w:val="00B13028"/>
    <w:rsid w:val="00B137D9"/>
    <w:rsid w:val="00B16C41"/>
    <w:rsid w:val="00B17223"/>
    <w:rsid w:val="00B17F1F"/>
    <w:rsid w:val="00B20511"/>
    <w:rsid w:val="00B2451C"/>
    <w:rsid w:val="00B264FF"/>
    <w:rsid w:val="00B34FC4"/>
    <w:rsid w:val="00B358C1"/>
    <w:rsid w:val="00B36DC4"/>
    <w:rsid w:val="00B40C65"/>
    <w:rsid w:val="00B42AC5"/>
    <w:rsid w:val="00B432F2"/>
    <w:rsid w:val="00B436EC"/>
    <w:rsid w:val="00B4379A"/>
    <w:rsid w:val="00B45B1A"/>
    <w:rsid w:val="00B506DA"/>
    <w:rsid w:val="00B50857"/>
    <w:rsid w:val="00B5522E"/>
    <w:rsid w:val="00B561E3"/>
    <w:rsid w:val="00B613F2"/>
    <w:rsid w:val="00B63652"/>
    <w:rsid w:val="00B6558B"/>
    <w:rsid w:val="00B658AF"/>
    <w:rsid w:val="00B66747"/>
    <w:rsid w:val="00B66E29"/>
    <w:rsid w:val="00B67AB3"/>
    <w:rsid w:val="00B7088C"/>
    <w:rsid w:val="00B716B5"/>
    <w:rsid w:val="00B71E58"/>
    <w:rsid w:val="00B7368A"/>
    <w:rsid w:val="00B7431E"/>
    <w:rsid w:val="00B74B76"/>
    <w:rsid w:val="00B75B0F"/>
    <w:rsid w:val="00B75D9B"/>
    <w:rsid w:val="00B76863"/>
    <w:rsid w:val="00B80DFE"/>
    <w:rsid w:val="00B81A07"/>
    <w:rsid w:val="00B820E3"/>
    <w:rsid w:val="00B84565"/>
    <w:rsid w:val="00B9017B"/>
    <w:rsid w:val="00B928A2"/>
    <w:rsid w:val="00B92B7A"/>
    <w:rsid w:val="00B94806"/>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5C59"/>
    <w:rsid w:val="00BA7C97"/>
    <w:rsid w:val="00BB01DE"/>
    <w:rsid w:val="00BB15CF"/>
    <w:rsid w:val="00BB3244"/>
    <w:rsid w:val="00BB48DD"/>
    <w:rsid w:val="00BB69F2"/>
    <w:rsid w:val="00BB7B72"/>
    <w:rsid w:val="00BB7E96"/>
    <w:rsid w:val="00BC2BB1"/>
    <w:rsid w:val="00BC454F"/>
    <w:rsid w:val="00BC6D5C"/>
    <w:rsid w:val="00BC7C02"/>
    <w:rsid w:val="00BD107F"/>
    <w:rsid w:val="00BD23BE"/>
    <w:rsid w:val="00BD36C9"/>
    <w:rsid w:val="00BD4ACA"/>
    <w:rsid w:val="00BD55BA"/>
    <w:rsid w:val="00BD5FDC"/>
    <w:rsid w:val="00BD7D78"/>
    <w:rsid w:val="00BE08DA"/>
    <w:rsid w:val="00BE108F"/>
    <w:rsid w:val="00BE1528"/>
    <w:rsid w:val="00BE4FAC"/>
    <w:rsid w:val="00BF0DBF"/>
    <w:rsid w:val="00BF0DC5"/>
    <w:rsid w:val="00BF1493"/>
    <w:rsid w:val="00BF3CB8"/>
    <w:rsid w:val="00C00F89"/>
    <w:rsid w:val="00C01E9D"/>
    <w:rsid w:val="00C02DAF"/>
    <w:rsid w:val="00C038C0"/>
    <w:rsid w:val="00C03EE5"/>
    <w:rsid w:val="00C040D5"/>
    <w:rsid w:val="00C05D8A"/>
    <w:rsid w:val="00C108F6"/>
    <w:rsid w:val="00C10A4E"/>
    <w:rsid w:val="00C12074"/>
    <w:rsid w:val="00C12B7F"/>
    <w:rsid w:val="00C146DC"/>
    <w:rsid w:val="00C15653"/>
    <w:rsid w:val="00C15904"/>
    <w:rsid w:val="00C15EF2"/>
    <w:rsid w:val="00C16FFC"/>
    <w:rsid w:val="00C202BD"/>
    <w:rsid w:val="00C2448C"/>
    <w:rsid w:val="00C277D2"/>
    <w:rsid w:val="00C279EC"/>
    <w:rsid w:val="00C37510"/>
    <w:rsid w:val="00C40D55"/>
    <w:rsid w:val="00C43C0D"/>
    <w:rsid w:val="00C4572F"/>
    <w:rsid w:val="00C45898"/>
    <w:rsid w:val="00C45D40"/>
    <w:rsid w:val="00C46801"/>
    <w:rsid w:val="00C51007"/>
    <w:rsid w:val="00C51514"/>
    <w:rsid w:val="00C51A03"/>
    <w:rsid w:val="00C525CB"/>
    <w:rsid w:val="00C52C1A"/>
    <w:rsid w:val="00C52EDB"/>
    <w:rsid w:val="00C53224"/>
    <w:rsid w:val="00C5451D"/>
    <w:rsid w:val="00C560A0"/>
    <w:rsid w:val="00C564D7"/>
    <w:rsid w:val="00C57568"/>
    <w:rsid w:val="00C607D5"/>
    <w:rsid w:val="00C61C35"/>
    <w:rsid w:val="00C633ED"/>
    <w:rsid w:val="00C65656"/>
    <w:rsid w:val="00C66759"/>
    <w:rsid w:val="00C67FF4"/>
    <w:rsid w:val="00C70514"/>
    <w:rsid w:val="00C7457B"/>
    <w:rsid w:val="00C7474F"/>
    <w:rsid w:val="00C7477D"/>
    <w:rsid w:val="00C75C15"/>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1689"/>
    <w:rsid w:val="00CA211C"/>
    <w:rsid w:val="00CA4590"/>
    <w:rsid w:val="00CA45CA"/>
    <w:rsid w:val="00CA5D05"/>
    <w:rsid w:val="00CA5FF0"/>
    <w:rsid w:val="00CA7162"/>
    <w:rsid w:val="00CA7A7A"/>
    <w:rsid w:val="00CA7C03"/>
    <w:rsid w:val="00CB0BE6"/>
    <w:rsid w:val="00CB1007"/>
    <w:rsid w:val="00CB2028"/>
    <w:rsid w:val="00CB36B1"/>
    <w:rsid w:val="00CB489C"/>
    <w:rsid w:val="00CC0AF7"/>
    <w:rsid w:val="00CC34DF"/>
    <w:rsid w:val="00CC3891"/>
    <w:rsid w:val="00CC4F34"/>
    <w:rsid w:val="00CC4F84"/>
    <w:rsid w:val="00CC5188"/>
    <w:rsid w:val="00CC529F"/>
    <w:rsid w:val="00CC657B"/>
    <w:rsid w:val="00CD0576"/>
    <w:rsid w:val="00CD0E43"/>
    <w:rsid w:val="00CD29EF"/>
    <w:rsid w:val="00CD2A04"/>
    <w:rsid w:val="00CD4F5F"/>
    <w:rsid w:val="00CD61E0"/>
    <w:rsid w:val="00CD652D"/>
    <w:rsid w:val="00CD6C2D"/>
    <w:rsid w:val="00CE0CB5"/>
    <w:rsid w:val="00CE5EC9"/>
    <w:rsid w:val="00CE769F"/>
    <w:rsid w:val="00CE7EB3"/>
    <w:rsid w:val="00CF5B64"/>
    <w:rsid w:val="00CF6292"/>
    <w:rsid w:val="00CF6954"/>
    <w:rsid w:val="00CF6C39"/>
    <w:rsid w:val="00D00B4B"/>
    <w:rsid w:val="00D016A7"/>
    <w:rsid w:val="00D04B57"/>
    <w:rsid w:val="00D05B10"/>
    <w:rsid w:val="00D117B6"/>
    <w:rsid w:val="00D12445"/>
    <w:rsid w:val="00D14249"/>
    <w:rsid w:val="00D15F73"/>
    <w:rsid w:val="00D21138"/>
    <w:rsid w:val="00D21444"/>
    <w:rsid w:val="00D2405C"/>
    <w:rsid w:val="00D24F79"/>
    <w:rsid w:val="00D30AE3"/>
    <w:rsid w:val="00D35586"/>
    <w:rsid w:val="00D4015E"/>
    <w:rsid w:val="00D407C5"/>
    <w:rsid w:val="00D40B24"/>
    <w:rsid w:val="00D41511"/>
    <w:rsid w:val="00D42FC5"/>
    <w:rsid w:val="00D44338"/>
    <w:rsid w:val="00D450DA"/>
    <w:rsid w:val="00D45E90"/>
    <w:rsid w:val="00D46859"/>
    <w:rsid w:val="00D50FA3"/>
    <w:rsid w:val="00D5139E"/>
    <w:rsid w:val="00D515E9"/>
    <w:rsid w:val="00D518FA"/>
    <w:rsid w:val="00D54F39"/>
    <w:rsid w:val="00D550F8"/>
    <w:rsid w:val="00D55915"/>
    <w:rsid w:val="00D56A2E"/>
    <w:rsid w:val="00D578A6"/>
    <w:rsid w:val="00D60050"/>
    <w:rsid w:val="00D6126B"/>
    <w:rsid w:val="00D61CFD"/>
    <w:rsid w:val="00D62219"/>
    <w:rsid w:val="00D638E9"/>
    <w:rsid w:val="00D65521"/>
    <w:rsid w:val="00D67712"/>
    <w:rsid w:val="00D70E69"/>
    <w:rsid w:val="00D741AF"/>
    <w:rsid w:val="00D75473"/>
    <w:rsid w:val="00D76CAB"/>
    <w:rsid w:val="00D80C0C"/>
    <w:rsid w:val="00D82185"/>
    <w:rsid w:val="00D82C8E"/>
    <w:rsid w:val="00D85374"/>
    <w:rsid w:val="00D866E3"/>
    <w:rsid w:val="00D87447"/>
    <w:rsid w:val="00D90889"/>
    <w:rsid w:val="00D915F9"/>
    <w:rsid w:val="00D91DBE"/>
    <w:rsid w:val="00D91ED8"/>
    <w:rsid w:val="00D947EF"/>
    <w:rsid w:val="00D96A57"/>
    <w:rsid w:val="00D96BA6"/>
    <w:rsid w:val="00DA0925"/>
    <w:rsid w:val="00DA0D21"/>
    <w:rsid w:val="00DA13C5"/>
    <w:rsid w:val="00DA2741"/>
    <w:rsid w:val="00DA286D"/>
    <w:rsid w:val="00DA4519"/>
    <w:rsid w:val="00DA56F1"/>
    <w:rsid w:val="00DA7138"/>
    <w:rsid w:val="00DA7E4D"/>
    <w:rsid w:val="00DB2C8C"/>
    <w:rsid w:val="00DB4B1B"/>
    <w:rsid w:val="00DB4B51"/>
    <w:rsid w:val="00DB5A1B"/>
    <w:rsid w:val="00DB5A45"/>
    <w:rsid w:val="00DB6B93"/>
    <w:rsid w:val="00DB732D"/>
    <w:rsid w:val="00DB7FF4"/>
    <w:rsid w:val="00DC1804"/>
    <w:rsid w:val="00DC524A"/>
    <w:rsid w:val="00DC7C80"/>
    <w:rsid w:val="00DD4A1D"/>
    <w:rsid w:val="00DD5B8F"/>
    <w:rsid w:val="00DD68E4"/>
    <w:rsid w:val="00DD6952"/>
    <w:rsid w:val="00DD7399"/>
    <w:rsid w:val="00DE5088"/>
    <w:rsid w:val="00DE52D3"/>
    <w:rsid w:val="00DE6FD4"/>
    <w:rsid w:val="00DE732E"/>
    <w:rsid w:val="00DF1300"/>
    <w:rsid w:val="00DF397B"/>
    <w:rsid w:val="00DF4F20"/>
    <w:rsid w:val="00E000A0"/>
    <w:rsid w:val="00E006FB"/>
    <w:rsid w:val="00E015E4"/>
    <w:rsid w:val="00E0263C"/>
    <w:rsid w:val="00E02D85"/>
    <w:rsid w:val="00E031F7"/>
    <w:rsid w:val="00E03838"/>
    <w:rsid w:val="00E0444F"/>
    <w:rsid w:val="00E104BB"/>
    <w:rsid w:val="00E106F4"/>
    <w:rsid w:val="00E10CAF"/>
    <w:rsid w:val="00E11879"/>
    <w:rsid w:val="00E11C5A"/>
    <w:rsid w:val="00E11D61"/>
    <w:rsid w:val="00E126B8"/>
    <w:rsid w:val="00E128FB"/>
    <w:rsid w:val="00E1391F"/>
    <w:rsid w:val="00E13C7E"/>
    <w:rsid w:val="00E1530D"/>
    <w:rsid w:val="00E16FFB"/>
    <w:rsid w:val="00E17A71"/>
    <w:rsid w:val="00E21F3A"/>
    <w:rsid w:val="00E24704"/>
    <w:rsid w:val="00E25AE0"/>
    <w:rsid w:val="00E25B01"/>
    <w:rsid w:val="00E26266"/>
    <w:rsid w:val="00E262A1"/>
    <w:rsid w:val="00E2633D"/>
    <w:rsid w:val="00E26F01"/>
    <w:rsid w:val="00E27D69"/>
    <w:rsid w:val="00E37224"/>
    <w:rsid w:val="00E41B58"/>
    <w:rsid w:val="00E44C09"/>
    <w:rsid w:val="00E46298"/>
    <w:rsid w:val="00E474D3"/>
    <w:rsid w:val="00E501CA"/>
    <w:rsid w:val="00E5424C"/>
    <w:rsid w:val="00E61DC3"/>
    <w:rsid w:val="00E6287D"/>
    <w:rsid w:val="00E629F8"/>
    <w:rsid w:val="00E6357B"/>
    <w:rsid w:val="00E63BA7"/>
    <w:rsid w:val="00E658AE"/>
    <w:rsid w:val="00E662A0"/>
    <w:rsid w:val="00E66CC6"/>
    <w:rsid w:val="00E66CF9"/>
    <w:rsid w:val="00E67CDD"/>
    <w:rsid w:val="00E7589C"/>
    <w:rsid w:val="00E759A6"/>
    <w:rsid w:val="00E80235"/>
    <w:rsid w:val="00E80848"/>
    <w:rsid w:val="00E822EF"/>
    <w:rsid w:val="00E83FF5"/>
    <w:rsid w:val="00E845AF"/>
    <w:rsid w:val="00E84A7A"/>
    <w:rsid w:val="00E84B9A"/>
    <w:rsid w:val="00E850EE"/>
    <w:rsid w:val="00E8591B"/>
    <w:rsid w:val="00E86B7F"/>
    <w:rsid w:val="00E94927"/>
    <w:rsid w:val="00E95302"/>
    <w:rsid w:val="00E95AC5"/>
    <w:rsid w:val="00E96CD9"/>
    <w:rsid w:val="00E96F24"/>
    <w:rsid w:val="00E97A3D"/>
    <w:rsid w:val="00EA1B4D"/>
    <w:rsid w:val="00EA1BB5"/>
    <w:rsid w:val="00EA3248"/>
    <w:rsid w:val="00EA5CB2"/>
    <w:rsid w:val="00EA6892"/>
    <w:rsid w:val="00EA7F6B"/>
    <w:rsid w:val="00EB27F0"/>
    <w:rsid w:val="00EB3CF5"/>
    <w:rsid w:val="00EC06DA"/>
    <w:rsid w:val="00EC31B7"/>
    <w:rsid w:val="00EC3261"/>
    <w:rsid w:val="00EC36F2"/>
    <w:rsid w:val="00EC3B19"/>
    <w:rsid w:val="00EC417D"/>
    <w:rsid w:val="00EC63BC"/>
    <w:rsid w:val="00ED0108"/>
    <w:rsid w:val="00ED02F6"/>
    <w:rsid w:val="00ED1D17"/>
    <w:rsid w:val="00ED3D57"/>
    <w:rsid w:val="00ED6F19"/>
    <w:rsid w:val="00ED7987"/>
    <w:rsid w:val="00EE2894"/>
    <w:rsid w:val="00EE41D3"/>
    <w:rsid w:val="00EE4C0D"/>
    <w:rsid w:val="00EE5785"/>
    <w:rsid w:val="00EE5CA9"/>
    <w:rsid w:val="00EE6503"/>
    <w:rsid w:val="00EE67F3"/>
    <w:rsid w:val="00EE6C5B"/>
    <w:rsid w:val="00EE7934"/>
    <w:rsid w:val="00EF1FB2"/>
    <w:rsid w:val="00EF2569"/>
    <w:rsid w:val="00EF5019"/>
    <w:rsid w:val="00EF66A4"/>
    <w:rsid w:val="00F007EC"/>
    <w:rsid w:val="00F019F1"/>
    <w:rsid w:val="00F02081"/>
    <w:rsid w:val="00F052B7"/>
    <w:rsid w:val="00F07BF8"/>
    <w:rsid w:val="00F109A2"/>
    <w:rsid w:val="00F11AE4"/>
    <w:rsid w:val="00F121D4"/>
    <w:rsid w:val="00F12C4B"/>
    <w:rsid w:val="00F12C64"/>
    <w:rsid w:val="00F1317C"/>
    <w:rsid w:val="00F1379F"/>
    <w:rsid w:val="00F14223"/>
    <w:rsid w:val="00F15585"/>
    <w:rsid w:val="00F16017"/>
    <w:rsid w:val="00F21382"/>
    <w:rsid w:val="00F2323F"/>
    <w:rsid w:val="00F2333C"/>
    <w:rsid w:val="00F26BDE"/>
    <w:rsid w:val="00F26EE0"/>
    <w:rsid w:val="00F278C4"/>
    <w:rsid w:val="00F36973"/>
    <w:rsid w:val="00F3733C"/>
    <w:rsid w:val="00F373E1"/>
    <w:rsid w:val="00F373EF"/>
    <w:rsid w:val="00F4008C"/>
    <w:rsid w:val="00F4143F"/>
    <w:rsid w:val="00F4196B"/>
    <w:rsid w:val="00F41A4B"/>
    <w:rsid w:val="00F41ED4"/>
    <w:rsid w:val="00F4212B"/>
    <w:rsid w:val="00F43A58"/>
    <w:rsid w:val="00F43E5F"/>
    <w:rsid w:val="00F460A7"/>
    <w:rsid w:val="00F46A41"/>
    <w:rsid w:val="00F50C6B"/>
    <w:rsid w:val="00F51605"/>
    <w:rsid w:val="00F518C5"/>
    <w:rsid w:val="00F53538"/>
    <w:rsid w:val="00F53BB7"/>
    <w:rsid w:val="00F60AA1"/>
    <w:rsid w:val="00F60B76"/>
    <w:rsid w:val="00F63077"/>
    <w:rsid w:val="00F6516D"/>
    <w:rsid w:val="00F748A0"/>
    <w:rsid w:val="00F7737D"/>
    <w:rsid w:val="00F83DDB"/>
    <w:rsid w:val="00F86ADD"/>
    <w:rsid w:val="00F86DF5"/>
    <w:rsid w:val="00F8720C"/>
    <w:rsid w:val="00F913C5"/>
    <w:rsid w:val="00F968D5"/>
    <w:rsid w:val="00F973FF"/>
    <w:rsid w:val="00FA116A"/>
    <w:rsid w:val="00FA1DA7"/>
    <w:rsid w:val="00FA6800"/>
    <w:rsid w:val="00FA6A1A"/>
    <w:rsid w:val="00FA6B85"/>
    <w:rsid w:val="00FA7A99"/>
    <w:rsid w:val="00FB1071"/>
    <w:rsid w:val="00FB19E8"/>
    <w:rsid w:val="00FB235D"/>
    <w:rsid w:val="00FB56AE"/>
    <w:rsid w:val="00FB60E3"/>
    <w:rsid w:val="00FB6C0C"/>
    <w:rsid w:val="00FC1CF2"/>
    <w:rsid w:val="00FC305D"/>
    <w:rsid w:val="00FC431B"/>
    <w:rsid w:val="00FC5E85"/>
    <w:rsid w:val="00FC6234"/>
    <w:rsid w:val="00FC68E1"/>
    <w:rsid w:val="00FD44F2"/>
    <w:rsid w:val="00FD48F5"/>
    <w:rsid w:val="00FD4E00"/>
    <w:rsid w:val="00FE07DC"/>
    <w:rsid w:val="00FE1681"/>
    <w:rsid w:val="00FE22A3"/>
    <w:rsid w:val="00FE4EBC"/>
    <w:rsid w:val="00FE6FDA"/>
    <w:rsid w:val="00FF12C1"/>
    <w:rsid w:val="00FF30DC"/>
    <w:rsid w:val="00FF4E95"/>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am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2603</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17932</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
  <cp:lastModifiedBy>Kateřina Olša</cp:lastModifiedBy>
  <cp:revision>152</cp:revision>
  <cp:lastPrinted>2025-06-30T07:49:00Z</cp:lastPrinted>
  <dcterms:created xsi:type="dcterms:W3CDTF">2024-04-09T08:52:00Z</dcterms:created>
  <dcterms:modified xsi:type="dcterms:W3CDTF">2026-03-02T13:21:00Z</dcterms:modified>
</cp:coreProperties>
</file>