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5858" w14:textId="77777777" w:rsidR="00AB12A3" w:rsidRDefault="00AB12A3" w:rsidP="008C0B29">
      <w:pPr>
        <w:rPr>
          <w:rFonts w:cstheme="minorHAnsi"/>
          <w:i/>
          <w:iCs/>
          <w:highlight w:val="yellow"/>
        </w:rPr>
      </w:pPr>
    </w:p>
    <w:p w14:paraId="71EFC750" w14:textId="31CD5B19" w:rsidR="00B246AF" w:rsidRPr="00E05F9B" w:rsidRDefault="008C0B29" w:rsidP="008C0B29">
      <w:pPr>
        <w:rPr>
          <w:rFonts w:cstheme="minorHAnsi"/>
          <w:i/>
          <w:iCs/>
        </w:rPr>
      </w:pPr>
      <w:r w:rsidRPr="00E05F9B">
        <w:rPr>
          <w:rFonts w:cstheme="minorHAnsi"/>
          <w:i/>
          <w:iCs/>
        </w:rPr>
        <w:t>Příloha č. 1</w:t>
      </w:r>
      <w:r w:rsidR="00673795" w:rsidRPr="00E05F9B">
        <w:rPr>
          <w:rFonts w:cstheme="minorHAnsi"/>
          <w:i/>
          <w:iCs/>
        </w:rPr>
        <w:t xml:space="preserve"> </w:t>
      </w:r>
      <w:r w:rsidR="00D41750" w:rsidRPr="00E05F9B">
        <w:rPr>
          <w:rFonts w:cstheme="minorHAnsi"/>
          <w:i/>
          <w:iCs/>
        </w:rPr>
        <w:t>Zadávací dokumentace</w:t>
      </w:r>
    </w:p>
    <w:p w14:paraId="37FEBC0F" w14:textId="1E9C5E0E" w:rsidR="00DB088F" w:rsidRPr="00E05F9B" w:rsidRDefault="008A38DA" w:rsidP="008A38DA">
      <w:pPr>
        <w:jc w:val="center"/>
        <w:rPr>
          <w:rFonts w:cstheme="minorHAnsi"/>
          <w:b/>
          <w:bCs/>
          <w:sz w:val="28"/>
          <w:szCs w:val="28"/>
        </w:rPr>
      </w:pPr>
      <w:r w:rsidRPr="00E05F9B">
        <w:rPr>
          <w:rFonts w:cstheme="minorHAnsi"/>
          <w:b/>
          <w:bCs/>
          <w:sz w:val="28"/>
          <w:szCs w:val="28"/>
        </w:rPr>
        <w:t xml:space="preserve">Technická specifikace </w:t>
      </w:r>
      <w:r w:rsidR="00BC12E8" w:rsidRPr="00E05F9B">
        <w:rPr>
          <w:rFonts w:cstheme="minorHAnsi"/>
          <w:b/>
          <w:bCs/>
          <w:sz w:val="28"/>
          <w:szCs w:val="28"/>
        </w:rPr>
        <w:t>hudební</w:t>
      </w:r>
      <w:r w:rsidR="00A868D9" w:rsidRPr="00E05F9B">
        <w:rPr>
          <w:rFonts w:cstheme="minorHAnsi"/>
          <w:b/>
          <w:bCs/>
          <w:sz w:val="28"/>
          <w:szCs w:val="28"/>
        </w:rPr>
        <w:t xml:space="preserve">ho nástroje </w:t>
      </w:r>
      <w:r w:rsidRPr="00E05F9B">
        <w:rPr>
          <w:rFonts w:cstheme="minorHAnsi"/>
          <w:b/>
          <w:bCs/>
          <w:sz w:val="28"/>
          <w:szCs w:val="28"/>
        </w:rPr>
        <w:t>(soupis jednotlivých technických požadavků, které musejí být nabídkami splněny)</w:t>
      </w:r>
    </w:p>
    <w:p w14:paraId="3270B909" w14:textId="77777777" w:rsidR="002A7E52" w:rsidRPr="00E05F9B" w:rsidRDefault="002A7E52" w:rsidP="008A38DA">
      <w:pPr>
        <w:jc w:val="center"/>
        <w:rPr>
          <w:rFonts w:cstheme="minorHAnsi"/>
          <w:b/>
          <w:bCs/>
        </w:rPr>
      </w:pPr>
    </w:p>
    <w:p w14:paraId="303FA1D1" w14:textId="155D23F5" w:rsidR="004B5B02" w:rsidRPr="00E05F9B" w:rsidRDefault="004B5B02" w:rsidP="008A38DA">
      <w:pPr>
        <w:jc w:val="center"/>
        <w:rPr>
          <w:rFonts w:cstheme="minorHAnsi"/>
          <w:b/>
          <w:bCs/>
        </w:rPr>
      </w:pPr>
      <w:r w:rsidRPr="00E05F9B">
        <w:rPr>
          <w:rFonts w:cstheme="minorHAnsi"/>
          <w:bCs/>
          <w:iCs/>
        </w:rPr>
        <w:t>Název veřejné zakázky malého rozsahu</w:t>
      </w:r>
    </w:p>
    <w:p w14:paraId="46C6D0AF" w14:textId="3D0F0347" w:rsidR="000C5E8D" w:rsidRPr="00E05F9B" w:rsidRDefault="000C5E8D" w:rsidP="00CF2774">
      <w:pPr>
        <w:spacing w:line="276" w:lineRule="auto"/>
        <w:jc w:val="center"/>
        <w:rPr>
          <w:rFonts w:cstheme="minorHAnsi"/>
          <w:b/>
          <w:iCs/>
          <w:sz w:val="24"/>
          <w:szCs w:val="24"/>
        </w:rPr>
      </w:pPr>
      <w:r w:rsidRPr="00E05F9B">
        <w:rPr>
          <w:rFonts w:cstheme="minorHAnsi"/>
          <w:b/>
          <w:iCs/>
          <w:sz w:val="24"/>
          <w:szCs w:val="24"/>
        </w:rPr>
        <w:t>„</w:t>
      </w:r>
      <w:r w:rsidR="00E95759" w:rsidRPr="00E05F9B">
        <w:rPr>
          <w:rFonts w:cstheme="minorHAnsi"/>
          <w:b/>
          <w:iCs/>
          <w:sz w:val="24"/>
          <w:szCs w:val="24"/>
        </w:rPr>
        <w:t>Nástroje pro interpretaci – housle</w:t>
      </w:r>
      <w:r w:rsidRPr="00E05F9B">
        <w:rPr>
          <w:rFonts w:cstheme="minorHAnsi"/>
          <w:b/>
          <w:iCs/>
          <w:sz w:val="24"/>
          <w:szCs w:val="24"/>
        </w:rPr>
        <w:t>“</w:t>
      </w:r>
    </w:p>
    <w:p w14:paraId="1278636B" w14:textId="77777777" w:rsidR="004D7EBA" w:rsidRPr="00E05F9B" w:rsidRDefault="004D7EBA" w:rsidP="008C6A79">
      <w:pPr>
        <w:spacing w:after="0"/>
        <w:rPr>
          <w:rFonts w:cstheme="minorHAnsi"/>
          <w:b/>
          <w:color w:val="000000"/>
          <w:shd w:val="clear" w:color="auto" w:fill="FFFFFF"/>
        </w:rPr>
      </w:pPr>
    </w:p>
    <w:p w14:paraId="14D3F656" w14:textId="143F6C08" w:rsidR="008C6A79" w:rsidRPr="00E05F9B" w:rsidRDefault="007A3B9D" w:rsidP="008C6A79">
      <w:pPr>
        <w:spacing w:after="0"/>
        <w:rPr>
          <w:rFonts w:cstheme="minorHAnsi"/>
          <w:bCs/>
          <w:iCs/>
          <w:sz w:val="24"/>
          <w:szCs w:val="24"/>
        </w:rPr>
      </w:pPr>
      <w:r w:rsidRPr="00E05F9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Housle </w:t>
      </w:r>
      <w:r w:rsidR="00BD52A5" w:rsidRPr="00E05F9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1 </w:t>
      </w:r>
      <w:r w:rsidR="00CF2774" w:rsidRPr="00E05F9B">
        <w:rPr>
          <w:rFonts w:cstheme="minorHAnsi"/>
          <w:b/>
          <w:color w:val="000000"/>
          <w:sz w:val="24"/>
          <w:szCs w:val="24"/>
          <w:shd w:val="clear" w:color="auto" w:fill="FFFFFF"/>
        </w:rPr>
        <w:t>ks – základní</w:t>
      </w:r>
      <w:r w:rsidR="008C6A79" w:rsidRPr="00E05F9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7F3230" w:rsidRPr="00E05F9B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technická </w:t>
      </w:r>
      <w:r w:rsidR="008C6A79" w:rsidRPr="00E05F9B">
        <w:rPr>
          <w:rFonts w:cstheme="minorHAnsi"/>
          <w:b/>
          <w:color w:val="000000"/>
          <w:sz w:val="24"/>
          <w:szCs w:val="24"/>
          <w:shd w:val="clear" w:color="auto" w:fill="FFFFFF"/>
        </w:rPr>
        <w:t>specifikace:</w:t>
      </w:r>
      <w:r w:rsidR="008C6A79" w:rsidRPr="00E05F9B">
        <w:rPr>
          <w:rFonts w:cstheme="minorHAnsi"/>
          <w:bCs/>
          <w:iCs/>
          <w:sz w:val="24"/>
          <w:szCs w:val="24"/>
        </w:rPr>
        <w:t xml:space="preserve"> </w:t>
      </w:r>
    </w:p>
    <w:p w14:paraId="36593CE4" w14:textId="77777777" w:rsidR="007F3230" w:rsidRPr="00E05F9B" w:rsidRDefault="007F3230" w:rsidP="008C6A79">
      <w:pPr>
        <w:spacing w:after="0"/>
        <w:rPr>
          <w:rFonts w:cstheme="minorHAnsi"/>
          <w:bCs/>
          <w:iCs/>
          <w:highlight w:val="yellow"/>
        </w:rPr>
      </w:pPr>
    </w:p>
    <w:p w14:paraId="10386492" w14:textId="77777777" w:rsidR="001003AB" w:rsidRPr="00E05F9B" w:rsidRDefault="001003AB" w:rsidP="001003AB">
      <w:pPr>
        <w:spacing w:after="0"/>
        <w:rPr>
          <w:rFonts w:cstheme="minorHAnsi"/>
          <w:bCs/>
          <w:iCs/>
        </w:rPr>
      </w:pPr>
      <w:r w:rsidRPr="00E05F9B">
        <w:rPr>
          <w:rFonts w:cstheme="minorHAnsi"/>
          <w:bCs/>
          <w:iCs/>
        </w:rPr>
        <w:t>Mistrovské ručně stavěné housle dle tradičních houslařských metod. Vrchní deska z rezonančního přirozeně sušeného smrku s pravidelnými lety. Spodní deska, luby a krk z horského přirozeně sušeného javoru s hlubokým žíháním. Garnitura z exotického dřeva (eben, palisandr, zimostráz). </w:t>
      </w:r>
    </w:p>
    <w:p w14:paraId="77F8F09A" w14:textId="77777777" w:rsidR="00263583" w:rsidRDefault="00263583" w:rsidP="008C6A79">
      <w:pPr>
        <w:spacing w:after="0"/>
        <w:rPr>
          <w:rFonts w:ascii="Calibri" w:hAnsi="Calibri" w:cs="Calibri"/>
          <w:bCs/>
          <w:iCs/>
          <w:sz w:val="28"/>
          <w:szCs w:val="28"/>
          <w:highlight w:val="yellow"/>
        </w:rPr>
      </w:pPr>
    </w:p>
    <w:p w14:paraId="5F4B6638" w14:textId="77777777" w:rsidR="00263583" w:rsidRDefault="00263583" w:rsidP="008C6A79">
      <w:pPr>
        <w:spacing w:after="0"/>
        <w:rPr>
          <w:rFonts w:ascii="Calibri" w:hAnsi="Calibri" w:cs="Calibri"/>
          <w:bCs/>
          <w:iCs/>
          <w:sz w:val="28"/>
          <w:szCs w:val="28"/>
          <w:highlight w:val="yellow"/>
        </w:rPr>
      </w:pPr>
    </w:p>
    <w:p w14:paraId="7EBAF0DD" w14:textId="77777777" w:rsidR="00BC2094" w:rsidRDefault="00BC2094" w:rsidP="008C6A7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37FC87" w14:textId="77777777" w:rsidR="00365139" w:rsidRPr="00CB509B" w:rsidRDefault="00365139" w:rsidP="008C6A7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35E77B" w14:textId="77777777" w:rsidR="008C6A79" w:rsidRPr="00C20382" w:rsidRDefault="008C6A79" w:rsidP="005B2452">
      <w:pPr>
        <w:spacing w:line="276" w:lineRule="auto"/>
        <w:rPr>
          <w:rFonts w:ascii="Calibri" w:hAnsi="Calibri" w:cs="Calibri"/>
          <w:bCs/>
          <w:i/>
          <w:sz w:val="28"/>
          <w:szCs w:val="28"/>
        </w:rPr>
      </w:pPr>
    </w:p>
    <w:p w14:paraId="64C7CCE1" w14:textId="77777777" w:rsidR="00256A20" w:rsidRPr="00C20382" w:rsidRDefault="00256A20" w:rsidP="00FC30A5">
      <w:pPr>
        <w:spacing w:line="276" w:lineRule="auto"/>
        <w:jc w:val="center"/>
        <w:rPr>
          <w:rFonts w:ascii="Calibri" w:hAnsi="Calibri" w:cs="Calibri"/>
          <w:bCs/>
          <w:i/>
          <w:sz w:val="28"/>
          <w:szCs w:val="28"/>
        </w:rPr>
      </w:pPr>
    </w:p>
    <w:p w14:paraId="79868C86" w14:textId="77777777" w:rsidR="00501AC7" w:rsidRPr="00C20382" w:rsidRDefault="00501AC7" w:rsidP="00FC30A5">
      <w:pPr>
        <w:spacing w:line="276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sectPr w:rsidR="00501AC7" w:rsidRPr="00C203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8F9C" w14:textId="77777777" w:rsidR="00962161" w:rsidRDefault="00962161" w:rsidP="008A38DA">
      <w:pPr>
        <w:spacing w:after="0" w:line="240" w:lineRule="auto"/>
      </w:pPr>
      <w:r>
        <w:separator/>
      </w:r>
    </w:p>
  </w:endnote>
  <w:endnote w:type="continuationSeparator" w:id="0">
    <w:p w14:paraId="055251E6" w14:textId="77777777" w:rsidR="00962161" w:rsidRDefault="00962161" w:rsidP="008A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75CA" w14:textId="77777777" w:rsidR="00962161" w:rsidRDefault="00962161" w:rsidP="008A38DA">
      <w:pPr>
        <w:spacing w:after="0" w:line="240" w:lineRule="auto"/>
      </w:pPr>
      <w:r>
        <w:separator/>
      </w:r>
    </w:p>
  </w:footnote>
  <w:footnote w:type="continuationSeparator" w:id="0">
    <w:p w14:paraId="2BD5740C" w14:textId="77777777" w:rsidR="00962161" w:rsidRDefault="00962161" w:rsidP="008A3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483F" w14:textId="77777777" w:rsidR="00B246AF" w:rsidRDefault="00B246AF" w:rsidP="00B246AF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6B9A53E" wp14:editId="0B050435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49CA9" w14:textId="77777777" w:rsidR="00225765" w:rsidRDefault="00225765" w:rsidP="00225765">
    <w:pPr>
      <w:pStyle w:val="Zhlav"/>
      <w:jc w:val="both"/>
    </w:pPr>
    <w:bookmarkStart w:id="0" w:name="_Hlk214520567"/>
    <w:r w:rsidRPr="004C0F6E">
      <w:rPr>
        <w:rFonts w:ascii="Arial" w:hAnsi="Arial" w:cs="Arial"/>
      </w:rPr>
      <w:t>„</w:t>
    </w:r>
    <w:r w:rsidRPr="00E60C90">
      <w:rPr>
        <w:rFonts w:ascii="Arial" w:hAnsi="Arial" w:cs="Arial"/>
      </w:rPr>
      <w:t xml:space="preserve">ERDF </w:t>
    </w:r>
    <w:proofErr w:type="spellStart"/>
    <w:r w:rsidRPr="00E60C90">
      <w:rPr>
        <w:rFonts w:ascii="Arial" w:hAnsi="Arial" w:cs="Arial"/>
      </w:rPr>
      <w:t>Kvalita_Zvýšení</w:t>
    </w:r>
    <w:proofErr w:type="spellEnd"/>
    <w:r w:rsidRPr="00E60C90">
      <w:rPr>
        <w:rFonts w:ascii="Arial" w:hAnsi="Arial" w:cs="Arial"/>
      </w:rPr>
      <w:t xml:space="preserve"> kvality vzdělávání na JAMU", registrační číslo projektu: </w:t>
    </w:r>
    <w:r w:rsidRPr="00D43738">
      <w:rPr>
        <w:rFonts w:ascii="Arial" w:hAnsi="Arial" w:cs="Arial"/>
      </w:rPr>
      <w:t>CZ.02.02.01/00/23_023/0008921</w:t>
    </w:r>
    <w:r w:rsidRPr="00E60C90">
      <w:rPr>
        <w:rFonts w:ascii="Arial" w:hAnsi="Arial" w:cs="Arial"/>
      </w:rPr>
      <w:t>, který je spolufinancován z Operačního programu Jan Amos Komenský.</w:t>
    </w:r>
  </w:p>
  <w:bookmarkEnd w:id="0"/>
  <w:p w14:paraId="56D4A48D" w14:textId="064174A5" w:rsidR="00B246AF" w:rsidRDefault="00B246AF" w:rsidP="00B246AF">
    <w:pPr>
      <w:pStyle w:val="Zhlav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C00"/>
    <w:multiLevelType w:val="hybridMultilevel"/>
    <w:tmpl w:val="1CE4B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4C52"/>
    <w:multiLevelType w:val="hybridMultilevel"/>
    <w:tmpl w:val="5FB4D3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9C24D9"/>
    <w:multiLevelType w:val="hybridMultilevel"/>
    <w:tmpl w:val="BA26F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F338B"/>
    <w:multiLevelType w:val="hybridMultilevel"/>
    <w:tmpl w:val="C9F66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4C08"/>
    <w:multiLevelType w:val="hybridMultilevel"/>
    <w:tmpl w:val="18EC5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7E2"/>
    <w:multiLevelType w:val="hybridMultilevel"/>
    <w:tmpl w:val="1D9EA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90973"/>
    <w:multiLevelType w:val="hybridMultilevel"/>
    <w:tmpl w:val="83525F62"/>
    <w:lvl w:ilvl="0" w:tplc="28943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21569">
    <w:abstractNumId w:val="5"/>
  </w:num>
  <w:num w:numId="2" w16cid:durableId="344328720">
    <w:abstractNumId w:val="2"/>
  </w:num>
  <w:num w:numId="3" w16cid:durableId="1312441900">
    <w:abstractNumId w:val="0"/>
  </w:num>
  <w:num w:numId="4" w16cid:durableId="702630423">
    <w:abstractNumId w:val="4"/>
  </w:num>
  <w:num w:numId="5" w16cid:durableId="1938055261">
    <w:abstractNumId w:val="1"/>
  </w:num>
  <w:num w:numId="6" w16cid:durableId="231476436">
    <w:abstractNumId w:val="6"/>
  </w:num>
  <w:num w:numId="7" w16cid:durableId="2037391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8DA"/>
    <w:rsid w:val="00007807"/>
    <w:rsid w:val="00012EC4"/>
    <w:rsid w:val="00023520"/>
    <w:rsid w:val="00053D92"/>
    <w:rsid w:val="000875F0"/>
    <w:rsid w:val="000901F0"/>
    <w:rsid w:val="000C4E63"/>
    <w:rsid w:val="000C5E8D"/>
    <w:rsid w:val="000C7671"/>
    <w:rsid w:val="000D05DB"/>
    <w:rsid w:val="000D5327"/>
    <w:rsid w:val="000F3570"/>
    <w:rsid w:val="001003AB"/>
    <w:rsid w:val="00125DFD"/>
    <w:rsid w:val="001408D9"/>
    <w:rsid w:val="00163D2C"/>
    <w:rsid w:val="001836F7"/>
    <w:rsid w:val="001A0F6F"/>
    <w:rsid w:val="001B0F2E"/>
    <w:rsid w:val="001B7971"/>
    <w:rsid w:val="001E2012"/>
    <w:rsid w:val="001E27EE"/>
    <w:rsid w:val="00225765"/>
    <w:rsid w:val="00225FEC"/>
    <w:rsid w:val="00256A20"/>
    <w:rsid w:val="00263583"/>
    <w:rsid w:val="002A7E52"/>
    <w:rsid w:val="002D3AF2"/>
    <w:rsid w:val="002D5DE6"/>
    <w:rsid w:val="002F6B74"/>
    <w:rsid w:val="00304F7E"/>
    <w:rsid w:val="00365139"/>
    <w:rsid w:val="003C360C"/>
    <w:rsid w:val="003D1697"/>
    <w:rsid w:val="003E0D9C"/>
    <w:rsid w:val="00400C25"/>
    <w:rsid w:val="00402F5F"/>
    <w:rsid w:val="00465164"/>
    <w:rsid w:val="004730F2"/>
    <w:rsid w:val="00484ED2"/>
    <w:rsid w:val="004A6706"/>
    <w:rsid w:val="004B5B02"/>
    <w:rsid w:val="004D2C2B"/>
    <w:rsid w:val="004D7EBA"/>
    <w:rsid w:val="004E30DC"/>
    <w:rsid w:val="00501AC7"/>
    <w:rsid w:val="0054268F"/>
    <w:rsid w:val="005440BF"/>
    <w:rsid w:val="005A7D7D"/>
    <w:rsid w:val="005B2452"/>
    <w:rsid w:val="005D3978"/>
    <w:rsid w:val="006056D3"/>
    <w:rsid w:val="00611922"/>
    <w:rsid w:val="0061215A"/>
    <w:rsid w:val="006218FB"/>
    <w:rsid w:val="00664279"/>
    <w:rsid w:val="00672273"/>
    <w:rsid w:val="00673795"/>
    <w:rsid w:val="00677165"/>
    <w:rsid w:val="00680118"/>
    <w:rsid w:val="0069299B"/>
    <w:rsid w:val="006D457C"/>
    <w:rsid w:val="00741175"/>
    <w:rsid w:val="007634A7"/>
    <w:rsid w:val="00772A9F"/>
    <w:rsid w:val="00790C6A"/>
    <w:rsid w:val="007A3B9D"/>
    <w:rsid w:val="007B7D1C"/>
    <w:rsid w:val="007F3230"/>
    <w:rsid w:val="007F7CE8"/>
    <w:rsid w:val="0080002B"/>
    <w:rsid w:val="008A1A8A"/>
    <w:rsid w:val="008A38DA"/>
    <w:rsid w:val="008B1AB7"/>
    <w:rsid w:val="008C0B29"/>
    <w:rsid w:val="008C6A79"/>
    <w:rsid w:val="008D3849"/>
    <w:rsid w:val="0090244C"/>
    <w:rsid w:val="009608F2"/>
    <w:rsid w:val="00962161"/>
    <w:rsid w:val="009D267E"/>
    <w:rsid w:val="009E5970"/>
    <w:rsid w:val="00A43308"/>
    <w:rsid w:val="00A46DCF"/>
    <w:rsid w:val="00A5036A"/>
    <w:rsid w:val="00A868D1"/>
    <w:rsid w:val="00A868D9"/>
    <w:rsid w:val="00AB12A3"/>
    <w:rsid w:val="00B246AF"/>
    <w:rsid w:val="00B9460D"/>
    <w:rsid w:val="00B96699"/>
    <w:rsid w:val="00BA3579"/>
    <w:rsid w:val="00BA56B5"/>
    <w:rsid w:val="00BC12E8"/>
    <w:rsid w:val="00BC2094"/>
    <w:rsid w:val="00BC69FD"/>
    <w:rsid w:val="00BD52A5"/>
    <w:rsid w:val="00BD773F"/>
    <w:rsid w:val="00C20382"/>
    <w:rsid w:val="00C37407"/>
    <w:rsid w:val="00CB3857"/>
    <w:rsid w:val="00CB509B"/>
    <w:rsid w:val="00CF2774"/>
    <w:rsid w:val="00D41750"/>
    <w:rsid w:val="00D72439"/>
    <w:rsid w:val="00DB088F"/>
    <w:rsid w:val="00DC737E"/>
    <w:rsid w:val="00DF5099"/>
    <w:rsid w:val="00DF5B4F"/>
    <w:rsid w:val="00E05F9B"/>
    <w:rsid w:val="00E13C31"/>
    <w:rsid w:val="00E4422D"/>
    <w:rsid w:val="00E737C8"/>
    <w:rsid w:val="00E87FA8"/>
    <w:rsid w:val="00E95759"/>
    <w:rsid w:val="00EB7AF1"/>
    <w:rsid w:val="00EC5C7E"/>
    <w:rsid w:val="00ED0D3D"/>
    <w:rsid w:val="00ED6C1D"/>
    <w:rsid w:val="00F1708E"/>
    <w:rsid w:val="00F3326E"/>
    <w:rsid w:val="00F45029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8402"/>
  <w15:docId w15:val="{17C5FF9E-C08C-4660-BE4B-D3DA51C7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A3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A38DA"/>
  </w:style>
  <w:style w:type="paragraph" w:styleId="Zpat">
    <w:name w:val="footer"/>
    <w:basedOn w:val="Normln"/>
    <w:link w:val="ZpatChar"/>
    <w:uiPriority w:val="99"/>
    <w:unhideWhenUsed/>
    <w:rsid w:val="008A3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8DA"/>
  </w:style>
  <w:style w:type="paragraph" w:styleId="Odstavecseseznamem">
    <w:name w:val="List Paragraph"/>
    <w:basedOn w:val="Normln"/>
    <w:uiPriority w:val="34"/>
    <w:qFormat/>
    <w:rsid w:val="00B9460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E2012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D4175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374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4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74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4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b37443-6e92-45bc-94b9-d51351293534" xsi:nil="true"/>
    <lcf76f155ced4ddcb4097134ff3c332f xmlns="34e81e0f-4b56-4459-95cd-25f179a6b0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14BB139C7A64889E2EB1C9A5310F7" ma:contentTypeVersion="15" ma:contentTypeDescription="Vytvoří nový dokument" ma:contentTypeScope="" ma:versionID="30484364d6535e9ad9452cc8e0307d14">
  <xsd:schema xmlns:xsd="http://www.w3.org/2001/XMLSchema" xmlns:xs="http://www.w3.org/2001/XMLSchema" xmlns:p="http://schemas.microsoft.com/office/2006/metadata/properties" xmlns:ns2="34e81e0f-4b56-4459-95cd-25f179a6b0d8" xmlns:ns3="1db37443-6e92-45bc-94b9-d51351293534" targetNamespace="http://schemas.microsoft.com/office/2006/metadata/properties" ma:root="true" ma:fieldsID="83947c9a830ac6134d7160a9ea66c120" ns2:_="" ns3:_="">
    <xsd:import namespace="34e81e0f-4b56-4459-95cd-25f179a6b0d8"/>
    <xsd:import namespace="1db37443-6e92-45bc-94b9-d5135129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1e0f-4b56-4459-95cd-25f179a6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7443-6e92-45bc-94b9-d51351293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92418b-cd10-4cb4-a34e-f1d810fedfdc}" ma:internalName="TaxCatchAll" ma:showField="CatchAllData" ma:web="1db37443-6e92-45bc-94b9-d5135129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87C43-15DF-4225-A077-44C7E5B32A9B}">
  <ds:schemaRefs>
    <ds:schemaRef ds:uri="http://schemas.microsoft.com/office/2006/metadata/properties"/>
    <ds:schemaRef ds:uri="http://schemas.microsoft.com/office/infopath/2007/PartnerControls"/>
    <ds:schemaRef ds:uri="1db37443-6e92-45bc-94b9-d51351293534"/>
    <ds:schemaRef ds:uri="34e81e0f-4b56-4459-95cd-25f179a6b0d8"/>
  </ds:schemaRefs>
</ds:datastoreItem>
</file>

<file path=customXml/itemProps2.xml><?xml version="1.0" encoding="utf-8"?>
<ds:datastoreItem xmlns:ds="http://schemas.openxmlformats.org/officeDocument/2006/customXml" ds:itemID="{96CC3F19-C8BD-4DA8-9155-3757FD156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73314-E167-4048-8A4D-26CA4B43B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81e0f-4b56-4459-95cd-25f179a6b0d8"/>
    <ds:schemaRef ds:uri="1db37443-6e92-45bc-94b9-d5135129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Vítoslavský</dc:creator>
  <cp:lastModifiedBy>Eliška Hamerská</cp:lastModifiedBy>
  <cp:revision>56</cp:revision>
  <dcterms:created xsi:type="dcterms:W3CDTF">2024-03-10T16:03:00Z</dcterms:created>
  <dcterms:modified xsi:type="dcterms:W3CDTF">2026-03-31T13:16:00Z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0x010100BB014BB139C7A64889E2EB1C9A5310F7</vt:lpwstr>
  </property>
</Properties>
</file>